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08ABB" w14:textId="075EBBE4" w:rsidR="00F968F0" w:rsidRPr="00542FB4" w:rsidRDefault="00F968F0" w:rsidP="001C3F99">
      <w:pPr>
        <w:spacing w:line="276" w:lineRule="auto"/>
        <w:jc w:val="both"/>
        <w:rPr>
          <w:rStyle w:val="Hyperlink"/>
          <w:rFonts w:ascii="Sylfaen" w:hAnsi="Sylfaen" w:cstheme="minorHAnsi"/>
          <w:b/>
          <w:bCs/>
          <w:sz w:val="40"/>
          <w:szCs w:val="40"/>
          <w:u w:val="none"/>
        </w:rPr>
      </w:pPr>
      <w:bookmarkStart w:id="0" w:name="_GoBack"/>
      <w:bookmarkEnd w:id="0"/>
    </w:p>
    <w:p w14:paraId="2C6764A3" w14:textId="77777777" w:rsidR="00F968F0" w:rsidRPr="008D7AC8" w:rsidRDefault="00F968F0" w:rsidP="00246138">
      <w:pPr>
        <w:spacing w:line="276" w:lineRule="auto"/>
        <w:jc w:val="center"/>
        <w:rPr>
          <w:rStyle w:val="Hyperlink"/>
          <w:rFonts w:ascii="Sylfaen" w:hAnsi="Sylfaen" w:cstheme="minorHAnsi"/>
          <w:b/>
          <w:bCs/>
          <w:sz w:val="40"/>
          <w:szCs w:val="40"/>
          <w:u w:val="none"/>
          <w:lang w:val="en-US"/>
        </w:rPr>
      </w:pPr>
    </w:p>
    <w:p w14:paraId="2EC5E6F7" w14:textId="6BB133C4" w:rsidR="004F149B" w:rsidRPr="00542FB4" w:rsidRDefault="004C540C" w:rsidP="00246138">
      <w:pPr>
        <w:spacing w:line="276" w:lineRule="auto"/>
        <w:jc w:val="center"/>
        <w:rPr>
          <w:rStyle w:val="Hyperlink"/>
          <w:rFonts w:ascii="Sylfaen" w:hAnsi="Sylfaen"/>
          <w:b/>
          <w:bCs/>
          <w:color w:val="2F5496" w:themeColor="accent1" w:themeShade="BF"/>
          <w:sz w:val="40"/>
          <w:szCs w:val="40"/>
          <w:u w:val="none"/>
        </w:rPr>
      </w:pPr>
      <w:r>
        <w:rPr>
          <w:rStyle w:val="Hyperlink"/>
          <w:rFonts w:ascii="Sylfaen" w:hAnsi="Sylfaen" w:cstheme="minorHAnsi"/>
          <w:b/>
          <w:bCs/>
          <w:color w:val="2F5496" w:themeColor="accent1" w:themeShade="BF"/>
          <w:sz w:val="40"/>
          <w:szCs w:val="40"/>
          <w:u w:val="none"/>
        </w:rPr>
        <w:t>საქართველოს სახელმწიფოს</w:t>
      </w:r>
      <w:r w:rsidR="00777829">
        <w:rPr>
          <w:rStyle w:val="Hyperlink"/>
          <w:rFonts w:ascii="Sylfaen" w:hAnsi="Sylfaen" w:cstheme="minorHAnsi"/>
          <w:b/>
          <w:bCs/>
          <w:color w:val="2F5496" w:themeColor="accent1" w:themeShade="BF"/>
          <w:sz w:val="40"/>
          <w:szCs w:val="40"/>
          <w:u w:val="none"/>
        </w:rPr>
        <w:t xml:space="preserve"> </w:t>
      </w:r>
      <w:r w:rsidR="004F149B" w:rsidRPr="00542FB4">
        <w:rPr>
          <w:rStyle w:val="Hyperlink"/>
          <w:rFonts w:ascii="Sylfaen" w:hAnsi="Sylfaen" w:cstheme="minorHAnsi"/>
          <w:b/>
          <w:bCs/>
          <w:color w:val="2F5496" w:themeColor="accent1" w:themeShade="BF"/>
          <w:sz w:val="40"/>
          <w:szCs w:val="40"/>
          <w:u w:val="none"/>
        </w:rPr>
        <w:t xml:space="preserve">ენერგეტიკული პოლიტიკისა და მისი დანართის - </w:t>
      </w:r>
      <w:r w:rsidR="004F149B" w:rsidRPr="00542FB4">
        <w:rPr>
          <w:rStyle w:val="Hyperlink"/>
          <w:rFonts w:ascii="Sylfaen" w:hAnsi="Sylfaen"/>
          <w:b/>
          <w:bCs/>
          <w:color w:val="2F5496" w:themeColor="accent1" w:themeShade="BF"/>
          <w:sz w:val="40"/>
          <w:szCs w:val="40"/>
          <w:u w:val="none"/>
        </w:rPr>
        <w:t xml:space="preserve">ენერგეტიკისა და კლიმატის </w:t>
      </w:r>
      <w:r w:rsidR="00777829" w:rsidRPr="00542FB4">
        <w:rPr>
          <w:rStyle w:val="Hyperlink"/>
          <w:rFonts w:ascii="Sylfaen" w:hAnsi="Sylfaen"/>
          <w:b/>
          <w:bCs/>
          <w:color w:val="2F5496" w:themeColor="accent1" w:themeShade="BF"/>
          <w:sz w:val="40"/>
          <w:szCs w:val="40"/>
          <w:u w:val="none"/>
        </w:rPr>
        <w:t>ეროვნული</w:t>
      </w:r>
      <w:r w:rsidR="00777829">
        <w:rPr>
          <w:rStyle w:val="Hyperlink"/>
          <w:rFonts w:ascii="Sylfaen" w:hAnsi="Sylfaen"/>
          <w:b/>
          <w:bCs/>
          <w:color w:val="2F5496" w:themeColor="accent1" w:themeShade="BF"/>
          <w:sz w:val="40"/>
          <w:szCs w:val="40"/>
          <w:u w:val="none"/>
        </w:rPr>
        <w:t xml:space="preserve"> </w:t>
      </w:r>
      <w:r w:rsidR="004F149B" w:rsidRPr="00542FB4">
        <w:rPr>
          <w:rStyle w:val="Hyperlink"/>
          <w:rFonts w:ascii="Sylfaen" w:hAnsi="Sylfaen"/>
          <w:b/>
          <w:bCs/>
          <w:color w:val="2F5496" w:themeColor="accent1" w:themeShade="BF"/>
          <w:sz w:val="40"/>
          <w:szCs w:val="40"/>
          <w:u w:val="none"/>
        </w:rPr>
        <w:t xml:space="preserve">ინტეგრირებული  გეგმის სკოპინგის </w:t>
      </w:r>
      <w:r w:rsidR="00D476E4">
        <w:rPr>
          <w:rStyle w:val="Hyperlink"/>
          <w:rFonts w:ascii="Sylfaen" w:hAnsi="Sylfaen"/>
          <w:b/>
          <w:bCs/>
          <w:color w:val="2F5496" w:themeColor="accent1" w:themeShade="BF"/>
          <w:sz w:val="40"/>
          <w:szCs w:val="40"/>
          <w:u w:val="none"/>
        </w:rPr>
        <w:t>განცხადება</w:t>
      </w:r>
    </w:p>
    <w:p w14:paraId="252FC012" w14:textId="77777777" w:rsidR="002023A5" w:rsidRPr="00542FB4" w:rsidRDefault="002023A5" w:rsidP="001C3F99">
      <w:pPr>
        <w:spacing w:line="276" w:lineRule="auto"/>
        <w:jc w:val="both"/>
        <w:rPr>
          <w:rStyle w:val="Hyperlink"/>
          <w:rFonts w:ascii="Sylfaen" w:hAnsi="Sylfaen" w:cstheme="minorHAnsi"/>
          <w:b/>
          <w:bCs/>
          <w:color w:val="2F5496" w:themeColor="accent1" w:themeShade="BF"/>
          <w:sz w:val="40"/>
          <w:szCs w:val="40"/>
          <w:u w:val="none"/>
        </w:rPr>
      </w:pPr>
    </w:p>
    <w:p w14:paraId="33E846AF" w14:textId="77777777" w:rsidR="002023A5" w:rsidRPr="00542FB4" w:rsidRDefault="002023A5" w:rsidP="001C3F99">
      <w:pPr>
        <w:spacing w:line="276" w:lineRule="auto"/>
        <w:jc w:val="both"/>
        <w:rPr>
          <w:rStyle w:val="Hyperlink"/>
          <w:rFonts w:ascii="Sylfaen" w:hAnsi="Sylfaen" w:cstheme="minorHAnsi"/>
          <w:b/>
          <w:bCs/>
          <w:color w:val="2F5496" w:themeColor="accent1" w:themeShade="BF"/>
          <w:sz w:val="40"/>
          <w:szCs w:val="40"/>
          <w:u w:val="none"/>
        </w:rPr>
      </w:pPr>
    </w:p>
    <w:p w14:paraId="70EC80BC" w14:textId="77777777" w:rsidR="002023A5" w:rsidRPr="00542FB4" w:rsidRDefault="002023A5" w:rsidP="001C3F99">
      <w:pPr>
        <w:spacing w:line="276" w:lineRule="auto"/>
        <w:jc w:val="both"/>
        <w:rPr>
          <w:rStyle w:val="Hyperlink"/>
          <w:rFonts w:ascii="Sylfaen" w:hAnsi="Sylfaen" w:cstheme="minorHAnsi"/>
          <w:b/>
          <w:bCs/>
          <w:color w:val="2F5496" w:themeColor="accent1" w:themeShade="BF"/>
          <w:sz w:val="40"/>
          <w:szCs w:val="40"/>
          <w:u w:val="none"/>
        </w:rPr>
      </w:pPr>
    </w:p>
    <w:p w14:paraId="3C13B258" w14:textId="77777777" w:rsidR="002023A5" w:rsidRPr="00542FB4" w:rsidRDefault="002023A5" w:rsidP="001C3F99">
      <w:pPr>
        <w:spacing w:line="276" w:lineRule="auto"/>
        <w:jc w:val="both"/>
        <w:rPr>
          <w:rStyle w:val="Hyperlink"/>
          <w:rFonts w:ascii="Sylfaen" w:hAnsi="Sylfaen" w:cstheme="minorHAnsi"/>
          <w:b/>
          <w:bCs/>
          <w:color w:val="2F5496" w:themeColor="accent1" w:themeShade="BF"/>
          <w:sz w:val="40"/>
          <w:szCs w:val="40"/>
          <w:u w:val="none"/>
        </w:rPr>
      </w:pPr>
    </w:p>
    <w:p w14:paraId="5AADB228" w14:textId="77777777" w:rsidR="002023A5" w:rsidRPr="00542FB4" w:rsidRDefault="002023A5" w:rsidP="001C3F99">
      <w:pPr>
        <w:spacing w:line="276" w:lineRule="auto"/>
        <w:jc w:val="both"/>
        <w:rPr>
          <w:rStyle w:val="Hyperlink"/>
          <w:rFonts w:ascii="Sylfaen" w:hAnsi="Sylfaen" w:cstheme="minorHAnsi"/>
          <w:b/>
          <w:bCs/>
          <w:color w:val="2F5496" w:themeColor="accent1" w:themeShade="BF"/>
          <w:sz w:val="40"/>
          <w:szCs w:val="40"/>
          <w:u w:val="none"/>
        </w:rPr>
      </w:pPr>
    </w:p>
    <w:p w14:paraId="5498A0B7" w14:textId="77777777" w:rsidR="002023A5" w:rsidRPr="00542FB4" w:rsidRDefault="002023A5" w:rsidP="001C3F99">
      <w:pPr>
        <w:spacing w:line="276" w:lineRule="auto"/>
        <w:jc w:val="both"/>
        <w:rPr>
          <w:rStyle w:val="Hyperlink"/>
          <w:rFonts w:ascii="Sylfaen" w:hAnsi="Sylfaen" w:cstheme="minorHAnsi"/>
          <w:b/>
          <w:bCs/>
          <w:color w:val="2F5496" w:themeColor="accent1" w:themeShade="BF"/>
          <w:sz w:val="40"/>
          <w:szCs w:val="40"/>
          <w:u w:val="none"/>
        </w:rPr>
      </w:pPr>
    </w:p>
    <w:p w14:paraId="7E5A73CE" w14:textId="77777777" w:rsidR="002023A5" w:rsidRPr="00542FB4" w:rsidRDefault="002023A5" w:rsidP="001C3F99">
      <w:pPr>
        <w:spacing w:line="276" w:lineRule="auto"/>
        <w:jc w:val="both"/>
        <w:rPr>
          <w:rStyle w:val="Hyperlink"/>
          <w:rFonts w:ascii="Sylfaen" w:hAnsi="Sylfaen" w:cstheme="minorHAnsi"/>
          <w:b/>
          <w:bCs/>
          <w:color w:val="2F5496" w:themeColor="accent1" w:themeShade="BF"/>
          <w:sz w:val="40"/>
          <w:szCs w:val="40"/>
          <w:u w:val="none"/>
        </w:rPr>
      </w:pPr>
    </w:p>
    <w:p w14:paraId="6F19922E" w14:textId="77777777" w:rsidR="002023A5" w:rsidRPr="00542FB4" w:rsidRDefault="002023A5" w:rsidP="001C3F99">
      <w:pPr>
        <w:spacing w:line="276" w:lineRule="auto"/>
        <w:jc w:val="both"/>
        <w:rPr>
          <w:rStyle w:val="Hyperlink"/>
          <w:rFonts w:ascii="Sylfaen" w:hAnsi="Sylfaen" w:cstheme="minorHAnsi"/>
          <w:b/>
          <w:bCs/>
          <w:color w:val="2F5496" w:themeColor="accent1" w:themeShade="BF"/>
          <w:sz w:val="40"/>
          <w:szCs w:val="40"/>
          <w:u w:val="none"/>
        </w:rPr>
      </w:pPr>
    </w:p>
    <w:p w14:paraId="1E2DE1B5" w14:textId="77777777" w:rsidR="002023A5" w:rsidRPr="00542FB4" w:rsidRDefault="002023A5" w:rsidP="001C3F99">
      <w:pPr>
        <w:spacing w:line="276" w:lineRule="auto"/>
        <w:jc w:val="both"/>
        <w:rPr>
          <w:rStyle w:val="Hyperlink"/>
          <w:rFonts w:ascii="Sylfaen" w:hAnsi="Sylfaen" w:cstheme="minorHAnsi"/>
          <w:b/>
          <w:bCs/>
          <w:color w:val="2F5496" w:themeColor="accent1" w:themeShade="BF"/>
          <w:sz w:val="40"/>
          <w:szCs w:val="40"/>
          <w:u w:val="none"/>
        </w:rPr>
      </w:pPr>
    </w:p>
    <w:p w14:paraId="6138B159" w14:textId="77777777" w:rsidR="002023A5" w:rsidRPr="00542FB4" w:rsidRDefault="002023A5" w:rsidP="001C3F99">
      <w:pPr>
        <w:spacing w:line="276" w:lineRule="auto"/>
        <w:jc w:val="both"/>
        <w:rPr>
          <w:rStyle w:val="Hyperlink"/>
          <w:rFonts w:ascii="Sylfaen" w:hAnsi="Sylfaen" w:cstheme="minorHAnsi"/>
          <w:b/>
          <w:bCs/>
          <w:color w:val="2F5496" w:themeColor="accent1" w:themeShade="BF"/>
          <w:sz w:val="40"/>
          <w:szCs w:val="40"/>
          <w:u w:val="none"/>
        </w:rPr>
      </w:pPr>
    </w:p>
    <w:p w14:paraId="033D78E8" w14:textId="3657CA46" w:rsidR="004F149B" w:rsidRPr="0081392D" w:rsidRDefault="004F149B" w:rsidP="004F41A8">
      <w:pPr>
        <w:spacing w:line="276" w:lineRule="auto"/>
        <w:jc w:val="center"/>
        <w:rPr>
          <w:rFonts w:ascii="Sylfaen" w:eastAsiaTheme="minorEastAsia" w:hAnsi="Sylfaen" w:cstheme="minorHAnsi"/>
          <w:color w:val="2F5496" w:themeColor="accent1" w:themeShade="BF"/>
          <w:sz w:val="28"/>
          <w:szCs w:val="28"/>
        </w:rPr>
      </w:pPr>
      <w:r w:rsidRPr="00D60FA8">
        <w:rPr>
          <w:rStyle w:val="Hyperlink"/>
          <w:rFonts w:ascii="Sylfaen" w:hAnsi="Sylfaen" w:cstheme="minorHAnsi"/>
          <w:bCs/>
          <w:color w:val="2F5496" w:themeColor="accent1" w:themeShade="BF"/>
          <w:sz w:val="28"/>
          <w:szCs w:val="28"/>
          <w:u w:val="none"/>
        </w:rPr>
        <w:t xml:space="preserve">2022 წლის </w:t>
      </w:r>
      <w:r w:rsidR="00770888">
        <w:rPr>
          <w:rStyle w:val="Hyperlink"/>
          <w:rFonts w:ascii="Sylfaen" w:hAnsi="Sylfaen" w:cstheme="minorHAnsi"/>
          <w:bCs/>
          <w:color w:val="2F5496" w:themeColor="accent1" w:themeShade="BF"/>
          <w:sz w:val="28"/>
          <w:szCs w:val="28"/>
          <w:u w:val="none"/>
        </w:rPr>
        <w:t>ოქტომბერი</w:t>
      </w:r>
    </w:p>
    <w:p w14:paraId="3DEF47AF" w14:textId="59ED7AD7" w:rsidR="00B353A4" w:rsidRPr="00542FB4" w:rsidRDefault="00B353A4" w:rsidP="001C3F99">
      <w:pPr>
        <w:spacing w:line="276" w:lineRule="auto"/>
        <w:jc w:val="both"/>
        <w:rPr>
          <w:rFonts w:ascii="Sylfaen" w:eastAsiaTheme="minorEastAsia" w:hAnsi="Sylfaen" w:cstheme="minorHAnsi"/>
          <w:b/>
          <w:bCs/>
          <w:color w:val="4472C4" w:themeColor="accent1"/>
          <w:sz w:val="28"/>
          <w:szCs w:val="28"/>
          <w:u w:color="000000"/>
        </w:rPr>
      </w:pPr>
      <w:r w:rsidRPr="00542FB4">
        <w:rPr>
          <w:rFonts w:ascii="Sylfaen" w:eastAsiaTheme="minorEastAsia" w:hAnsi="Sylfaen" w:cstheme="minorHAnsi"/>
          <w:b/>
          <w:bCs/>
          <w:color w:val="4472C4" w:themeColor="accent1"/>
          <w:sz w:val="28"/>
          <w:szCs w:val="28"/>
          <w:u w:color="000000"/>
        </w:rPr>
        <w:br w:type="page"/>
      </w:r>
    </w:p>
    <w:sdt>
      <w:sdtPr>
        <w:rPr>
          <w:rFonts w:ascii="Sylfaen" w:eastAsiaTheme="minorHAnsi" w:hAnsi="Sylfaen" w:cstheme="minorHAnsi"/>
          <w:color w:val="auto"/>
          <w:sz w:val="22"/>
          <w:szCs w:val="22"/>
          <w:lang w:val="ka-GE"/>
        </w:rPr>
        <w:id w:val="535392119"/>
        <w:docPartObj>
          <w:docPartGallery w:val="Table of Contents"/>
          <w:docPartUnique/>
        </w:docPartObj>
      </w:sdtPr>
      <w:sdtEndPr>
        <w:rPr>
          <w:b/>
          <w:bCs/>
        </w:rPr>
      </w:sdtEndPr>
      <w:sdtContent>
        <w:p w14:paraId="315AA512" w14:textId="77777777" w:rsidR="004F149B" w:rsidRPr="00542FB4" w:rsidRDefault="004F149B" w:rsidP="001C3F99">
          <w:pPr>
            <w:pStyle w:val="TOCHeading"/>
            <w:spacing w:line="276" w:lineRule="auto"/>
            <w:jc w:val="both"/>
            <w:rPr>
              <w:rFonts w:ascii="Sylfaen" w:hAnsi="Sylfaen" w:cstheme="minorHAnsi"/>
              <w:lang w:val="ka-GE"/>
            </w:rPr>
          </w:pPr>
          <w:r w:rsidRPr="00542FB4">
            <w:rPr>
              <w:rFonts w:ascii="Sylfaen" w:hAnsi="Sylfaen" w:cstheme="minorHAnsi"/>
              <w:lang w:val="ka-GE"/>
            </w:rPr>
            <w:t>შინაარსი</w:t>
          </w:r>
        </w:p>
        <w:p w14:paraId="6C4C6A9C" w14:textId="77777777" w:rsidR="00054831" w:rsidRDefault="00B353A4">
          <w:pPr>
            <w:pStyle w:val="TOC1"/>
            <w:tabs>
              <w:tab w:val="left" w:pos="440"/>
              <w:tab w:val="right" w:leader="dot" w:pos="9016"/>
            </w:tabs>
            <w:rPr>
              <w:rFonts w:eastAsiaTheme="minorEastAsia"/>
              <w:noProof/>
              <w:lang w:val="en-US"/>
            </w:rPr>
          </w:pPr>
          <w:r w:rsidRPr="00542FB4">
            <w:rPr>
              <w:rFonts w:ascii="Sylfaen" w:hAnsi="Sylfaen" w:cstheme="minorHAnsi"/>
            </w:rPr>
            <w:fldChar w:fldCharType="begin"/>
          </w:r>
          <w:r w:rsidRPr="00542FB4">
            <w:rPr>
              <w:rFonts w:ascii="Sylfaen" w:hAnsi="Sylfaen" w:cstheme="minorHAnsi"/>
            </w:rPr>
            <w:instrText xml:space="preserve"> TOC \o "1-3" \h \z \u </w:instrText>
          </w:r>
          <w:r w:rsidRPr="00542FB4">
            <w:rPr>
              <w:rFonts w:ascii="Sylfaen" w:hAnsi="Sylfaen" w:cstheme="minorHAnsi"/>
            </w:rPr>
            <w:fldChar w:fldCharType="separate"/>
          </w:r>
          <w:hyperlink w:anchor="_Toc111302806" w:history="1">
            <w:r w:rsidR="00054831" w:rsidRPr="00CB3654">
              <w:rPr>
                <w:rStyle w:val="Hyperlink"/>
                <w:rFonts w:ascii="Sylfaen" w:hAnsi="Sylfaen" w:cstheme="minorHAnsi"/>
                <w:b/>
                <w:bCs/>
                <w:noProof/>
                <w:u w:color="000000"/>
              </w:rPr>
              <w:t>1.</w:t>
            </w:r>
            <w:r w:rsidR="00054831">
              <w:rPr>
                <w:rFonts w:eastAsiaTheme="minorEastAsia"/>
                <w:noProof/>
                <w:lang w:val="en-US"/>
              </w:rPr>
              <w:tab/>
            </w:r>
            <w:r w:rsidR="00054831" w:rsidRPr="00CB3654">
              <w:rPr>
                <w:rStyle w:val="Hyperlink"/>
                <w:rFonts w:ascii="Sylfaen" w:hAnsi="Sylfaen" w:cstheme="minorHAnsi"/>
                <w:b/>
                <w:bCs/>
                <w:noProof/>
                <w:u w:color="000000"/>
              </w:rPr>
              <w:t>შესავალი</w:t>
            </w:r>
            <w:r w:rsidR="00054831">
              <w:rPr>
                <w:noProof/>
                <w:webHidden/>
              </w:rPr>
              <w:tab/>
            </w:r>
            <w:r w:rsidR="00054831">
              <w:rPr>
                <w:noProof/>
                <w:webHidden/>
              </w:rPr>
              <w:fldChar w:fldCharType="begin"/>
            </w:r>
            <w:r w:rsidR="00054831">
              <w:rPr>
                <w:noProof/>
                <w:webHidden/>
              </w:rPr>
              <w:instrText xml:space="preserve"> PAGEREF _Toc111302806 \h </w:instrText>
            </w:r>
            <w:r w:rsidR="00054831">
              <w:rPr>
                <w:noProof/>
                <w:webHidden/>
              </w:rPr>
            </w:r>
            <w:r w:rsidR="00054831">
              <w:rPr>
                <w:noProof/>
                <w:webHidden/>
              </w:rPr>
              <w:fldChar w:fldCharType="separate"/>
            </w:r>
            <w:r w:rsidR="00F1426C">
              <w:rPr>
                <w:noProof/>
                <w:webHidden/>
              </w:rPr>
              <w:t>4</w:t>
            </w:r>
            <w:r w:rsidR="00054831">
              <w:rPr>
                <w:noProof/>
                <w:webHidden/>
              </w:rPr>
              <w:fldChar w:fldCharType="end"/>
            </w:r>
          </w:hyperlink>
        </w:p>
        <w:p w14:paraId="4AA2C7F9" w14:textId="4B6CC283" w:rsidR="00054831" w:rsidRDefault="00B2138E">
          <w:pPr>
            <w:pStyle w:val="TOC2"/>
            <w:tabs>
              <w:tab w:val="right" w:leader="dot" w:pos="9016"/>
            </w:tabs>
            <w:rPr>
              <w:rFonts w:eastAsiaTheme="minorEastAsia"/>
              <w:noProof/>
              <w:lang w:val="en-US"/>
            </w:rPr>
          </w:pPr>
          <w:hyperlink w:anchor="_Toc111302807" w:history="1">
            <w:r w:rsidR="00054831" w:rsidRPr="00CB3654">
              <w:rPr>
                <w:rStyle w:val="Hyperlink"/>
                <w:rFonts w:ascii="Sylfaen" w:hAnsi="Sylfaen" w:cstheme="minorHAnsi"/>
                <w:b/>
                <w:bCs/>
                <w:noProof/>
                <w:u w:color="000000"/>
              </w:rPr>
              <w:t>1.1 მიზანი</w:t>
            </w:r>
            <w:r w:rsidR="00054831">
              <w:rPr>
                <w:noProof/>
                <w:webHidden/>
              </w:rPr>
              <w:tab/>
            </w:r>
            <w:r w:rsidR="00054831">
              <w:rPr>
                <w:noProof/>
                <w:webHidden/>
              </w:rPr>
              <w:fldChar w:fldCharType="begin"/>
            </w:r>
            <w:r w:rsidR="00054831">
              <w:rPr>
                <w:noProof/>
                <w:webHidden/>
              </w:rPr>
              <w:instrText xml:space="preserve"> PAGEREF _Toc111302807 \h </w:instrText>
            </w:r>
            <w:r w:rsidR="00054831">
              <w:rPr>
                <w:noProof/>
                <w:webHidden/>
              </w:rPr>
            </w:r>
            <w:r w:rsidR="00054831">
              <w:rPr>
                <w:noProof/>
                <w:webHidden/>
              </w:rPr>
              <w:fldChar w:fldCharType="separate"/>
            </w:r>
            <w:r w:rsidR="00F1426C">
              <w:rPr>
                <w:noProof/>
                <w:webHidden/>
              </w:rPr>
              <w:t>4</w:t>
            </w:r>
            <w:r w:rsidR="00054831">
              <w:rPr>
                <w:noProof/>
                <w:webHidden/>
              </w:rPr>
              <w:fldChar w:fldCharType="end"/>
            </w:r>
          </w:hyperlink>
        </w:p>
        <w:p w14:paraId="61DE8B79" w14:textId="77777777" w:rsidR="00054831" w:rsidRDefault="00B2138E">
          <w:pPr>
            <w:pStyle w:val="TOC2"/>
            <w:tabs>
              <w:tab w:val="right" w:leader="dot" w:pos="9016"/>
            </w:tabs>
            <w:rPr>
              <w:rFonts w:eastAsiaTheme="minorEastAsia"/>
              <w:noProof/>
              <w:lang w:val="en-US"/>
            </w:rPr>
          </w:pPr>
          <w:hyperlink w:anchor="_Toc111302808" w:history="1">
            <w:r w:rsidR="00054831" w:rsidRPr="00CB3654">
              <w:rPr>
                <w:rStyle w:val="Hyperlink"/>
                <w:rFonts w:ascii="Sylfaen" w:hAnsi="Sylfaen" w:cstheme="minorHAnsi"/>
                <w:b/>
                <w:bCs/>
                <w:noProof/>
                <w:u w:color="000000"/>
              </w:rPr>
              <w:t>1.2 სკოპინგის განცხადების სტრუქტურა</w:t>
            </w:r>
            <w:r w:rsidR="00054831">
              <w:rPr>
                <w:noProof/>
                <w:webHidden/>
              </w:rPr>
              <w:tab/>
            </w:r>
            <w:r w:rsidR="00054831">
              <w:rPr>
                <w:noProof/>
                <w:webHidden/>
              </w:rPr>
              <w:fldChar w:fldCharType="begin"/>
            </w:r>
            <w:r w:rsidR="00054831">
              <w:rPr>
                <w:noProof/>
                <w:webHidden/>
              </w:rPr>
              <w:instrText xml:space="preserve"> PAGEREF _Toc111302808 \h </w:instrText>
            </w:r>
            <w:r w:rsidR="00054831">
              <w:rPr>
                <w:noProof/>
                <w:webHidden/>
              </w:rPr>
            </w:r>
            <w:r w:rsidR="00054831">
              <w:rPr>
                <w:noProof/>
                <w:webHidden/>
              </w:rPr>
              <w:fldChar w:fldCharType="separate"/>
            </w:r>
            <w:r w:rsidR="00F1426C">
              <w:rPr>
                <w:noProof/>
                <w:webHidden/>
              </w:rPr>
              <w:t>6</w:t>
            </w:r>
            <w:r w:rsidR="00054831">
              <w:rPr>
                <w:noProof/>
                <w:webHidden/>
              </w:rPr>
              <w:fldChar w:fldCharType="end"/>
            </w:r>
          </w:hyperlink>
        </w:p>
        <w:p w14:paraId="31999001" w14:textId="77777777" w:rsidR="00054831" w:rsidRDefault="00B2138E">
          <w:pPr>
            <w:pStyle w:val="TOC1"/>
            <w:tabs>
              <w:tab w:val="right" w:leader="dot" w:pos="9016"/>
            </w:tabs>
            <w:rPr>
              <w:rFonts w:eastAsiaTheme="minorEastAsia"/>
              <w:noProof/>
              <w:lang w:val="en-US"/>
            </w:rPr>
          </w:pPr>
          <w:hyperlink w:anchor="_Toc111302809" w:history="1">
            <w:r w:rsidR="00054831" w:rsidRPr="00CB3654">
              <w:rPr>
                <w:rStyle w:val="Hyperlink"/>
                <w:rFonts w:ascii="Sylfaen" w:hAnsi="Sylfaen" w:cstheme="minorHAnsi"/>
                <w:b/>
                <w:bCs/>
                <w:noProof/>
                <w:u w:color="000000"/>
              </w:rPr>
              <w:t>2. დამგეგმავი ორგანო და სტრატეგიული დოკუმენტები</w:t>
            </w:r>
            <w:r w:rsidR="00054831">
              <w:rPr>
                <w:noProof/>
                <w:webHidden/>
              </w:rPr>
              <w:tab/>
            </w:r>
            <w:r w:rsidR="00054831">
              <w:rPr>
                <w:noProof/>
                <w:webHidden/>
              </w:rPr>
              <w:fldChar w:fldCharType="begin"/>
            </w:r>
            <w:r w:rsidR="00054831">
              <w:rPr>
                <w:noProof/>
                <w:webHidden/>
              </w:rPr>
              <w:instrText xml:space="preserve"> PAGEREF _Toc111302809 \h </w:instrText>
            </w:r>
            <w:r w:rsidR="00054831">
              <w:rPr>
                <w:noProof/>
                <w:webHidden/>
              </w:rPr>
            </w:r>
            <w:r w:rsidR="00054831">
              <w:rPr>
                <w:noProof/>
                <w:webHidden/>
              </w:rPr>
              <w:fldChar w:fldCharType="separate"/>
            </w:r>
            <w:r w:rsidR="00F1426C">
              <w:rPr>
                <w:noProof/>
                <w:webHidden/>
              </w:rPr>
              <w:t>7</w:t>
            </w:r>
            <w:r w:rsidR="00054831">
              <w:rPr>
                <w:noProof/>
                <w:webHidden/>
              </w:rPr>
              <w:fldChar w:fldCharType="end"/>
            </w:r>
          </w:hyperlink>
        </w:p>
        <w:p w14:paraId="6B36312E" w14:textId="77777777" w:rsidR="00054831" w:rsidRDefault="00B2138E">
          <w:pPr>
            <w:pStyle w:val="TOC2"/>
            <w:tabs>
              <w:tab w:val="right" w:leader="dot" w:pos="9016"/>
            </w:tabs>
            <w:rPr>
              <w:rFonts w:eastAsiaTheme="minorEastAsia"/>
              <w:noProof/>
              <w:lang w:val="en-US"/>
            </w:rPr>
          </w:pPr>
          <w:hyperlink w:anchor="_Toc111302810" w:history="1">
            <w:r w:rsidR="00054831" w:rsidRPr="00CB3654">
              <w:rPr>
                <w:rStyle w:val="Hyperlink"/>
                <w:rFonts w:ascii="Sylfaen" w:hAnsi="Sylfaen" w:cstheme="minorHAnsi"/>
                <w:b/>
                <w:bCs/>
                <w:noProof/>
                <w:u w:color="000000"/>
              </w:rPr>
              <w:t>2.1 დამგეგმავი ორგანო</w:t>
            </w:r>
            <w:r w:rsidR="00054831">
              <w:rPr>
                <w:noProof/>
                <w:webHidden/>
              </w:rPr>
              <w:tab/>
            </w:r>
            <w:r w:rsidR="00054831">
              <w:rPr>
                <w:noProof/>
                <w:webHidden/>
              </w:rPr>
              <w:fldChar w:fldCharType="begin"/>
            </w:r>
            <w:r w:rsidR="00054831">
              <w:rPr>
                <w:noProof/>
                <w:webHidden/>
              </w:rPr>
              <w:instrText xml:space="preserve"> PAGEREF _Toc111302810 \h </w:instrText>
            </w:r>
            <w:r w:rsidR="00054831">
              <w:rPr>
                <w:noProof/>
                <w:webHidden/>
              </w:rPr>
            </w:r>
            <w:r w:rsidR="00054831">
              <w:rPr>
                <w:noProof/>
                <w:webHidden/>
              </w:rPr>
              <w:fldChar w:fldCharType="separate"/>
            </w:r>
            <w:r w:rsidR="00F1426C">
              <w:rPr>
                <w:noProof/>
                <w:webHidden/>
              </w:rPr>
              <w:t>7</w:t>
            </w:r>
            <w:r w:rsidR="00054831">
              <w:rPr>
                <w:noProof/>
                <w:webHidden/>
              </w:rPr>
              <w:fldChar w:fldCharType="end"/>
            </w:r>
          </w:hyperlink>
        </w:p>
        <w:p w14:paraId="1909A21B" w14:textId="77777777" w:rsidR="00054831" w:rsidRDefault="00B2138E">
          <w:pPr>
            <w:pStyle w:val="TOC2"/>
            <w:tabs>
              <w:tab w:val="right" w:leader="dot" w:pos="9016"/>
            </w:tabs>
            <w:rPr>
              <w:rFonts w:eastAsiaTheme="minorEastAsia"/>
              <w:noProof/>
              <w:lang w:val="en-US"/>
            </w:rPr>
          </w:pPr>
          <w:hyperlink w:anchor="_Toc111302811" w:history="1">
            <w:r w:rsidR="00054831" w:rsidRPr="00CB3654">
              <w:rPr>
                <w:rStyle w:val="Hyperlink"/>
                <w:rFonts w:ascii="Sylfaen" w:hAnsi="Sylfaen" w:cstheme="minorHAnsi"/>
                <w:b/>
                <w:bCs/>
                <w:noProof/>
                <w:u w:color="000000"/>
              </w:rPr>
              <w:t>2.2 სტრატეგიული დოკუმენტები</w:t>
            </w:r>
            <w:r w:rsidR="00054831">
              <w:rPr>
                <w:noProof/>
                <w:webHidden/>
              </w:rPr>
              <w:tab/>
            </w:r>
            <w:r w:rsidR="00054831">
              <w:rPr>
                <w:noProof/>
                <w:webHidden/>
              </w:rPr>
              <w:fldChar w:fldCharType="begin"/>
            </w:r>
            <w:r w:rsidR="00054831">
              <w:rPr>
                <w:noProof/>
                <w:webHidden/>
              </w:rPr>
              <w:instrText xml:space="preserve"> PAGEREF _Toc111302811 \h </w:instrText>
            </w:r>
            <w:r w:rsidR="00054831">
              <w:rPr>
                <w:noProof/>
                <w:webHidden/>
              </w:rPr>
            </w:r>
            <w:r w:rsidR="00054831">
              <w:rPr>
                <w:noProof/>
                <w:webHidden/>
              </w:rPr>
              <w:fldChar w:fldCharType="separate"/>
            </w:r>
            <w:r w:rsidR="00F1426C">
              <w:rPr>
                <w:noProof/>
                <w:webHidden/>
              </w:rPr>
              <w:t>8</w:t>
            </w:r>
            <w:r w:rsidR="00054831">
              <w:rPr>
                <w:noProof/>
                <w:webHidden/>
              </w:rPr>
              <w:fldChar w:fldCharType="end"/>
            </w:r>
          </w:hyperlink>
        </w:p>
        <w:p w14:paraId="219CAAF8" w14:textId="77777777" w:rsidR="00054831" w:rsidRDefault="00B2138E">
          <w:pPr>
            <w:pStyle w:val="TOC3"/>
            <w:tabs>
              <w:tab w:val="right" w:leader="dot" w:pos="9016"/>
            </w:tabs>
            <w:rPr>
              <w:rFonts w:eastAsiaTheme="minorEastAsia"/>
              <w:noProof/>
              <w:lang w:val="en-US"/>
            </w:rPr>
          </w:pPr>
          <w:hyperlink w:anchor="_Toc111302812" w:history="1">
            <w:r w:rsidR="00054831" w:rsidRPr="00CB3654">
              <w:rPr>
                <w:rStyle w:val="Hyperlink"/>
                <w:rFonts w:ascii="Sylfaen" w:hAnsi="Sylfaen" w:cstheme="minorHAnsi"/>
                <w:b/>
                <w:bCs/>
                <w:i/>
                <w:iCs/>
                <w:noProof/>
                <w:u w:color="000000"/>
              </w:rPr>
              <w:t>2.2.1 სხვა სტრატეგიული დოკუმენტები და მათთან კავშირი</w:t>
            </w:r>
            <w:r w:rsidR="00054831">
              <w:rPr>
                <w:noProof/>
                <w:webHidden/>
              </w:rPr>
              <w:tab/>
            </w:r>
            <w:r w:rsidR="00054831">
              <w:rPr>
                <w:noProof/>
                <w:webHidden/>
              </w:rPr>
              <w:fldChar w:fldCharType="begin"/>
            </w:r>
            <w:r w:rsidR="00054831">
              <w:rPr>
                <w:noProof/>
                <w:webHidden/>
              </w:rPr>
              <w:instrText xml:space="preserve"> PAGEREF _Toc111302812 \h </w:instrText>
            </w:r>
            <w:r w:rsidR="00054831">
              <w:rPr>
                <w:noProof/>
                <w:webHidden/>
              </w:rPr>
            </w:r>
            <w:r w:rsidR="00054831">
              <w:rPr>
                <w:noProof/>
                <w:webHidden/>
              </w:rPr>
              <w:fldChar w:fldCharType="separate"/>
            </w:r>
            <w:r w:rsidR="00F1426C">
              <w:rPr>
                <w:noProof/>
                <w:webHidden/>
              </w:rPr>
              <w:t>8</w:t>
            </w:r>
            <w:r w:rsidR="00054831">
              <w:rPr>
                <w:noProof/>
                <w:webHidden/>
              </w:rPr>
              <w:fldChar w:fldCharType="end"/>
            </w:r>
          </w:hyperlink>
        </w:p>
        <w:p w14:paraId="1257B8AC" w14:textId="77777777" w:rsidR="00054831" w:rsidRDefault="00B2138E">
          <w:pPr>
            <w:pStyle w:val="TOC3"/>
            <w:tabs>
              <w:tab w:val="right" w:leader="dot" w:pos="9016"/>
            </w:tabs>
            <w:rPr>
              <w:rFonts w:eastAsiaTheme="minorEastAsia"/>
              <w:noProof/>
              <w:lang w:val="en-US"/>
            </w:rPr>
          </w:pPr>
          <w:hyperlink w:anchor="_Toc111302813" w:history="1">
            <w:r w:rsidR="00054831" w:rsidRPr="00CB3654">
              <w:rPr>
                <w:rStyle w:val="Hyperlink"/>
                <w:rFonts w:ascii="Sylfaen" w:hAnsi="Sylfaen" w:cstheme="minorHAnsi"/>
                <w:b/>
                <w:bCs/>
                <w:i/>
                <w:iCs/>
                <w:noProof/>
                <w:u w:color="000000"/>
              </w:rPr>
              <w:t>2.2.2 სტრატეგიული დოკუმენტების მიზანი</w:t>
            </w:r>
            <w:r w:rsidR="00054831">
              <w:rPr>
                <w:noProof/>
                <w:webHidden/>
              </w:rPr>
              <w:tab/>
            </w:r>
            <w:r w:rsidR="00054831">
              <w:rPr>
                <w:noProof/>
                <w:webHidden/>
              </w:rPr>
              <w:fldChar w:fldCharType="begin"/>
            </w:r>
            <w:r w:rsidR="00054831">
              <w:rPr>
                <w:noProof/>
                <w:webHidden/>
              </w:rPr>
              <w:instrText xml:space="preserve"> PAGEREF _Toc111302813 \h </w:instrText>
            </w:r>
            <w:r w:rsidR="00054831">
              <w:rPr>
                <w:noProof/>
                <w:webHidden/>
              </w:rPr>
            </w:r>
            <w:r w:rsidR="00054831">
              <w:rPr>
                <w:noProof/>
                <w:webHidden/>
              </w:rPr>
              <w:fldChar w:fldCharType="separate"/>
            </w:r>
            <w:r w:rsidR="00F1426C">
              <w:rPr>
                <w:noProof/>
                <w:webHidden/>
              </w:rPr>
              <w:t>9</w:t>
            </w:r>
            <w:r w:rsidR="00054831">
              <w:rPr>
                <w:noProof/>
                <w:webHidden/>
              </w:rPr>
              <w:fldChar w:fldCharType="end"/>
            </w:r>
          </w:hyperlink>
        </w:p>
        <w:p w14:paraId="4A546A63" w14:textId="77777777" w:rsidR="00054831" w:rsidRDefault="00B2138E">
          <w:pPr>
            <w:pStyle w:val="TOC3"/>
            <w:tabs>
              <w:tab w:val="right" w:leader="dot" w:pos="9016"/>
            </w:tabs>
            <w:rPr>
              <w:rFonts w:eastAsiaTheme="minorEastAsia"/>
              <w:noProof/>
              <w:lang w:val="en-US"/>
            </w:rPr>
          </w:pPr>
          <w:hyperlink w:anchor="_Toc111302814" w:history="1">
            <w:r w:rsidR="00054831" w:rsidRPr="00CB3654">
              <w:rPr>
                <w:rStyle w:val="Hyperlink"/>
                <w:rFonts w:ascii="Sylfaen" w:hAnsi="Sylfaen" w:cstheme="minorHAnsi"/>
                <w:b/>
                <w:bCs/>
                <w:i/>
                <w:iCs/>
                <w:noProof/>
                <w:u w:color="000000"/>
              </w:rPr>
              <w:t>2.2.3 სტრატეგიული დოკუმენტების გეოგრაფიული არეალი</w:t>
            </w:r>
            <w:r w:rsidR="00054831">
              <w:rPr>
                <w:noProof/>
                <w:webHidden/>
              </w:rPr>
              <w:tab/>
            </w:r>
            <w:r w:rsidR="00054831">
              <w:rPr>
                <w:noProof/>
                <w:webHidden/>
              </w:rPr>
              <w:fldChar w:fldCharType="begin"/>
            </w:r>
            <w:r w:rsidR="00054831">
              <w:rPr>
                <w:noProof/>
                <w:webHidden/>
              </w:rPr>
              <w:instrText xml:space="preserve"> PAGEREF _Toc111302814 \h </w:instrText>
            </w:r>
            <w:r w:rsidR="00054831">
              <w:rPr>
                <w:noProof/>
                <w:webHidden/>
              </w:rPr>
            </w:r>
            <w:r w:rsidR="00054831">
              <w:rPr>
                <w:noProof/>
                <w:webHidden/>
              </w:rPr>
              <w:fldChar w:fldCharType="separate"/>
            </w:r>
            <w:r w:rsidR="00F1426C">
              <w:rPr>
                <w:noProof/>
                <w:webHidden/>
              </w:rPr>
              <w:t>10</w:t>
            </w:r>
            <w:r w:rsidR="00054831">
              <w:rPr>
                <w:noProof/>
                <w:webHidden/>
              </w:rPr>
              <w:fldChar w:fldCharType="end"/>
            </w:r>
          </w:hyperlink>
        </w:p>
        <w:p w14:paraId="238231E1" w14:textId="77777777" w:rsidR="00054831" w:rsidRDefault="00B2138E">
          <w:pPr>
            <w:pStyle w:val="TOC3"/>
            <w:tabs>
              <w:tab w:val="right" w:leader="dot" w:pos="9016"/>
            </w:tabs>
            <w:rPr>
              <w:rFonts w:eastAsiaTheme="minorEastAsia"/>
              <w:noProof/>
              <w:lang w:val="en-US"/>
            </w:rPr>
          </w:pPr>
          <w:hyperlink w:anchor="_Toc111302815" w:history="1">
            <w:r w:rsidR="00054831" w:rsidRPr="00CB3654">
              <w:rPr>
                <w:rStyle w:val="Hyperlink"/>
                <w:rFonts w:ascii="Sylfaen" w:hAnsi="Sylfaen" w:cstheme="minorHAnsi"/>
                <w:b/>
                <w:bCs/>
                <w:i/>
                <w:iCs/>
                <w:noProof/>
                <w:u w:color="000000"/>
              </w:rPr>
              <w:t>2.2.4 სტრატეგიულ დოკუმენტებში განხილული ალტერნატიული  ღონისძიებები</w:t>
            </w:r>
            <w:r w:rsidR="00054831">
              <w:rPr>
                <w:noProof/>
                <w:webHidden/>
              </w:rPr>
              <w:tab/>
            </w:r>
            <w:r w:rsidR="00054831">
              <w:rPr>
                <w:noProof/>
                <w:webHidden/>
              </w:rPr>
              <w:fldChar w:fldCharType="begin"/>
            </w:r>
            <w:r w:rsidR="00054831">
              <w:rPr>
                <w:noProof/>
                <w:webHidden/>
              </w:rPr>
              <w:instrText xml:space="preserve"> PAGEREF _Toc111302815 \h </w:instrText>
            </w:r>
            <w:r w:rsidR="00054831">
              <w:rPr>
                <w:noProof/>
                <w:webHidden/>
              </w:rPr>
            </w:r>
            <w:r w:rsidR="00054831">
              <w:rPr>
                <w:noProof/>
                <w:webHidden/>
              </w:rPr>
              <w:fldChar w:fldCharType="separate"/>
            </w:r>
            <w:r w:rsidR="00F1426C">
              <w:rPr>
                <w:noProof/>
                <w:webHidden/>
              </w:rPr>
              <w:t>11</w:t>
            </w:r>
            <w:r w:rsidR="00054831">
              <w:rPr>
                <w:noProof/>
                <w:webHidden/>
              </w:rPr>
              <w:fldChar w:fldCharType="end"/>
            </w:r>
          </w:hyperlink>
        </w:p>
        <w:p w14:paraId="54C05D61" w14:textId="77777777" w:rsidR="00054831" w:rsidRDefault="00B2138E">
          <w:pPr>
            <w:pStyle w:val="TOC3"/>
            <w:tabs>
              <w:tab w:val="left" w:pos="1100"/>
              <w:tab w:val="right" w:leader="dot" w:pos="9016"/>
            </w:tabs>
            <w:rPr>
              <w:rFonts w:eastAsiaTheme="minorEastAsia"/>
              <w:noProof/>
              <w:lang w:val="en-US"/>
            </w:rPr>
          </w:pPr>
          <w:hyperlink w:anchor="_Toc111302816" w:history="1">
            <w:r w:rsidR="00054831" w:rsidRPr="00CB3654">
              <w:rPr>
                <w:rStyle w:val="Hyperlink"/>
                <w:rFonts w:ascii="Sylfaen" w:hAnsi="Sylfaen" w:cstheme="minorHAnsi"/>
                <w:b/>
                <w:bCs/>
                <w:i/>
                <w:iCs/>
                <w:noProof/>
                <w:u w:color="000000"/>
              </w:rPr>
              <w:t>2.2.5</w:t>
            </w:r>
            <w:r w:rsidR="00054831">
              <w:rPr>
                <w:rFonts w:eastAsiaTheme="minorEastAsia"/>
                <w:noProof/>
                <w:lang w:val="en-US"/>
              </w:rPr>
              <w:tab/>
            </w:r>
            <w:r w:rsidR="00054831" w:rsidRPr="00CB3654">
              <w:rPr>
                <w:rStyle w:val="Hyperlink"/>
                <w:rFonts w:ascii="Sylfaen" w:hAnsi="Sylfaen" w:cstheme="minorHAnsi"/>
                <w:b/>
                <w:bCs/>
                <w:i/>
                <w:iCs/>
                <w:noProof/>
                <w:u w:color="000000"/>
              </w:rPr>
              <w:t>მიმართება სხვა სტრატეგიულ დოკუმენტებთან</w:t>
            </w:r>
            <w:r w:rsidR="00054831">
              <w:rPr>
                <w:noProof/>
                <w:webHidden/>
              </w:rPr>
              <w:tab/>
            </w:r>
            <w:r w:rsidR="00054831">
              <w:rPr>
                <w:noProof/>
                <w:webHidden/>
              </w:rPr>
              <w:fldChar w:fldCharType="begin"/>
            </w:r>
            <w:r w:rsidR="00054831">
              <w:rPr>
                <w:noProof/>
                <w:webHidden/>
              </w:rPr>
              <w:instrText xml:space="preserve"> PAGEREF _Toc111302816 \h </w:instrText>
            </w:r>
            <w:r w:rsidR="00054831">
              <w:rPr>
                <w:noProof/>
                <w:webHidden/>
              </w:rPr>
            </w:r>
            <w:r w:rsidR="00054831">
              <w:rPr>
                <w:noProof/>
                <w:webHidden/>
              </w:rPr>
              <w:fldChar w:fldCharType="separate"/>
            </w:r>
            <w:r w:rsidR="00F1426C">
              <w:rPr>
                <w:noProof/>
                <w:webHidden/>
              </w:rPr>
              <w:t>15</w:t>
            </w:r>
            <w:r w:rsidR="00054831">
              <w:rPr>
                <w:noProof/>
                <w:webHidden/>
              </w:rPr>
              <w:fldChar w:fldCharType="end"/>
            </w:r>
          </w:hyperlink>
        </w:p>
        <w:p w14:paraId="72CB2781" w14:textId="77777777" w:rsidR="00054831" w:rsidRDefault="00B2138E">
          <w:pPr>
            <w:pStyle w:val="TOC1"/>
            <w:tabs>
              <w:tab w:val="left" w:pos="440"/>
              <w:tab w:val="right" w:leader="dot" w:pos="9016"/>
            </w:tabs>
            <w:rPr>
              <w:rFonts w:eastAsiaTheme="minorEastAsia"/>
              <w:noProof/>
              <w:lang w:val="en-US"/>
            </w:rPr>
          </w:pPr>
          <w:hyperlink w:anchor="_Toc111302817" w:history="1">
            <w:r w:rsidR="00054831" w:rsidRPr="00054831">
              <w:rPr>
                <w:rStyle w:val="Hyperlink"/>
                <w:rFonts w:ascii="Sylfaen" w:hAnsi="Sylfaen" w:cstheme="minorHAnsi"/>
                <w:b/>
                <w:bCs/>
                <w:noProof/>
                <w:color w:val="auto"/>
                <w:u w:color="000000"/>
              </w:rPr>
              <w:t>3.</w:t>
            </w:r>
            <w:r w:rsidR="00054831">
              <w:rPr>
                <w:rFonts w:eastAsiaTheme="minorEastAsia"/>
                <w:noProof/>
                <w:lang w:val="en-US"/>
              </w:rPr>
              <w:tab/>
            </w:r>
            <w:r w:rsidR="00054831" w:rsidRPr="00CB3654">
              <w:rPr>
                <w:rStyle w:val="Hyperlink"/>
                <w:rFonts w:ascii="Sylfaen" w:hAnsi="Sylfaen" w:cstheme="minorHAnsi"/>
                <w:b/>
                <w:bCs/>
                <w:noProof/>
                <w:u w:color="000000"/>
              </w:rPr>
              <w:t>გარემოზე ზემოქმედებების სკოპინგი</w:t>
            </w:r>
            <w:r w:rsidR="00054831">
              <w:rPr>
                <w:noProof/>
                <w:webHidden/>
              </w:rPr>
              <w:tab/>
            </w:r>
            <w:r w:rsidR="00054831">
              <w:rPr>
                <w:noProof/>
                <w:webHidden/>
              </w:rPr>
              <w:fldChar w:fldCharType="begin"/>
            </w:r>
            <w:r w:rsidR="00054831">
              <w:rPr>
                <w:noProof/>
                <w:webHidden/>
              </w:rPr>
              <w:instrText xml:space="preserve"> PAGEREF _Toc111302817 \h </w:instrText>
            </w:r>
            <w:r w:rsidR="00054831">
              <w:rPr>
                <w:noProof/>
                <w:webHidden/>
              </w:rPr>
            </w:r>
            <w:r w:rsidR="00054831">
              <w:rPr>
                <w:noProof/>
                <w:webHidden/>
              </w:rPr>
              <w:fldChar w:fldCharType="separate"/>
            </w:r>
            <w:r w:rsidR="00F1426C">
              <w:rPr>
                <w:noProof/>
                <w:webHidden/>
              </w:rPr>
              <w:t>16</w:t>
            </w:r>
            <w:r w:rsidR="00054831">
              <w:rPr>
                <w:noProof/>
                <w:webHidden/>
              </w:rPr>
              <w:fldChar w:fldCharType="end"/>
            </w:r>
          </w:hyperlink>
        </w:p>
        <w:p w14:paraId="76B774D3" w14:textId="77777777" w:rsidR="00054831" w:rsidRDefault="00B2138E">
          <w:pPr>
            <w:pStyle w:val="TOC2"/>
            <w:tabs>
              <w:tab w:val="right" w:leader="dot" w:pos="9016"/>
            </w:tabs>
            <w:rPr>
              <w:rFonts w:eastAsiaTheme="minorEastAsia"/>
              <w:noProof/>
              <w:lang w:val="en-US"/>
            </w:rPr>
          </w:pPr>
          <w:hyperlink w:anchor="_Toc111302818" w:history="1">
            <w:r w:rsidR="00054831" w:rsidRPr="00CB3654">
              <w:rPr>
                <w:rStyle w:val="Hyperlink"/>
                <w:rFonts w:ascii="Sylfaen" w:hAnsi="Sylfaen" w:cstheme="minorHAnsi"/>
                <w:b/>
                <w:bCs/>
                <w:noProof/>
                <w:u w:color="000000"/>
              </w:rPr>
              <w:t>3.1 გარემოსა და დასახლებების მიმოხილვა</w:t>
            </w:r>
            <w:r w:rsidR="00054831">
              <w:rPr>
                <w:noProof/>
                <w:webHidden/>
              </w:rPr>
              <w:tab/>
            </w:r>
            <w:r w:rsidR="00054831">
              <w:rPr>
                <w:noProof/>
                <w:webHidden/>
              </w:rPr>
              <w:fldChar w:fldCharType="begin"/>
            </w:r>
            <w:r w:rsidR="00054831">
              <w:rPr>
                <w:noProof/>
                <w:webHidden/>
              </w:rPr>
              <w:instrText xml:space="preserve"> PAGEREF _Toc111302818 \h </w:instrText>
            </w:r>
            <w:r w:rsidR="00054831">
              <w:rPr>
                <w:noProof/>
                <w:webHidden/>
              </w:rPr>
            </w:r>
            <w:r w:rsidR="00054831">
              <w:rPr>
                <w:noProof/>
                <w:webHidden/>
              </w:rPr>
              <w:fldChar w:fldCharType="separate"/>
            </w:r>
            <w:r w:rsidR="00F1426C">
              <w:rPr>
                <w:noProof/>
                <w:webHidden/>
              </w:rPr>
              <w:t>16</w:t>
            </w:r>
            <w:r w:rsidR="00054831">
              <w:rPr>
                <w:noProof/>
                <w:webHidden/>
              </w:rPr>
              <w:fldChar w:fldCharType="end"/>
            </w:r>
          </w:hyperlink>
        </w:p>
        <w:p w14:paraId="7709B152" w14:textId="77777777" w:rsidR="00054831" w:rsidRDefault="00B2138E">
          <w:pPr>
            <w:pStyle w:val="TOC2"/>
            <w:tabs>
              <w:tab w:val="right" w:leader="dot" w:pos="9016"/>
            </w:tabs>
            <w:rPr>
              <w:rFonts w:eastAsiaTheme="minorEastAsia"/>
              <w:noProof/>
              <w:lang w:val="en-US"/>
            </w:rPr>
          </w:pPr>
          <w:hyperlink w:anchor="_Toc111302819" w:history="1">
            <w:r w:rsidR="00054831" w:rsidRPr="00CB3654">
              <w:rPr>
                <w:rStyle w:val="Hyperlink"/>
                <w:rFonts w:ascii="Sylfaen" w:hAnsi="Sylfaen" w:cstheme="minorHAnsi"/>
                <w:b/>
                <w:bCs/>
                <w:noProof/>
                <w:u w:color="000000"/>
              </w:rPr>
              <w:t>3.2. მეთოდოლოგია და შესაძლო ზემოქმედებები</w:t>
            </w:r>
            <w:r w:rsidR="00054831">
              <w:rPr>
                <w:noProof/>
                <w:webHidden/>
              </w:rPr>
              <w:tab/>
            </w:r>
            <w:r w:rsidR="00054831">
              <w:rPr>
                <w:noProof/>
                <w:webHidden/>
              </w:rPr>
              <w:fldChar w:fldCharType="begin"/>
            </w:r>
            <w:r w:rsidR="00054831">
              <w:rPr>
                <w:noProof/>
                <w:webHidden/>
              </w:rPr>
              <w:instrText xml:space="preserve"> PAGEREF _Toc111302819 \h </w:instrText>
            </w:r>
            <w:r w:rsidR="00054831">
              <w:rPr>
                <w:noProof/>
                <w:webHidden/>
              </w:rPr>
            </w:r>
            <w:r w:rsidR="00054831">
              <w:rPr>
                <w:noProof/>
                <w:webHidden/>
              </w:rPr>
              <w:fldChar w:fldCharType="separate"/>
            </w:r>
            <w:r w:rsidR="00F1426C">
              <w:rPr>
                <w:noProof/>
                <w:webHidden/>
              </w:rPr>
              <w:t>19</w:t>
            </w:r>
            <w:r w:rsidR="00054831">
              <w:rPr>
                <w:noProof/>
                <w:webHidden/>
              </w:rPr>
              <w:fldChar w:fldCharType="end"/>
            </w:r>
          </w:hyperlink>
        </w:p>
        <w:p w14:paraId="49E47B91" w14:textId="77777777" w:rsidR="00054831" w:rsidRDefault="00B2138E">
          <w:pPr>
            <w:pStyle w:val="TOC3"/>
            <w:tabs>
              <w:tab w:val="left" w:pos="1100"/>
              <w:tab w:val="right" w:leader="dot" w:pos="9016"/>
            </w:tabs>
            <w:rPr>
              <w:rFonts w:eastAsiaTheme="minorEastAsia"/>
              <w:noProof/>
              <w:lang w:val="en-US"/>
            </w:rPr>
          </w:pPr>
          <w:hyperlink w:anchor="_Toc111302820" w:history="1">
            <w:r w:rsidR="00054831" w:rsidRPr="00CB3654">
              <w:rPr>
                <w:rStyle w:val="Hyperlink"/>
                <w:rFonts w:ascii="Sylfaen" w:hAnsi="Sylfaen" w:cstheme="minorHAnsi"/>
                <w:b/>
                <w:bCs/>
                <w:i/>
                <w:iCs/>
                <w:noProof/>
                <w:u w:color="000000"/>
              </w:rPr>
              <w:t>3.2.1</w:t>
            </w:r>
            <w:r w:rsidR="00054831">
              <w:rPr>
                <w:rFonts w:eastAsiaTheme="minorEastAsia"/>
                <w:noProof/>
                <w:lang w:val="en-US"/>
              </w:rPr>
              <w:tab/>
            </w:r>
            <w:r w:rsidR="00054831" w:rsidRPr="00CB3654">
              <w:rPr>
                <w:rStyle w:val="Hyperlink"/>
                <w:rFonts w:ascii="Sylfaen" w:hAnsi="Sylfaen" w:cstheme="minorHAnsi"/>
                <w:b/>
                <w:bCs/>
                <w:i/>
                <w:iCs/>
                <w:noProof/>
                <w:u w:color="000000"/>
              </w:rPr>
              <w:t>მეთოდოლოგია</w:t>
            </w:r>
            <w:r w:rsidR="00054831">
              <w:rPr>
                <w:noProof/>
                <w:webHidden/>
              </w:rPr>
              <w:tab/>
            </w:r>
            <w:r w:rsidR="00054831">
              <w:rPr>
                <w:noProof/>
                <w:webHidden/>
              </w:rPr>
              <w:fldChar w:fldCharType="begin"/>
            </w:r>
            <w:r w:rsidR="00054831">
              <w:rPr>
                <w:noProof/>
                <w:webHidden/>
              </w:rPr>
              <w:instrText xml:space="preserve"> PAGEREF _Toc111302820 \h </w:instrText>
            </w:r>
            <w:r w:rsidR="00054831">
              <w:rPr>
                <w:noProof/>
                <w:webHidden/>
              </w:rPr>
            </w:r>
            <w:r w:rsidR="00054831">
              <w:rPr>
                <w:noProof/>
                <w:webHidden/>
              </w:rPr>
              <w:fldChar w:fldCharType="separate"/>
            </w:r>
            <w:r w:rsidR="00F1426C">
              <w:rPr>
                <w:noProof/>
                <w:webHidden/>
              </w:rPr>
              <w:t>19</w:t>
            </w:r>
            <w:r w:rsidR="00054831">
              <w:rPr>
                <w:noProof/>
                <w:webHidden/>
              </w:rPr>
              <w:fldChar w:fldCharType="end"/>
            </w:r>
          </w:hyperlink>
        </w:p>
        <w:p w14:paraId="5D654F5A" w14:textId="77777777" w:rsidR="00054831" w:rsidRDefault="00B2138E">
          <w:pPr>
            <w:pStyle w:val="TOC3"/>
            <w:tabs>
              <w:tab w:val="left" w:pos="1100"/>
              <w:tab w:val="right" w:leader="dot" w:pos="9016"/>
            </w:tabs>
            <w:rPr>
              <w:rFonts w:eastAsiaTheme="minorEastAsia"/>
              <w:noProof/>
              <w:lang w:val="en-US"/>
            </w:rPr>
          </w:pPr>
          <w:hyperlink w:anchor="_Toc111302821" w:history="1">
            <w:r w:rsidR="00054831" w:rsidRPr="00CB3654">
              <w:rPr>
                <w:rStyle w:val="Hyperlink"/>
                <w:rFonts w:ascii="Sylfaen" w:hAnsi="Sylfaen" w:cstheme="minorHAnsi"/>
                <w:b/>
                <w:bCs/>
                <w:i/>
                <w:iCs/>
                <w:noProof/>
                <w:u w:color="000000"/>
              </w:rPr>
              <w:t>3.2.2</w:t>
            </w:r>
            <w:r w:rsidR="00054831">
              <w:rPr>
                <w:rFonts w:eastAsiaTheme="minorEastAsia"/>
                <w:noProof/>
                <w:lang w:val="en-US"/>
              </w:rPr>
              <w:tab/>
            </w:r>
            <w:r w:rsidR="00054831" w:rsidRPr="00CB3654">
              <w:rPr>
                <w:rStyle w:val="Hyperlink"/>
                <w:rFonts w:ascii="Sylfaen" w:hAnsi="Sylfaen" w:cstheme="minorHAnsi"/>
                <w:b/>
                <w:bCs/>
                <w:i/>
                <w:iCs/>
                <w:noProof/>
                <w:u w:color="000000"/>
              </w:rPr>
              <w:t>შესაძლო ზემოქმედებების შეჯამება</w:t>
            </w:r>
            <w:r w:rsidR="00054831">
              <w:rPr>
                <w:noProof/>
                <w:webHidden/>
              </w:rPr>
              <w:tab/>
            </w:r>
            <w:r w:rsidR="00054831">
              <w:rPr>
                <w:noProof/>
                <w:webHidden/>
              </w:rPr>
              <w:fldChar w:fldCharType="begin"/>
            </w:r>
            <w:r w:rsidR="00054831">
              <w:rPr>
                <w:noProof/>
                <w:webHidden/>
              </w:rPr>
              <w:instrText xml:space="preserve"> PAGEREF _Toc111302821 \h </w:instrText>
            </w:r>
            <w:r w:rsidR="00054831">
              <w:rPr>
                <w:noProof/>
                <w:webHidden/>
              </w:rPr>
            </w:r>
            <w:r w:rsidR="00054831">
              <w:rPr>
                <w:noProof/>
                <w:webHidden/>
              </w:rPr>
              <w:fldChar w:fldCharType="separate"/>
            </w:r>
            <w:r w:rsidR="00F1426C">
              <w:rPr>
                <w:noProof/>
                <w:webHidden/>
              </w:rPr>
              <w:t>21</w:t>
            </w:r>
            <w:r w:rsidR="00054831">
              <w:rPr>
                <w:noProof/>
                <w:webHidden/>
              </w:rPr>
              <w:fldChar w:fldCharType="end"/>
            </w:r>
          </w:hyperlink>
        </w:p>
        <w:p w14:paraId="12A21C32" w14:textId="77777777" w:rsidR="00054831" w:rsidRDefault="00B2138E">
          <w:pPr>
            <w:pStyle w:val="TOC3"/>
            <w:tabs>
              <w:tab w:val="right" w:leader="dot" w:pos="9016"/>
            </w:tabs>
            <w:rPr>
              <w:rFonts w:eastAsiaTheme="minorEastAsia"/>
              <w:noProof/>
              <w:lang w:val="en-US"/>
            </w:rPr>
          </w:pPr>
          <w:hyperlink w:anchor="_Toc111302822" w:history="1">
            <w:r w:rsidR="00054831" w:rsidRPr="00CB3654">
              <w:rPr>
                <w:rStyle w:val="Hyperlink"/>
                <w:rFonts w:ascii="Sylfaen" w:hAnsi="Sylfaen" w:cstheme="minorHAnsi"/>
                <w:b/>
                <w:bCs/>
                <w:i/>
                <w:iCs/>
                <w:noProof/>
                <w:u w:color="000000"/>
              </w:rPr>
              <w:t>3.2.3 ბიომრავალფეროვნება (ფაუნა და ფლორა)</w:t>
            </w:r>
            <w:r w:rsidR="00054831">
              <w:rPr>
                <w:noProof/>
                <w:webHidden/>
              </w:rPr>
              <w:tab/>
            </w:r>
            <w:r w:rsidR="00054831">
              <w:rPr>
                <w:noProof/>
                <w:webHidden/>
              </w:rPr>
              <w:fldChar w:fldCharType="begin"/>
            </w:r>
            <w:r w:rsidR="00054831">
              <w:rPr>
                <w:noProof/>
                <w:webHidden/>
              </w:rPr>
              <w:instrText xml:space="preserve"> PAGEREF _Toc111302822 \h </w:instrText>
            </w:r>
            <w:r w:rsidR="00054831">
              <w:rPr>
                <w:noProof/>
                <w:webHidden/>
              </w:rPr>
            </w:r>
            <w:r w:rsidR="00054831">
              <w:rPr>
                <w:noProof/>
                <w:webHidden/>
              </w:rPr>
              <w:fldChar w:fldCharType="separate"/>
            </w:r>
            <w:r w:rsidR="00F1426C">
              <w:rPr>
                <w:noProof/>
                <w:webHidden/>
              </w:rPr>
              <w:t>35</w:t>
            </w:r>
            <w:r w:rsidR="00054831">
              <w:rPr>
                <w:noProof/>
                <w:webHidden/>
              </w:rPr>
              <w:fldChar w:fldCharType="end"/>
            </w:r>
          </w:hyperlink>
        </w:p>
        <w:p w14:paraId="70205E3D" w14:textId="77777777" w:rsidR="00054831" w:rsidRDefault="00B2138E">
          <w:pPr>
            <w:pStyle w:val="TOC3"/>
            <w:tabs>
              <w:tab w:val="right" w:leader="dot" w:pos="9016"/>
            </w:tabs>
            <w:rPr>
              <w:rFonts w:eastAsiaTheme="minorEastAsia"/>
              <w:noProof/>
              <w:lang w:val="en-US"/>
            </w:rPr>
          </w:pPr>
          <w:hyperlink w:anchor="_Toc111302823" w:history="1">
            <w:r w:rsidR="00054831" w:rsidRPr="00CB3654">
              <w:rPr>
                <w:rStyle w:val="Hyperlink"/>
                <w:rFonts w:ascii="Sylfaen" w:hAnsi="Sylfaen" w:cstheme="minorHAnsi"/>
                <w:b/>
                <w:bCs/>
                <w:i/>
                <w:iCs/>
                <w:noProof/>
                <w:u w:color="000000"/>
              </w:rPr>
              <w:t>3.2.4 დაცული ტერიტორიები</w:t>
            </w:r>
            <w:r w:rsidR="00054831">
              <w:rPr>
                <w:noProof/>
                <w:webHidden/>
              </w:rPr>
              <w:tab/>
            </w:r>
            <w:r w:rsidR="00054831">
              <w:rPr>
                <w:noProof/>
                <w:webHidden/>
              </w:rPr>
              <w:fldChar w:fldCharType="begin"/>
            </w:r>
            <w:r w:rsidR="00054831">
              <w:rPr>
                <w:noProof/>
                <w:webHidden/>
              </w:rPr>
              <w:instrText xml:space="preserve"> PAGEREF _Toc111302823 \h </w:instrText>
            </w:r>
            <w:r w:rsidR="00054831">
              <w:rPr>
                <w:noProof/>
                <w:webHidden/>
              </w:rPr>
            </w:r>
            <w:r w:rsidR="00054831">
              <w:rPr>
                <w:noProof/>
                <w:webHidden/>
              </w:rPr>
              <w:fldChar w:fldCharType="separate"/>
            </w:r>
            <w:r w:rsidR="00F1426C">
              <w:rPr>
                <w:noProof/>
                <w:webHidden/>
              </w:rPr>
              <w:t>40</w:t>
            </w:r>
            <w:r w:rsidR="00054831">
              <w:rPr>
                <w:noProof/>
                <w:webHidden/>
              </w:rPr>
              <w:fldChar w:fldCharType="end"/>
            </w:r>
          </w:hyperlink>
        </w:p>
        <w:p w14:paraId="24CC2D38" w14:textId="77777777" w:rsidR="00054831" w:rsidRDefault="00B2138E">
          <w:pPr>
            <w:pStyle w:val="TOC3"/>
            <w:tabs>
              <w:tab w:val="right" w:leader="dot" w:pos="9016"/>
            </w:tabs>
            <w:rPr>
              <w:rFonts w:eastAsiaTheme="minorEastAsia"/>
              <w:noProof/>
              <w:lang w:val="en-US"/>
            </w:rPr>
          </w:pPr>
          <w:hyperlink w:anchor="_Toc111302824" w:history="1">
            <w:r w:rsidR="00054831" w:rsidRPr="00CB3654">
              <w:rPr>
                <w:rStyle w:val="Hyperlink"/>
                <w:rFonts w:ascii="Sylfaen" w:hAnsi="Sylfaen" w:cstheme="minorHAnsi"/>
                <w:b/>
                <w:bCs/>
                <w:i/>
                <w:iCs/>
                <w:noProof/>
                <w:u w:color="000000"/>
              </w:rPr>
              <w:t>3.2.5 ლანდშაფტი</w:t>
            </w:r>
            <w:r w:rsidR="00054831">
              <w:rPr>
                <w:noProof/>
                <w:webHidden/>
              </w:rPr>
              <w:tab/>
            </w:r>
            <w:r w:rsidR="00054831">
              <w:rPr>
                <w:noProof/>
                <w:webHidden/>
              </w:rPr>
              <w:fldChar w:fldCharType="begin"/>
            </w:r>
            <w:r w:rsidR="00054831">
              <w:rPr>
                <w:noProof/>
                <w:webHidden/>
              </w:rPr>
              <w:instrText xml:space="preserve"> PAGEREF _Toc111302824 \h </w:instrText>
            </w:r>
            <w:r w:rsidR="00054831">
              <w:rPr>
                <w:noProof/>
                <w:webHidden/>
              </w:rPr>
            </w:r>
            <w:r w:rsidR="00054831">
              <w:rPr>
                <w:noProof/>
                <w:webHidden/>
              </w:rPr>
              <w:fldChar w:fldCharType="separate"/>
            </w:r>
            <w:r w:rsidR="00F1426C">
              <w:rPr>
                <w:noProof/>
                <w:webHidden/>
              </w:rPr>
              <w:t>45</w:t>
            </w:r>
            <w:r w:rsidR="00054831">
              <w:rPr>
                <w:noProof/>
                <w:webHidden/>
              </w:rPr>
              <w:fldChar w:fldCharType="end"/>
            </w:r>
          </w:hyperlink>
        </w:p>
        <w:p w14:paraId="47EF75EA" w14:textId="77777777" w:rsidR="00054831" w:rsidRDefault="00B2138E">
          <w:pPr>
            <w:pStyle w:val="TOC3"/>
            <w:tabs>
              <w:tab w:val="right" w:leader="dot" w:pos="9016"/>
            </w:tabs>
            <w:rPr>
              <w:rFonts w:eastAsiaTheme="minorEastAsia"/>
              <w:noProof/>
              <w:lang w:val="en-US"/>
            </w:rPr>
          </w:pPr>
          <w:hyperlink w:anchor="_Toc111302825" w:history="1">
            <w:r w:rsidR="00054831" w:rsidRPr="00CB3654">
              <w:rPr>
                <w:rStyle w:val="Hyperlink"/>
                <w:rFonts w:ascii="Sylfaen" w:hAnsi="Sylfaen" w:cstheme="minorHAnsi"/>
                <w:b/>
                <w:bCs/>
                <w:i/>
                <w:iCs/>
                <w:noProof/>
                <w:u w:color="000000"/>
              </w:rPr>
              <w:t>3.2.6 კლიმატი</w:t>
            </w:r>
            <w:r w:rsidR="00054831">
              <w:rPr>
                <w:noProof/>
                <w:webHidden/>
              </w:rPr>
              <w:tab/>
            </w:r>
            <w:r w:rsidR="00054831">
              <w:rPr>
                <w:noProof/>
                <w:webHidden/>
              </w:rPr>
              <w:fldChar w:fldCharType="begin"/>
            </w:r>
            <w:r w:rsidR="00054831">
              <w:rPr>
                <w:noProof/>
                <w:webHidden/>
              </w:rPr>
              <w:instrText xml:space="preserve"> PAGEREF _Toc111302825 \h </w:instrText>
            </w:r>
            <w:r w:rsidR="00054831">
              <w:rPr>
                <w:noProof/>
                <w:webHidden/>
              </w:rPr>
            </w:r>
            <w:r w:rsidR="00054831">
              <w:rPr>
                <w:noProof/>
                <w:webHidden/>
              </w:rPr>
              <w:fldChar w:fldCharType="separate"/>
            </w:r>
            <w:r w:rsidR="00F1426C">
              <w:rPr>
                <w:noProof/>
                <w:webHidden/>
              </w:rPr>
              <w:t>48</w:t>
            </w:r>
            <w:r w:rsidR="00054831">
              <w:rPr>
                <w:noProof/>
                <w:webHidden/>
              </w:rPr>
              <w:fldChar w:fldCharType="end"/>
            </w:r>
          </w:hyperlink>
        </w:p>
        <w:p w14:paraId="488B712B" w14:textId="77777777" w:rsidR="00054831" w:rsidRDefault="00B2138E">
          <w:pPr>
            <w:pStyle w:val="TOC3"/>
            <w:tabs>
              <w:tab w:val="right" w:leader="dot" w:pos="9016"/>
            </w:tabs>
            <w:rPr>
              <w:rFonts w:eastAsiaTheme="minorEastAsia"/>
              <w:noProof/>
              <w:lang w:val="en-US"/>
            </w:rPr>
          </w:pPr>
          <w:hyperlink w:anchor="_Toc111302826" w:history="1">
            <w:r w:rsidR="00054831" w:rsidRPr="00CB3654">
              <w:rPr>
                <w:rStyle w:val="Hyperlink"/>
                <w:rFonts w:ascii="Sylfaen" w:hAnsi="Sylfaen" w:cstheme="minorHAnsi"/>
                <w:b/>
                <w:bCs/>
                <w:i/>
                <w:iCs/>
                <w:noProof/>
                <w:u w:color="000000"/>
              </w:rPr>
              <w:t>3.2.7 ჰაერი</w:t>
            </w:r>
            <w:r w:rsidR="00054831">
              <w:rPr>
                <w:noProof/>
                <w:webHidden/>
              </w:rPr>
              <w:tab/>
            </w:r>
            <w:r w:rsidR="00054831">
              <w:rPr>
                <w:noProof/>
                <w:webHidden/>
              </w:rPr>
              <w:fldChar w:fldCharType="begin"/>
            </w:r>
            <w:r w:rsidR="00054831">
              <w:rPr>
                <w:noProof/>
                <w:webHidden/>
              </w:rPr>
              <w:instrText xml:space="preserve"> PAGEREF _Toc111302826 \h </w:instrText>
            </w:r>
            <w:r w:rsidR="00054831">
              <w:rPr>
                <w:noProof/>
                <w:webHidden/>
              </w:rPr>
            </w:r>
            <w:r w:rsidR="00054831">
              <w:rPr>
                <w:noProof/>
                <w:webHidden/>
              </w:rPr>
              <w:fldChar w:fldCharType="separate"/>
            </w:r>
            <w:r w:rsidR="00F1426C">
              <w:rPr>
                <w:noProof/>
                <w:webHidden/>
              </w:rPr>
              <w:t>54</w:t>
            </w:r>
            <w:r w:rsidR="00054831">
              <w:rPr>
                <w:noProof/>
                <w:webHidden/>
              </w:rPr>
              <w:fldChar w:fldCharType="end"/>
            </w:r>
          </w:hyperlink>
        </w:p>
        <w:p w14:paraId="28814C53" w14:textId="77777777" w:rsidR="00054831" w:rsidRDefault="00B2138E">
          <w:pPr>
            <w:pStyle w:val="TOC3"/>
            <w:tabs>
              <w:tab w:val="right" w:leader="dot" w:pos="9016"/>
            </w:tabs>
            <w:rPr>
              <w:rFonts w:eastAsiaTheme="minorEastAsia"/>
              <w:noProof/>
              <w:lang w:val="en-US"/>
            </w:rPr>
          </w:pPr>
          <w:hyperlink w:anchor="_Toc111302827" w:history="1">
            <w:r w:rsidR="00054831" w:rsidRPr="00CB3654">
              <w:rPr>
                <w:rStyle w:val="Hyperlink"/>
                <w:rFonts w:ascii="Sylfaen" w:hAnsi="Sylfaen" w:cstheme="minorHAnsi"/>
                <w:b/>
                <w:bCs/>
                <w:i/>
                <w:iCs/>
                <w:noProof/>
                <w:u w:color="000000"/>
              </w:rPr>
              <w:t>3.2.8 წყალი</w:t>
            </w:r>
            <w:r w:rsidR="00054831">
              <w:rPr>
                <w:noProof/>
                <w:webHidden/>
              </w:rPr>
              <w:tab/>
            </w:r>
            <w:r w:rsidR="00054831">
              <w:rPr>
                <w:noProof/>
                <w:webHidden/>
              </w:rPr>
              <w:fldChar w:fldCharType="begin"/>
            </w:r>
            <w:r w:rsidR="00054831">
              <w:rPr>
                <w:noProof/>
                <w:webHidden/>
              </w:rPr>
              <w:instrText xml:space="preserve"> PAGEREF _Toc111302827 \h </w:instrText>
            </w:r>
            <w:r w:rsidR="00054831">
              <w:rPr>
                <w:noProof/>
                <w:webHidden/>
              </w:rPr>
            </w:r>
            <w:r w:rsidR="00054831">
              <w:rPr>
                <w:noProof/>
                <w:webHidden/>
              </w:rPr>
              <w:fldChar w:fldCharType="separate"/>
            </w:r>
            <w:r w:rsidR="00F1426C">
              <w:rPr>
                <w:noProof/>
                <w:webHidden/>
              </w:rPr>
              <w:t>57</w:t>
            </w:r>
            <w:r w:rsidR="00054831">
              <w:rPr>
                <w:noProof/>
                <w:webHidden/>
              </w:rPr>
              <w:fldChar w:fldCharType="end"/>
            </w:r>
          </w:hyperlink>
        </w:p>
        <w:p w14:paraId="0359CD7E" w14:textId="77777777" w:rsidR="00054831" w:rsidRDefault="00B2138E">
          <w:pPr>
            <w:pStyle w:val="TOC3"/>
            <w:tabs>
              <w:tab w:val="right" w:leader="dot" w:pos="9016"/>
            </w:tabs>
            <w:rPr>
              <w:rFonts w:eastAsiaTheme="minorEastAsia"/>
              <w:noProof/>
              <w:lang w:val="en-US"/>
            </w:rPr>
          </w:pPr>
          <w:hyperlink w:anchor="_Toc111302828" w:history="1">
            <w:r w:rsidR="00054831" w:rsidRPr="00CB3654">
              <w:rPr>
                <w:rStyle w:val="Hyperlink"/>
                <w:rFonts w:ascii="Sylfaen" w:hAnsi="Sylfaen" w:cstheme="minorHAnsi"/>
                <w:b/>
                <w:bCs/>
                <w:i/>
                <w:iCs/>
                <w:noProof/>
                <w:u w:color="000000"/>
              </w:rPr>
              <w:t>3.2.9 ნიადაგი</w:t>
            </w:r>
            <w:r w:rsidR="00054831">
              <w:rPr>
                <w:noProof/>
                <w:webHidden/>
              </w:rPr>
              <w:tab/>
            </w:r>
            <w:r w:rsidR="00054831">
              <w:rPr>
                <w:noProof/>
                <w:webHidden/>
              </w:rPr>
              <w:fldChar w:fldCharType="begin"/>
            </w:r>
            <w:r w:rsidR="00054831">
              <w:rPr>
                <w:noProof/>
                <w:webHidden/>
              </w:rPr>
              <w:instrText xml:space="preserve"> PAGEREF _Toc111302828 \h </w:instrText>
            </w:r>
            <w:r w:rsidR="00054831">
              <w:rPr>
                <w:noProof/>
                <w:webHidden/>
              </w:rPr>
            </w:r>
            <w:r w:rsidR="00054831">
              <w:rPr>
                <w:noProof/>
                <w:webHidden/>
              </w:rPr>
              <w:fldChar w:fldCharType="separate"/>
            </w:r>
            <w:r w:rsidR="00F1426C">
              <w:rPr>
                <w:noProof/>
                <w:webHidden/>
              </w:rPr>
              <w:t>61</w:t>
            </w:r>
            <w:r w:rsidR="00054831">
              <w:rPr>
                <w:noProof/>
                <w:webHidden/>
              </w:rPr>
              <w:fldChar w:fldCharType="end"/>
            </w:r>
          </w:hyperlink>
        </w:p>
        <w:p w14:paraId="272D1D3D" w14:textId="77777777" w:rsidR="00054831" w:rsidRDefault="00B2138E">
          <w:pPr>
            <w:pStyle w:val="TOC3"/>
            <w:tabs>
              <w:tab w:val="right" w:leader="dot" w:pos="9016"/>
            </w:tabs>
            <w:rPr>
              <w:rFonts w:eastAsiaTheme="minorEastAsia"/>
              <w:noProof/>
              <w:lang w:val="en-US"/>
            </w:rPr>
          </w:pPr>
          <w:hyperlink w:anchor="_Toc111302829" w:history="1">
            <w:r w:rsidR="00054831" w:rsidRPr="00CB3654">
              <w:rPr>
                <w:rStyle w:val="Hyperlink"/>
                <w:rFonts w:ascii="Sylfaen" w:hAnsi="Sylfaen" w:cstheme="minorHAnsi"/>
                <w:b/>
                <w:bCs/>
                <w:i/>
                <w:iCs/>
                <w:noProof/>
                <w:u w:color="000000"/>
              </w:rPr>
              <w:t>3.2.10 კულტურული მემკვიდრეობა</w:t>
            </w:r>
            <w:r w:rsidR="00054831">
              <w:rPr>
                <w:noProof/>
                <w:webHidden/>
              </w:rPr>
              <w:tab/>
            </w:r>
            <w:r w:rsidR="00054831">
              <w:rPr>
                <w:noProof/>
                <w:webHidden/>
              </w:rPr>
              <w:fldChar w:fldCharType="begin"/>
            </w:r>
            <w:r w:rsidR="00054831">
              <w:rPr>
                <w:noProof/>
                <w:webHidden/>
              </w:rPr>
              <w:instrText xml:space="preserve"> PAGEREF _Toc111302829 \h </w:instrText>
            </w:r>
            <w:r w:rsidR="00054831">
              <w:rPr>
                <w:noProof/>
                <w:webHidden/>
              </w:rPr>
            </w:r>
            <w:r w:rsidR="00054831">
              <w:rPr>
                <w:noProof/>
                <w:webHidden/>
              </w:rPr>
              <w:fldChar w:fldCharType="separate"/>
            </w:r>
            <w:r w:rsidR="00F1426C">
              <w:rPr>
                <w:noProof/>
                <w:webHidden/>
              </w:rPr>
              <w:t>63</w:t>
            </w:r>
            <w:r w:rsidR="00054831">
              <w:rPr>
                <w:noProof/>
                <w:webHidden/>
              </w:rPr>
              <w:fldChar w:fldCharType="end"/>
            </w:r>
          </w:hyperlink>
        </w:p>
        <w:p w14:paraId="08C7650F" w14:textId="77777777" w:rsidR="00054831" w:rsidRDefault="00B2138E">
          <w:pPr>
            <w:pStyle w:val="TOC3"/>
            <w:tabs>
              <w:tab w:val="right" w:leader="dot" w:pos="9016"/>
            </w:tabs>
            <w:rPr>
              <w:rFonts w:eastAsiaTheme="minorEastAsia"/>
              <w:noProof/>
              <w:lang w:val="en-US"/>
            </w:rPr>
          </w:pPr>
          <w:hyperlink w:anchor="_Toc111302830" w:history="1">
            <w:r w:rsidR="00054831" w:rsidRPr="00CB3654">
              <w:rPr>
                <w:rStyle w:val="Hyperlink"/>
                <w:rFonts w:ascii="Sylfaen" w:hAnsi="Sylfaen" w:cstheme="minorHAnsi"/>
                <w:b/>
                <w:bCs/>
                <w:i/>
                <w:iCs/>
                <w:noProof/>
                <w:u w:color="000000"/>
              </w:rPr>
              <w:t>3.2.11 ჯანმრთელობა</w:t>
            </w:r>
            <w:r w:rsidR="00054831">
              <w:rPr>
                <w:noProof/>
                <w:webHidden/>
              </w:rPr>
              <w:tab/>
            </w:r>
            <w:r w:rsidR="00054831">
              <w:rPr>
                <w:noProof/>
                <w:webHidden/>
              </w:rPr>
              <w:fldChar w:fldCharType="begin"/>
            </w:r>
            <w:r w:rsidR="00054831">
              <w:rPr>
                <w:noProof/>
                <w:webHidden/>
              </w:rPr>
              <w:instrText xml:space="preserve"> PAGEREF _Toc111302830 \h </w:instrText>
            </w:r>
            <w:r w:rsidR="00054831">
              <w:rPr>
                <w:noProof/>
                <w:webHidden/>
              </w:rPr>
            </w:r>
            <w:r w:rsidR="00054831">
              <w:rPr>
                <w:noProof/>
                <w:webHidden/>
              </w:rPr>
              <w:fldChar w:fldCharType="separate"/>
            </w:r>
            <w:r w:rsidR="00F1426C">
              <w:rPr>
                <w:noProof/>
                <w:webHidden/>
              </w:rPr>
              <w:t>66</w:t>
            </w:r>
            <w:r w:rsidR="00054831">
              <w:rPr>
                <w:noProof/>
                <w:webHidden/>
              </w:rPr>
              <w:fldChar w:fldCharType="end"/>
            </w:r>
          </w:hyperlink>
        </w:p>
        <w:p w14:paraId="647CB741" w14:textId="77777777" w:rsidR="00054831" w:rsidRDefault="00B2138E">
          <w:pPr>
            <w:pStyle w:val="TOC3"/>
            <w:tabs>
              <w:tab w:val="right" w:leader="dot" w:pos="9016"/>
            </w:tabs>
            <w:rPr>
              <w:rFonts w:eastAsiaTheme="minorEastAsia"/>
              <w:noProof/>
              <w:lang w:val="en-US"/>
            </w:rPr>
          </w:pPr>
          <w:hyperlink w:anchor="_Toc111302831" w:history="1">
            <w:r w:rsidR="00054831" w:rsidRPr="00CB3654">
              <w:rPr>
                <w:rStyle w:val="Hyperlink"/>
                <w:rFonts w:ascii="Sylfaen" w:hAnsi="Sylfaen" w:cstheme="minorHAnsi"/>
                <w:b/>
                <w:bCs/>
                <w:i/>
                <w:iCs/>
                <w:noProof/>
                <w:u w:color="000000"/>
              </w:rPr>
              <w:t>3.2.12 სოციალურ-ეკონომიკური სფერო</w:t>
            </w:r>
            <w:r w:rsidR="00054831">
              <w:rPr>
                <w:noProof/>
                <w:webHidden/>
              </w:rPr>
              <w:tab/>
            </w:r>
            <w:r w:rsidR="00054831">
              <w:rPr>
                <w:noProof/>
                <w:webHidden/>
              </w:rPr>
              <w:fldChar w:fldCharType="begin"/>
            </w:r>
            <w:r w:rsidR="00054831">
              <w:rPr>
                <w:noProof/>
                <w:webHidden/>
              </w:rPr>
              <w:instrText xml:space="preserve"> PAGEREF _Toc111302831 \h </w:instrText>
            </w:r>
            <w:r w:rsidR="00054831">
              <w:rPr>
                <w:noProof/>
                <w:webHidden/>
              </w:rPr>
            </w:r>
            <w:r w:rsidR="00054831">
              <w:rPr>
                <w:noProof/>
                <w:webHidden/>
              </w:rPr>
              <w:fldChar w:fldCharType="separate"/>
            </w:r>
            <w:r w:rsidR="00F1426C">
              <w:rPr>
                <w:noProof/>
                <w:webHidden/>
              </w:rPr>
              <w:t>71</w:t>
            </w:r>
            <w:r w:rsidR="00054831">
              <w:rPr>
                <w:noProof/>
                <w:webHidden/>
              </w:rPr>
              <w:fldChar w:fldCharType="end"/>
            </w:r>
          </w:hyperlink>
        </w:p>
        <w:p w14:paraId="1F8F2B68" w14:textId="77777777" w:rsidR="00054831" w:rsidRDefault="00B2138E">
          <w:pPr>
            <w:pStyle w:val="TOC3"/>
            <w:tabs>
              <w:tab w:val="right" w:leader="dot" w:pos="9016"/>
            </w:tabs>
            <w:rPr>
              <w:rFonts w:eastAsiaTheme="minorEastAsia"/>
              <w:noProof/>
              <w:lang w:val="en-US"/>
            </w:rPr>
          </w:pPr>
          <w:hyperlink w:anchor="_Toc111302832" w:history="1">
            <w:r w:rsidR="00054831" w:rsidRPr="00CB3654">
              <w:rPr>
                <w:rStyle w:val="Hyperlink"/>
                <w:rFonts w:ascii="Sylfaen" w:hAnsi="Sylfaen" w:cstheme="minorHAnsi"/>
                <w:b/>
                <w:bCs/>
                <w:i/>
                <w:iCs/>
                <w:noProof/>
                <w:u w:color="000000"/>
              </w:rPr>
              <w:t>3.2.13 ტრანსსასაზღვრო ზემოქმედებები</w:t>
            </w:r>
            <w:r w:rsidR="00054831">
              <w:rPr>
                <w:noProof/>
                <w:webHidden/>
              </w:rPr>
              <w:tab/>
            </w:r>
            <w:r w:rsidR="00054831">
              <w:rPr>
                <w:noProof/>
                <w:webHidden/>
              </w:rPr>
              <w:fldChar w:fldCharType="begin"/>
            </w:r>
            <w:r w:rsidR="00054831">
              <w:rPr>
                <w:noProof/>
                <w:webHidden/>
              </w:rPr>
              <w:instrText xml:space="preserve"> PAGEREF _Toc111302832 \h </w:instrText>
            </w:r>
            <w:r w:rsidR="00054831">
              <w:rPr>
                <w:noProof/>
                <w:webHidden/>
              </w:rPr>
            </w:r>
            <w:r w:rsidR="00054831">
              <w:rPr>
                <w:noProof/>
                <w:webHidden/>
              </w:rPr>
              <w:fldChar w:fldCharType="separate"/>
            </w:r>
            <w:r w:rsidR="00F1426C">
              <w:rPr>
                <w:noProof/>
                <w:webHidden/>
              </w:rPr>
              <w:t>74</w:t>
            </w:r>
            <w:r w:rsidR="00054831">
              <w:rPr>
                <w:noProof/>
                <w:webHidden/>
              </w:rPr>
              <w:fldChar w:fldCharType="end"/>
            </w:r>
          </w:hyperlink>
        </w:p>
        <w:p w14:paraId="5280F2BF" w14:textId="77777777" w:rsidR="00054831" w:rsidRDefault="00B2138E">
          <w:pPr>
            <w:pStyle w:val="TOC2"/>
            <w:tabs>
              <w:tab w:val="left" w:pos="880"/>
              <w:tab w:val="right" w:leader="dot" w:pos="9016"/>
            </w:tabs>
            <w:rPr>
              <w:rFonts w:eastAsiaTheme="minorEastAsia"/>
              <w:noProof/>
              <w:lang w:val="en-US"/>
            </w:rPr>
          </w:pPr>
          <w:hyperlink w:anchor="_Toc111302833" w:history="1">
            <w:r w:rsidR="00054831" w:rsidRPr="00CB3654">
              <w:rPr>
                <w:rStyle w:val="Hyperlink"/>
                <w:rFonts w:ascii="Sylfaen" w:hAnsi="Sylfaen" w:cstheme="minorHAnsi"/>
                <w:b/>
                <w:bCs/>
                <w:noProof/>
                <w:u w:color="000000"/>
              </w:rPr>
              <w:t>3.3</w:t>
            </w:r>
            <w:r w:rsidR="00054831">
              <w:rPr>
                <w:rFonts w:eastAsiaTheme="minorEastAsia"/>
                <w:noProof/>
                <w:lang w:val="en-US"/>
              </w:rPr>
              <w:tab/>
            </w:r>
            <w:r w:rsidR="00054831" w:rsidRPr="00CB3654">
              <w:rPr>
                <w:rStyle w:val="Hyperlink"/>
                <w:rFonts w:ascii="Sylfaen" w:hAnsi="Sylfaen" w:cstheme="minorHAnsi"/>
                <w:b/>
                <w:bCs/>
                <w:noProof/>
                <w:u w:color="000000"/>
              </w:rPr>
              <w:t>გარემოსა და ადამიანის ჯანმრთელობაზე ზემოქმედების წინაამდეგ მიმართული ღონისძიებები</w:t>
            </w:r>
            <w:r w:rsidR="00054831">
              <w:rPr>
                <w:noProof/>
                <w:webHidden/>
              </w:rPr>
              <w:tab/>
            </w:r>
            <w:r w:rsidR="00054831">
              <w:rPr>
                <w:noProof/>
                <w:webHidden/>
              </w:rPr>
              <w:fldChar w:fldCharType="begin"/>
            </w:r>
            <w:r w:rsidR="00054831">
              <w:rPr>
                <w:noProof/>
                <w:webHidden/>
              </w:rPr>
              <w:instrText xml:space="preserve"> PAGEREF _Toc111302833 \h </w:instrText>
            </w:r>
            <w:r w:rsidR="00054831">
              <w:rPr>
                <w:noProof/>
                <w:webHidden/>
              </w:rPr>
            </w:r>
            <w:r w:rsidR="00054831">
              <w:rPr>
                <w:noProof/>
                <w:webHidden/>
              </w:rPr>
              <w:fldChar w:fldCharType="separate"/>
            </w:r>
            <w:r w:rsidR="00F1426C">
              <w:rPr>
                <w:noProof/>
                <w:webHidden/>
              </w:rPr>
              <w:t>76</w:t>
            </w:r>
            <w:r w:rsidR="00054831">
              <w:rPr>
                <w:noProof/>
                <w:webHidden/>
              </w:rPr>
              <w:fldChar w:fldCharType="end"/>
            </w:r>
          </w:hyperlink>
        </w:p>
        <w:p w14:paraId="37ED6B8B" w14:textId="77777777" w:rsidR="00054831" w:rsidRDefault="00B2138E">
          <w:pPr>
            <w:pStyle w:val="TOC2"/>
            <w:tabs>
              <w:tab w:val="left" w:pos="880"/>
              <w:tab w:val="right" w:leader="dot" w:pos="9016"/>
            </w:tabs>
            <w:rPr>
              <w:rFonts w:eastAsiaTheme="minorEastAsia"/>
              <w:noProof/>
              <w:lang w:val="en-US"/>
            </w:rPr>
          </w:pPr>
          <w:hyperlink w:anchor="_Toc111302834" w:history="1">
            <w:r w:rsidR="00054831" w:rsidRPr="00CB3654">
              <w:rPr>
                <w:rStyle w:val="Hyperlink"/>
                <w:rFonts w:ascii="Sylfaen" w:hAnsi="Sylfaen" w:cstheme="minorHAnsi"/>
                <w:b/>
                <w:bCs/>
                <w:noProof/>
                <w:u w:color="000000"/>
              </w:rPr>
              <w:t>3.4</w:t>
            </w:r>
            <w:r w:rsidR="00054831">
              <w:rPr>
                <w:rFonts w:eastAsiaTheme="minorEastAsia"/>
                <w:noProof/>
                <w:lang w:val="en-US"/>
              </w:rPr>
              <w:tab/>
            </w:r>
            <w:r w:rsidR="00054831" w:rsidRPr="00CB3654">
              <w:rPr>
                <w:rStyle w:val="Hyperlink"/>
                <w:rFonts w:ascii="Sylfaen" w:hAnsi="Sylfaen" w:cstheme="minorHAnsi"/>
                <w:b/>
                <w:bCs/>
                <w:noProof/>
                <w:u w:color="000000"/>
              </w:rPr>
              <w:t>ჩასატარებელი კვლევები</w:t>
            </w:r>
            <w:r w:rsidR="00054831">
              <w:rPr>
                <w:noProof/>
                <w:webHidden/>
              </w:rPr>
              <w:tab/>
            </w:r>
            <w:r w:rsidR="00054831">
              <w:rPr>
                <w:noProof/>
                <w:webHidden/>
              </w:rPr>
              <w:fldChar w:fldCharType="begin"/>
            </w:r>
            <w:r w:rsidR="00054831">
              <w:rPr>
                <w:noProof/>
                <w:webHidden/>
              </w:rPr>
              <w:instrText xml:space="preserve"> PAGEREF _Toc111302834 \h </w:instrText>
            </w:r>
            <w:r w:rsidR="00054831">
              <w:rPr>
                <w:noProof/>
                <w:webHidden/>
              </w:rPr>
            </w:r>
            <w:r w:rsidR="00054831">
              <w:rPr>
                <w:noProof/>
                <w:webHidden/>
              </w:rPr>
              <w:fldChar w:fldCharType="separate"/>
            </w:r>
            <w:r w:rsidR="00F1426C">
              <w:rPr>
                <w:noProof/>
                <w:webHidden/>
              </w:rPr>
              <w:t>76</w:t>
            </w:r>
            <w:r w:rsidR="00054831">
              <w:rPr>
                <w:noProof/>
                <w:webHidden/>
              </w:rPr>
              <w:fldChar w:fldCharType="end"/>
            </w:r>
          </w:hyperlink>
        </w:p>
        <w:p w14:paraId="2A438B63" w14:textId="77777777" w:rsidR="00054831" w:rsidRDefault="00B2138E">
          <w:pPr>
            <w:pStyle w:val="TOC1"/>
            <w:tabs>
              <w:tab w:val="left" w:pos="440"/>
              <w:tab w:val="right" w:leader="dot" w:pos="9016"/>
            </w:tabs>
            <w:rPr>
              <w:rFonts w:eastAsiaTheme="minorEastAsia"/>
              <w:noProof/>
              <w:lang w:val="en-US"/>
            </w:rPr>
          </w:pPr>
          <w:hyperlink w:anchor="_Toc111302835" w:history="1">
            <w:r w:rsidR="00054831" w:rsidRPr="00054831">
              <w:rPr>
                <w:rStyle w:val="Hyperlink"/>
                <w:rFonts w:ascii="Sylfaen" w:hAnsi="Sylfaen" w:cstheme="minorHAnsi"/>
                <w:b/>
                <w:bCs/>
                <w:noProof/>
                <w:color w:val="auto"/>
                <w:u w:color="000000"/>
              </w:rPr>
              <w:t>4.</w:t>
            </w:r>
            <w:r w:rsidR="00054831">
              <w:rPr>
                <w:rFonts w:eastAsiaTheme="minorEastAsia"/>
                <w:noProof/>
                <w:lang w:val="en-US"/>
              </w:rPr>
              <w:tab/>
            </w:r>
            <w:r w:rsidR="00054831" w:rsidRPr="00CB3654">
              <w:rPr>
                <w:rStyle w:val="Hyperlink"/>
                <w:rFonts w:ascii="Sylfaen" w:hAnsi="Sylfaen" w:cstheme="minorHAnsi"/>
                <w:b/>
                <w:bCs/>
                <w:noProof/>
                <w:u w:color="000000"/>
              </w:rPr>
              <w:t>სგშ-ს ანგარიშის მომზადება</w:t>
            </w:r>
            <w:r w:rsidR="00054831">
              <w:rPr>
                <w:noProof/>
                <w:webHidden/>
              </w:rPr>
              <w:tab/>
            </w:r>
            <w:r w:rsidR="00054831">
              <w:rPr>
                <w:noProof/>
                <w:webHidden/>
              </w:rPr>
              <w:fldChar w:fldCharType="begin"/>
            </w:r>
            <w:r w:rsidR="00054831">
              <w:rPr>
                <w:noProof/>
                <w:webHidden/>
              </w:rPr>
              <w:instrText xml:space="preserve"> PAGEREF _Toc111302835 \h </w:instrText>
            </w:r>
            <w:r w:rsidR="00054831">
              <w:rPr>
                <w:noProof/>
                <w:webHidden/>
              </w:rPr>
            </w:r>
            <w:r w:rsidR="00054831">
              <w:rPr>
                <w:noProof/>
                <w:webHidden/>
              </w:rPr>
              <w:fldChar w:fldCharType="separate"/>
            </w:r>
            <w:r w:rsidR="00F1426C">
              <w:rPr>
                <w:noProof/>
                <w:webHidden/>
              </w:rPr>
              <w:t>77</w:t>
            </w:r>
            <w:r w:rsidR="00054831">
              <w:rPr>
                <w:noProof/>
                <w:webHidden/>
              </w:rPr>
              <w:fldChar w:fldCharType="end"/>
            </w:r>
          </w:hyperlink>
        </w:p>
        <w:p w14:paraId="7C473146" w14:textId="31B931A6" w:rsidR="00054831" w:rsidRDefault="00B2138E">
          <w:pPr>
            <w:pStyle w:val="TOC1"/>
            <w:tabs>
              <w:tab w:val="right" w:leader="dot" w:pos="9016"/>
            </w:tabs>
            <w:rPr>
              <w:rFonts w:eastAsiaTheme="minorEastAsia"/>
              <w:noProof/>
              <w:lang w:val="en-US"/>
            </w:rPr>
          </w:pPr>
          <w:hyperlink w:anchor="_Toc111302836" w:history="1">
            <w:r w:rsidR="00054831" w:rsidRPr="00CB3654">
              <w:rPr>
                <w:rStyle w:val="Hyperlink"/>
                <w:rFonts w:ascii="Sylfaen" w:hAnsi="Sylfaen" w:cstheme="minorHAnsi"/>
                <w:b/>
                <w:bCs/>
                <w:noProof/>
                <w:u w:color="000000"/>
              </w:rPr>
              <w:t xml:space="preserve">დანართი 1. </w:t>
            </w:r>
            <w:r w:rsidR="004C540C">
              <w:rPr>
                <w:rStyle w:val="Hyperlink"/>
                <w:rFonts w:ascii="Sylfaen" w:hAnsi="Sylfaen" w:cstheme="minorHAnsi"/>
                <w:b/>
                <w:bCs/>
                <w:noProof/>
                <w:u w:color="000000"/>
              </w:rPr>
              <w:t>საქართველოს სახელმწიფოს</w:t>
            </w:r>
            <w:r w:rsidR="00054831" w:rsidRPr="00CB3654">
              <w:rPr>
                <w:rStyle w:val="Hyperlink"/>
                <w:rFonts w:ascii="Sylfaen" w:hAnsi="Sylfaen" w:cstheme="minorHAnsi"/>
                <w:b/>
                <w:bCs/>
                <w:noProof/>
                <w:u w:color="000000"/>
              </w:rPr>
              <w:t xml:space="preserve"> ენერგეტიკულ პოლიტიკასა და  ენერგეტიკისა და კლიმატის ეროვნულ ინტეგრირებულ გეგმასთან დაკავშირებული საერთაშორისო შეთანხმებები, ეროვნული კანონები და პოლიტიკური დოკუმენტები</w:t>
            </w:r>
            <w:r w:rsidR="00054831">
              <w:rPr>
                <w:noProof/>
                <w:webHidden/>
              </w:rPr>
              <w:tab/>
            </w:r>
            <w:r w:rsidR="00054831">
              <w:rPr>
                <w:noProof/>
                <w:webHidden/>
              </w:rPr>
              <w:fldChar w:fldCharType="begin"/>
            </w:r>
            <w:r w:rsidR="00054831">
              <w:rPr>
                <w:noProof/>
                <w:webHidden/>
              </w:rPr>
              <w:instrText xml:space="preserve"> PAGEREF _Toc111302836 \h </w:instrText>
            </w:r>
            <w:r w:rsidR="00054831">
              <w:rPr>
                <w:noProof/>
                <w:webHidden/>
              </w:rPr>
            </w:r>
            <w:r w:rsidR="00054831">
              <w:rPr>
                <w:noProof/>
                <w:webHidden/>
              </w:rPr>
              <w:fldChar w:fldCharType="separate"/>
            </w:r>
            <w:r w:rsidR="00F1426C">
              <w:rPr>
                <w:noProof/>
                <w:webHidden/>
              </w:rPr>
              <w:t>79</w:t>
            </w:r>
            <w:r w:rsidR="00054831">
              <w:rPr>
                <w:noProof/>
                <w:webHidden/>
              </w:rPr>
              <w:fldChar w:fldCharType="end"/>
            </w:r>
          </w:hyperlink>
        </w:p>
        <w:p w14:paraId="06B2ED47" w14:textId="713C6DA0" w:rsidR="00B353A4" w:rsidRPr="00542FB4" w:rsidRDefault="00B353A4" w:rsidP="001C3F99">
          <w:pPr>
            <w:spacing w:line="276" w:lineRule="auto"/>
            <w:jc w:val="both"/>
            <w:rPr>
              <w:rFonts w:ascii="Sylfaen" w:hAnsi="Sylfaen" w:cstheme="minorHAnsi"/>
            </w:rPr>
          </w:pPr>
          <w:r w:rsidRPr="00542FB4">
            <w:rPr>
              <w:rFonts w:ascii="Sylfaen" w:hAnsi="Sylfaen" w:cstheme="minorHAnsi"/>
              <w:b/>
              <w:bCs/>
            </w:rPr>
            <w:lastRenderedPageBreak/>
            <w:fldChar w:fldCharType="end"/>
          </w:r>
        </w:p>
      </w:sdtContent>
    </w:sdt>
    <w:p w14:paraId="3F6C6016" w14:textId="77777777" w:rsidR="00034A2C" w:rsidRDefault="00034A2C" w:rsidP="004C20A4">
      <w:pPr>
        <w:pStyle w:val="Heading1"/>
        <w:spacing w:line="276" w:lineRule="auto"/>
        <w:ind w:left="720"/>
        <w:jc w:val="both"/>
        <w:rPr>
          <w:rFonts w:ascii="Sylfaen" w:hAnsi="Sylfaen" w:cstheme="minorHAnsi"/>
          <w:b/>
          <w:bCs/>
          <w:u w:color="000000"/>
        </w:rPr>
      </w:pPr>
      <w:bookmarkStart w:id="1" w:name="_Toc104808957"/>
    </w:p>
    <w:p w14:paraId="221D1105" w14:textId="24D2178D" w:rsidR="000E6816" w:rsidRDefault="003C3476" w:rsidP="004C20A4">
      <w:pPr>
        <w:rPr>
          <w:rFonts w:ascii="Sylfaen" w:hAnsi="Sylfaen"/>
        </w:rPr>
      </w:pPr>
      <w:r w:rsidRPr="003370D1">
        <w:rPr>
          <w:rFonts w:ascii="Sylfaen" w:hAnsi="Sylfaen"/>
        </w:rPr>
        <w:t xml:space="preserve"> </w:t>
      </w:r>
    </w:p>
    <w:p w14:paraId="2ADE3458" w14:textId="77777777" w:rsidR="00A27FB9" w:rsidRDefault="00A27FB9" w:rsidP="00A27FB9">
      <w:pPr>
        <w:rPr>
          <w:rFonts w:ascii="Sylfaen" w:hAnsi="Sylfaen"/>
        </w:rPr>
      </w:pPr>
    </w:p>
    <w:p w14:paraId="298AEFAF" w14:textId="77777777" w:rsidR="00A27FB9" w:rsidRDefault="00A27FB9" w:rsidP="00A27FB9">
      <w:pPr>
        <w:rPr>
          <w:rFonts w:ascii="Sylfaen" w:hAnsi="Sylfaen"/>
        </w:rPr>
      </w:pPr>
    </w:p>
    <w:p w14:paraId="5219CCA3" w14:textId="77777777" w:rsidR="00A27FB9" w:rsidRDefault="00A27FB9" w:rsidP="00A27FB9">
      <w:pPr>
        <w:rPr>
          <w:rFonts w:ascii="Sylfaen" w:hAnsi="Sylfaen"/>
        </w:rPr>
      </w:pPr>
    </w:p>
    <w:p w14:paraId="42CC6EAB" w14:textId="77777777" w:rsidR="00A27FB9" w:rsidRDefault="00A27FB9" w:rsidP="00A27FB9">
      <w:pPr>
        <w:rPr>
          <w:rFonts w:ascii="Sylfaen" w:hAnsi="Sylfaen"/>
        </w:rPr>
      </w:pPr>
    </w:p>
    <w:p w14:paraId="37BE6DB7" w14:textId="77777777" w:rsidR="00A27FB9" w:rsidRDefault="00A27FB9" w:rsidP="00A27FB9">
      <w:pPr>
        <w:rPr>
          <w:rFonts w:ascii="Sylfaen" w:hAnsi="Sylfaen" w:cstheme="minorHAnsi"/>
        </w:rPr>
      </w:pPr>
    </w:p>
    <w:p w14:paraId="1D4CAA4E" w14:textId="77777777" w:rsidR="00A27FB9" w:rsidRDefault="00A27FB9" w:rsidP="00A27FB9">
      <w:pPr>
        <w:rPr>
          <w:rFonts w:ascii="Sylfaen" w:hAnsi="Sylfaen" w:cstheme="minorHAnsi"/>
        </w:rPr>
      </w:pPr>
    </w:p>
    <w:p w14:paraId="212E3553" w14:textId="77777777" w:rsidR="00A27FB9" w:rsidRDefault="00A27FB9" w:rsidP="00A27FB9">
      <w:pPr>
        <w:rPr>
          <w:rFonts w:ascii="Sylfaen" w:hAnsi="Sylfaen" w:cstheme="minorHAnsi"/>
        </w:rPr>
      </w:pPr>
    </w:p>
    <w:p w14:paraId="04C07378" w14:textId="77777777" w:rsidR="00A27FB9" w:rsidRDefault="00A27FB9" w:rsidP="00A27FB9">
      <w:pPr>
        <w:rPr>
          <w:rFonts w:ascii="Sylfaen" w:hAnsi="Sylfaen" w:cstheme="minorHAnsi"/>
        </w:rPr>
      </w:pPr>
    </w:p>
    <w:p w14:paraId="661A6C8D" w14:textId="77777777" w:rsidR="00A27FB9" w:rsidRDefault="00A27FB9" w:rsidP="00A27FB9">
      <w:pPr>
        <w:rPr>
          <w:rFonts w:ascii="Sylfaen" w:hAnsi="Sylfaen" w:cstheme="minorHAnsi"/>
        </w:rPr>
      </w:pPr>
    </w:p>
    <w:p w14:paraId="1EC352A3" w14:textId="77777777" w:rsidR="00A27FB9" w:rsidRDefault="00A27FB9" w:rsidP="00A27FB9">
      <w:pPr>
        <w:rPr>
          <w:rFonts w:ascii="Sylfaen" w:hAnsi="Sylfaen" w:cstheme="minorHAnsi"/>
        </w:rPr>
      </w:pPr>
    </w:p>
    <w:p w14:paraId="464602E4" w14:textId="77777777" w:rsidR="00A27FB9" w:rsidRDefault="00A27FB9" w:rsidP="00A27FB9">
      <w:pPr>
        <w:rPr>
          <w:rFonts w:ascii="Sylfaen" w:hAnsi="Sylfaen" w:cstheme="minorHAnsi"/>
        </w:rPr>
      </w:pPr>
    </w:p>
    <w:p w14:paraId="06E9D034" w14:textId="77777777" w:rsidR="00A27FB9" w:rsidRDefault="00A27FB9" w:rsidP="00A27FB9">
      <w:pPr>
        <w:rPr>
          <w:rFonts w:ascii="Sylfaen" w:hAnsi="Sylfaen" w:cstheme="minorHAnsi"/>
        </w:rPr>
      </w:pPr>
    </w:p>
    <w:p w14:paraId="52E51988" w14:textId="77777777" w:rsidR="00A27FB9" w:rsidRDefault="00A27FB9" w:rsidP="00A27FB9">
      <w:pPr>
        <w:rPr>
          <w:rFonts w:ascii="Sylfaen" w:hAnsi="Sylfaen" w:cstheme="minorHAnsi"/>
        </w:rPr>
      </w:pPr>
    </w:p>
    <w:p w14:paraId="3A114A8D" w14:textId="77777777" w:rsidR="00A27FB9" w:rsidRDefault="00A27FB9" w:rsidP="00A27FB9">
      <w:pPr>
        <w:rPr>
          <w:rFonts w:ascii="Sylfaen" w:hAnsi="Sylfaen" w:cstheme="minorHAnsi"/>
        </w:rPr>
      </w:pPr>
    </w:p>
    <w:p w14:paraId="4465DC63" w14:textId="77777777" w:rsidR="00A27FB9" w:rsidRDefault="00A27FB9" w:rsidP="00A27FB9">
      <w:pPr>
        <w:rPr>
          <w:rFonts w:ascii="Sylfaen" w:hAnsi="Sylfaen" w:cstheme="minorHAnsi"/>
        </w:rPr>
      </w:pPr>
    </w:p>
    <w:p w14:paraId="12C4A1A7" w14:textId="77777777" w:rsidR="00A27FB9" w:rsidRDefault="00A27FB9" w:rsidP="00A27FB9">
      <w:pPr>
        <w:rPr>
          <w:rFonts w:ascii="Sylfaen" w:hAnsi="Sylfaen" w:cstheme="minorHAnsi"/>
        </w:rPr>
      </w:pPr>
    </w:p>
    <w:p w14:paraId="1C7A356C" w14:textId="77777777" w:rsidR="00A27FB9" w:rsidRDefault="00A27FB9" w:rsidP="00A27FB9">
      <w:pPr>
        <w:rPr>
          <w:rFonts w:ascii="Sylfaen" w:hAnsi="Sylfaen" w:cstheme="minorHAnsi"/>
        </w:rPr>
      </w:pPr>
    </w:p>
    <w:p w14:paraId="17603B17" w14:textId="77777777" w:rsidR="00A27FB9" w:rsidRDefault="00A27FB9" w:rsidP="00A27FB9">
      <w:pPr>
        <w:rPr>
          <w:rFonts w:ascii="Sylfaen" w:hAnsi="Sylfaen" w:cstheme="minorHAnsi"/>
        </w:rPr>
      </w:pPr>
    </w:p>
    <w:p w14:paraId="61C7A670" w14:textId="77777777" w:rsidR="00A27FB9" w:rsidRDefault="00A27FB9" w:rsidP="00A27FB9">
      <w:pPr>
        <w:rPr>
          <w:rFonts w:ascii="Sylfaen" w:hAnsi="Sylfaen" w:cstheme="minorHAnsi"/>
        </w:rPr>
      </w:pPr>
    </w:p>
    <w:p w14:paraId="434902A9" w14:textId="77777777" w:rsidR="00A27FB9" w:rsidRDefault="00A27FB9" w:rsidP="00A27FB9">
      <w:pPr>
        <w:rPr>
          <w:rFonts w:ascii="Sylfaen" w:hAnsi="Sylfaen" w:cstheme="minorHAnsi"/>
        </w:rPr>
      </w:pPr>
    </w:p>
    <w:p w14:paraId="62F7DD6B" w14:textId="77777777" w:rsidR="00A27FB9" w:rsidRDefault="00A27FB9" w:rsidP="00A27FB9">
      <w:pPr>
        <w:rPr>
          <w:rFonts w:ascii="Sylfaen" w:hAnsi="Sylfaen" w:cstheme="minorHAnsi"/>
        </w:rPr>
      </w:pPr>
    </w:p>
    <w:p w14:paraId="59F62B69" w14:textId="77777777" w:rsidR="00A27FB9" w:rsidRDefault="00A27FB9" w:rsidP="00A27FB9">
      <w:pPr>
        <w:rPr>
          <w:rFonts w:ascii="Sylfaen" w:hAnsi="Sylfaen" w:cstheme="minorHAnsi"/>
        </w:rPr>
      </w:pPr>
    </w:p>
    <w:p w14:paraId="53EC374E" w14:textId="77777777" w:rsidR="00A27FB9" w:rsidRDefault="00A27FB9" w:rsidP="00A27FB9">
      <w:pPr>
        <w:rPr>
          <w:rFonts w:ascii="Sylfaen" w:hAnsi="Sylfaen" w:cstheme="minorHAnsi"/>
        </w:rPr>
      </w:pPr>
    </w:p>
    <w:p w14:paraId="28129536" w14:textId="77777777" w:rsidR="00A27FB9" w:rsidRDefault="00A27FB9" w:rsidP="00A27FB9">
      <w:pPr>
        <w:rPr>
          <w:rFonts w:ascii="Sylfaen" w:hAnsi="Sylfaen" w:cstheme="minorHAnsi"/>
        </w:rPr>
      </w:pPr>
    </w:p>
    <w:p w14:paraId="6BF30557" w14:textId="77777777" w:rsidR="00A27FB9" w:rsidRDefault="00A27FB9" w:rsidP="00A27FB9">
      <w:pPr>
        <w:rPr>
          <w:rFonts w:ascii="Sylfaen" w:hAnsi="Sylfaen" w:cstheme="minorHAnsi"/>
        </w:rPr>
      </w:pPr>
    </w:p>
    <w:p w14:paraId="2383D347" w14:textId="77777777" w:rsidR="009479EE" w:rsidRDefault="009479EE" w:rsidP="003C3476">
      <w:pPr>
        <w:pStyle w:val="Heading1"/>
        <w:spacing w:line="276" w:lineRule="auto"/>
        <w:ind w:left="720"/>
        <w:jc w:val="both"/>
        <w:rPr>
          <w:rFonts w:ascii="Sylfaen" w:hAnsi="Sylfaen" w:cstheme="minorHAnsi"/>
          <w:b/>
          <w:bCs/>
          <w:u w:color="000000"/>
        </w:rPr>
      </w:pPr>
    </w:p>
    <w:p w14:paraId="08A07604" w14:textId="2B2E1FB9" w:rsidR="003C3476" w:rsidRDefault="003C3476" w:rsidP="003C3476">
      <w:pPr>
        <w:pStyle w:val="Heading1"/>
        <w:spacing w:line="276" w:lineRule="auto"/>
        <w:ind w:left="720"/>
        <w:jc w:val="both"/>
        <w:rPr>
          <w:rFonts w:ascii="Sylfaen" w:hAnsi="Sylfaen" w:cstheme="minorHAnsi"/>
          <w:b/>
          <w:bCs/>
          <w:u w:color="000000"/>
        </w:rPr>
      </w:pPr>
      <w:r w:rsidRPr="003C3476">
        <w:rPr>
          <w:rFonts w:ascii="Sylfaen" w:hAnsi="Sylfaen" w:cstheme="minorHAnsi"/>
          <w:b/>
          <w:bCs/>
          <w:u w:color="000000"/>
        </w:rPr>
        <w:t>აკრონიმები</w:t>
      </w:r>
    </w:p>
    <w:p w14:paraId="1F83C5EC" w14:textId="77777777" w:rsidR="00A27FB9" w:rsidRPr="00A27FB9" w:rsidRDefault="00A27FB9" w:rsidP="000F73A2"/>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5477"/>
      </w:tblGrid>
      <w:tr w:rsidR="000F73A2" w14:paraId="44376F31" w14:textId="77777777" w:rsidTr="000F73A2">
        <w:tc>
          <w:tcPr>
            <w:tcW w:w="2819" w:type="dxa"/>
          </w:tcPr>
          <w:p w14:paraId="7F0BCB9B" w14:textId="2B809AC7"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გზშ</w:t>
            </w:r>
          </w:p>
        </w:tc>
        <w:tc>
          <w:tcPr>
            <w:tcW w:w="5477" w:type="dxa"/>
          </w:tcPr>
          <w:p w14:paraId="028F0820" w14:textId="0C93D012" w:rsidR="003C3476" w:rsidRPr="00A27FB9" w:rsidRDefault="00A27FB9"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გ</w:t>
            </w:r>
            <w:r>
              <w:rPr>
                <w:rFonts w:ascii="Sylfaen" w:hAnsi="Sylfaen" w:cstheme="minorHAnsi"/>
                <w:color w:val="000000"/>
                <w:u w:color="000000"/>
                <w:lang w:val="ka-GE"/>
              </w:rPr>
              <w:t>არემოზე ზემოქმედების შეფასება</w:t>
            </w:r>
          </w:p>
        </w:tc>
      </w:tr>
      <w:tr w:rsidR="000F73A2" w14:paraId="0DE0DD4F" w14:textId="77777777" w:rsidTr="000F73A2">
        <w:tc>
          <w:tcPr>
            <w:tcW w:w="2819" w:type="dxa"/>
          </w:tcPr>
          <w:p w14:paraId="1DB19428" w14:textId="0EBFD699"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მშპ</w:t>
            </w:r>
          </w:p>
        </w:tc>
        <w:tc>
          <w:tcPr>
            <w:tcW w:w="5477" w:type="dxa"/>
          </w:tcPr>
          <w:p w14:paraId="408D757C" w14:textId="351F3975" w:rsidR="003C3476" w:rsidRPr="00A27FB9" w:rsidRDefault="00A27FB9" w:rsidP="000F73A2">
            <w:pPr>
              <w:pStyle w:val="ListParagraph"/>
              <w:spacing w:line="276" w:lineRule="auto"/>
              <w:ind w:left="0" w:right="107"/>
              <w:rPr>
                <w:rFonts w:ascii="Sylfaen" w:hAnsi="Sylfaen" w:cstheme="minorHAnsi"/>
                <w:color w:val="000000"/>
                <w:u w:color="000000"/>
                <w:lang w:val="ka-GE"/>
              </w:rPr>
            </w:pPr>
            <w:r>
              <w:rPr>
                <w:rFonts w:ascii="Sylfaen" w:hAnsi="Sylfaen" w:cstheme="minorHAnsi"/>
                <w:color w:val="000000"/>
                <w:u w:color="000000"/>
                <w:lang w:val="ka-GE"/>
              </w:rPr>
              <w:t>მთლიანი შიდა პროდუქტი</w:t>
            </w:r>
          </w:p>
        </w:tc>
      </w:tr>
      <w:tr w:rsidR="000F73A2" w14:paraId="012690C0" w14:textId="77777777" w:rsidTr="000F73A2">
        <w:tc>
          <w:tcPr>
            <w:tcW w:w="2819" w:type="dxa"/>
          </w:tcPr>
          <w:p w14:paraId="0696C937" w14:textId="2080B441"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სგშ</w:t>
            </w:r>
          </w:p>
        </w:tc>
        <w:tc>
          <w:tcPr>
            <w:tcW w:w="5477" w:type="dxa"/>
          </w:tcPr>
          <w:p w14:paraId="61B1E838" w14:textId="672384BA" w:rsidR="003C3476" w:rsidRPr="00A27FB9" w:rsidRDefault="00A27FB9" w:rsidP="000F73A2">
            <w:pPr>
              <w:pStyle w:val="ListParagraph"/>
              <w:spacing w:line="276" w:lineRule="auto"/>
              <w:ind w:left="0" w:right="107"/>
              <w:rPr>
                <w:rFonts w:ascii="Sylfaen" w:hAnsi="Sylfaen" w:cstheme="minorHAnsi"/>
                <w:color w:val="000000"/>
                <w:u w:color="000000"/>
                <w:lang w:val="ka-GE"/>
              </w:rPr>
            </w:pPr>
            <w:r>
              <w:rPr>
                <w:rFonts w:ascii="Sylfaen" w:hAnsi="Sylfaen" w:cstheme="minorHAnsi"/>
                <w:color w:val="000000"/>
                <w:u w:color="000000"/>
                <w:lang w:val="ka-GE"/>
              </w:rPr>
              <w:t>სტრატეგიული გარემოსდაცვთი შეფასება</w:t>
            </w:r>
          </w:p>
        </w:tc>
      </w:tr>
      <w:tr w:rsidR="000F73A2" w14:paraId="1287CA93" w14:textId="77777777" w:rsidTr="000F73A2">
        <w:tc>
          <w:tcPr>
            <w:tcW w:w="2819" w:type="dxa"/>
          </w:tcPr>
          <w:p w14:paraId="3F8BD883" w14:textId="7341A8AC"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BAT</w:t>
            </w:r>
          </w:p>
        </w:tc>
        <w:tc>
          <w:tcPr>
            <w:tcW w:w="5477" w:type="dxa"/>
          </w:tcPr>
          <w:p w14:paraId="17BEDFDB" w14:textId="5FD83FFE"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საუკეთესო ხელმისაწვდომი ტექნოლოგიები</w:t>
            </w:r>
          </w:p>
          <w:p w14:paraId="72FDED5C" w14:textId="77777777" w:rsidR="003C3476" w:rsidRPr="00A27FB9" w:rsidRDefault="003C3476" w:rsidP="000F73A2">
            <w:pPr>
              <w:pStyle w:val="ListParagraph"/>
              <w:spacing w:line="276" w:lineRule="auto"/>
              <w:ind w:left="0" w:right="107"/>
              <w:rPr>
                <w:rFonts w:ascii="Sylfaen" w:hAnsi="Sylfaen" w:cstheme="minorHAnsi"/>
                <w:color w:val="000000"/>
                <w:u w:color="000000"/>
                <w:lang w:val="ka-GE"/>
              </w:rPr>
            </w:pPr>
          </w:p>
        </w:tc>
      </w:tr>
      <w:tr w:rsidR="000F73A2" w14:paraId="5F9DEB91" w14:textId="77777777" w:rsidTr="000F73A2">
        <w:tc>
          <w:tcPr>
            <w:tcW w:w="2819" w:type="dxa"/>
          </w:tcPr>
          <w:p w14:paraId="7E732F75" w14:textId="26530731"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BAU</w:t>
            </w:r>
          </w:p>
        </w:tc>
        <w:tc>
          <w:tcPr>
            <w:tcW w:w="5477" w:type="dxa"/>
          </w:tcPr>
          <w:p w14:paraId="23F09557" w14:textId="4EC85378"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არსებული სიტუაცია/ჩვეული პრაქტიკა</w:t>
            </w:r>
            <w:r w:rsidR="00A27FB9">
              <w:rPr>
                <w:rFonts w:ascii="Sylfaen" w:hAnsi="Sylfaen" w:cstheme="minorHAnsi"/>
                <w:color w:val="000000"/>
                <w:u w:color="000000"/>
                <w:lang w:val="ka-GE"/>
              </w:rPr>
              <w:t xml:space="preserve"> (</w:t>
            </w:r>
            <w:r w:rsidR="00A27FB9" w:rsidRPr="00A27FB9">
              <w:rPr>
                <w:rFonts w:ascii="Sylfaen" w:hAnsi="Sylfaen" w:cstheme="minorHAnsi"/>
                <w:color w:val="000000"/>
                <w:u w:color="000000"/>
                <w:lang w:val="ka-GE"/>
              </w:rPr>
              <w:t>Business as Usual</w:t>
            </w:r>
            <w:r w:rsidR="00A27FB9">
              <w:rPr>
                <w:rFonts w:ascii="Sylfaen" w:hAnsi="Sylfaen" w:cstheme="minorHAnsi"/>
                <w:color w:val="000000"/>
                <w:u w:color="000000"/>
                <w:lang w:val="ka-GE"/>
              </w:rPr>
              <w:t>)</w:t>
            </w:r>
            <w:r w:rsidR="00A27FB9" w:rsidRPr="00A27FB9">
              <w:rPr>
                <w:rFonts w:ascii="Sylfaen" w:hAnsi="Sylfaen" w:cstheme="minorHAnsi"/>
                <w:color w:val="000000"/>
                <w:u w:color="000000"/>
                <w:lang w:val="ka-GE"/>
              </w:rPr>
              <w:t xml:space="preserve">  </w:t>
            </w:r>
          </w:p>
        </w:tc>
      </w:tr>
      <w:tr w:rsidR="003C3476" w14:paraId="56EC14B1" w14:textId="77777777" w:rsidTr="000F73A2">
        <w:tc>
          <w:tcPr>
            <w:tcW w:w="2819" w:type="dxa"/>
          </w:tcPr>
          <w:p w14:paraId="7C3949FD" w14:textId="2690DC15"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IUCN</w:t>
            </w:r>
          </w:p>
        </w:tc>
        <w:tc>
          <w:tcPr>
            <w:tcW w:w="5477" w:type="dxa"/>
          </w:tcPr>
          <w:p w14:paraId="3CD87422" w14:textId="4A80797A" w:rsidR="003C3476" w:rsidRPr="00A27FB9" w:rsidRDefault="00A27FB9" w:rsidP="000F73A2">
            <w:pPr>
              <w:pStyle w:val="ListParagraph"/>
              <w:spacing w:line="276" w:lineRule="auto"/>
              <w:ind w:left="0" w:right="107"/>
              <w:rPr>
                <w:rFonts w:ascii="Sylfaen" w:hAnsi="Sylfaen" w:cstheme="minorHAnsi"/>
                <w:color w:val="000000"/>
                <w:u w:color="000000"/>
              </w:rPr>
            </w:pPr>
            <w:r>
              <w:rPr>
                <w:rFonts w:ascii="Sylfaen" w:hAnsi="Sylfaen" w:cstheme="minorHAnsi"/>
                <w:color w:val="000000"/>
                <w:u w:color="000000"/>
                <w:lang w:val="ka-GE"/>
              </w:rPr>
              <w:t>ბუნების დაცვის საერთაშორისო კავშირი</w:t>
            </w:r>
          </w:p>
        </w:tc>
      </w:tr>
      <w:tr w:rsidR="000F73A2" w14:paraId="62BA5E82" w14:textId="77777777" w:rsidTr="000F73A2">
        <w:tc>
          <w:tcPr>
            <w:tcW w:w="2819" w:type="dxa"/>
          </w:tcPr>
          <w:p w14:paraId="48630606" w14:textId="58249F7A"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KBAs</w:t>
            </w:r>
          </w:p>
        </w:tc>
        <w:tc>
          <w:tcPr>
            <w:tcW w:w="5477" w:type="dxa"/>
          </w:tcPr>
          <w:p w14:paraId="6B93DC5E" w14:textId="5CBE3D9A"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 xml:space="preserve">ბიომრავალფეროვნების საკვანძო ადგილები </w:t>
            </w:r>
            <w:r w:rsidR="00A27FB9">
              <w:rPr>
                <w:rFonts w:ascii="Sylfaen" w:hAnsi="Sylfaen" w:cstheme="minorHAnsi"/>
                <w:color w:val="000000"/>
                <w:u w:color="000000"/>
                <w:lang w:val="ka-GE"/>
              </w:rPr>
              <w:t xml:space="preserve"> </w:t>
            </w:r>
          </w:p>
          <w:p w14:paraId="19EAE0AF" w14:textId="77777777" w:rsidR="003C3476" w:rsidRPr="00A27FB9" w:rsidRDefault="003C3476" w:rsidP="000F73A2">
            <w:pPr>
              <w:pStyle w:val="ListParagraph"/>
              <w:spacing w:line="276" w:lineRule="auto"/>
              <w:ind w:left="0" w:right="107"/>
              <w:rPr>
                <w:rFonts w:ascii="Sylfaen" w:hAnsi="Sylfaen" w:cstheme="minorHAnsi"/>
                <w:color w:val="000000"/>
                <w:u w:color="000000"/>
                <w:lang w:val="ka-GE"/>
              </w:rPr>
            </w:pPr>
          </w:p>
        </w:tc>
      </w:tr>
      <w:tr w:rsidR="000F73A2" w14:paraId="6E2EE419" w14:textId="77777777" w:rsidTr="000F73A2">
        <w:tc>
          <w:tcPr>
            <w:tcW w:w="2819" w:type="dxa"/>
          </w:tcPr>
          <w:p w14:paraId="183C0618" w14:textId="356AC95D"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 xml:space="preserve">LULUCF </w:t>
            </w:r>
          </w:p>
          <w:p w14:paraId="22C87F44" w14:textId="64BD4B3C" w:rsidR="003C3476" w:rsidRPr="00A27FB9" w:rsidRDefault="003C3476" w:rsidP="000F73A2">
            <w:pPr>
              <w:pStyle w:val="ListParagraph"/>
              <w:spacing w:line="276" w:lineRule="auto"/>
              <w:ind w:left="0" w:right="107"/>
              <w:rPr>
                <w:rFonts w:ascii="Sylfaen" w:hAnsi="Sylfaen" w:cstheme="minorHAnsi"/>
                <w:color w:val="000000"/>
                <w:u w:color="000000"/>
                <w:lang w:val="ka-GE"/>
              </w:rPr>
            </w:pPr>
          </w:p>
        </w:tc>
        <w:tc>
          <w:tcPr>
            <w:tcW w:w="5477" w:type="dxa"/>
          </w:tcPr>
          <w:p w14:paraId="42CE4405" w14:textId="77777777" w:rsidR="003C3476" w:rsidRDefault="00A27FB9" w:rsidP="000F73A2">
            <w:pPr>
              <w:pStyle w:val="ListParagraph"/>
              <w:spacing w:line="276" w:lineRule="auto"/>
              <w:ind w:left="0" w:right="107"/>
              <w:rPr>
                <w:rFonts w:ascii="Sylfaen" w:hAnsi="Sylfaen" w:cstheme="minorHAnsi"/>
                <w:color w:val="000000"/>
                <w:u w:color="000000"/>
                <w:lang w:val="ka-GE"/>
              </w:rPr>
            </w:pPr>
            <w:r>
              <w:rPr>
                <w:rFonts w:ascii="Sylfaen" w:hAnsi="Sylfaen" w:cstheme="minorHAnsi"/>
                <w:color w:val="000000"/>
                <w:u w:color="000000"/>
                <w:lang w:val="ka-GE"/>
              </w:rPr>
              <w:t>მიწათსარგებლობა</w:t>
            </w:r>
            <w:r w:rsidR="003C3476" w:rsidRPr="00A27FB9">
              <w:rPr>
                <w:rFonts w:ascii="Sylfaen" w:hAnsi="Sylfaen" w:cstheme="minorHAnsi"/>
                <w:color w:val="000000"/>
                <w:u w:color="000000"/>
                <w:lang w:val="ka-GE"/>
              </w:rPr>
              <w:t xml:space="preserve">, მიწათსარგებლობის </w:t>
            </w:r>
            <w:r>
              <w:rPr>
                <w:rFonts w:ascii="Sylfaen" w:hAnsi="Sylfaen" w:cstheme="minorHAnsi"/>
                <w:color w:val="000000"/>
                <w:u w:color="000000"/>
                <w:lang w:val="ka-GE"/>
              </w:rPr>
              <w:t>ცვლილებ</w:t>
            </w:r>
            <w:r w:rsidR="003C3476" w:rsidRPr="00A27FB9">
              <w:rPr>
                <w:rFonts w:ascii="Sylfaen" w:hAnsi="Sylfaen" w:cstheme="minorHAnsi"/>
                <w:color w:val="000000"/>
                <w:u w:color="000000"/>
                <w:lang w:val="ka-GE"/>
              </w:rPr>
              <w:t>ა და სატყეო მეურნეობა</w:t>
            </w:r>
          </w:p>
          <w:p w14:paraId="00C7059C" w14:textId="0819F3B1" w:rsidR="00491E05" w:rsidRPr="00A27FB9" w:rsidRDefault="00491E05" w:rsidP="000F73A2">
            <w:pPr>
              <w:pStyle w:val="ListParagraph"/>
              <w:spacing w:line="276" w:lineRule="auto"/>
              <w:ind w:left="0" w:right="107"/>
              <w:rPr>
                <w:rFonts w:ascii="Sylfaen" w:hAnsi="Sylfaen" w:cstheme="minorHAnsi"/>
                <w:color w:val="000000"/>
                <w:u w:color="000000"/>
                <w:lang w:val="ka-GE"/>
              </w:rPr>
            </w:pPr>
          </w:p>
        </w:tc>
      </w:tr>
      <w:tr w:rsidR="00491E05" w14:paraId="2DDFA385" w14:textId="77777777" w:rsidTr="000F73A2">
        <w:tc>
          <w:tcPr>
            <w:tcW w:w="2819" w:type="dxa"/>
          </w:tcPr>
          <w:p w14:paraId="45442ABF" w14:textId="4CFC168F" w:rsidR="00491E05" w:rsidRPr="00A27FB9" w:rsidRDefault="00491E05" w:rsidP="000F73A2">
            <w:pPr>
              <w:pStyle w:val="ListParagraph"/>
              <w:spacing w:line="276" w:lineRule="auto"/>
              <w:ind w:left="0" w:right="107"/>
              <w:rPr>
                <w:rFonts w:ascii="Sylfaen" w:hAnsi="Sylfaen" w:cstheme="minorHAnsi"/>
                <w:color w:val="000000"/>
                <w:u w:color="000000"/>
                <w:lang w:val="ka-GE"/>
              </w:rPr>
            </w:pPr>
            <w:r w:rsidRPr="00491E05">
              <w:rPr>
                <w:rFonts w:ascii="Sylfaen" w:hAnsi="Sylfaen" w:cstheme="minorHAnsi"/>
                <w:color w:val="000000"/>
                <w:u w:color="000000"/>
                <w:lang w:val="ka-GE"/>
              </w:rPr>
              <w:t>NECP</w:t>
            </w:r>
          </w:p>
        </w:tc>
        <w:tc>
          <w:tcPr>
            <w:tcW w:w="5477" w:type="dxa"/>
          </w:tcPr>
          <w:p w14:paraId="6328C377" w14:textId="42048FE3" w:rsidR="00491E05" w:rsidRPr="00491E05" w:rsidRDefault="00491E05" w:rsidP="000F73A2">
            <w:pPr>
              <w:pStyle w:val="ListParagraph"/>
              <w:spacing w:line="276" w:lineRule="auto"/>
              <w:ind w:left="0" w:right="107"/>
              <w:rPr>
                <w:rFonts w:ascii="Sylfaen" w:hAnsi="Sylfaen" w:cstheme="minorHAnsi"/>
                <w:color w:val="000000"/>
                <w:u w:color="000000"/>
                <w:lang w:val="ka-GE"/>
              </w:rPr>
            </w:pPr>
            <w:r w:rsidRPr="00491E05">
              <w:rPr>
                <w:rFonts w:ascii="Sylfaen" w:hAnsi="Sylfaen" w:cs="Sylfaen"/>
                <w:color w:val="000000"/>
                <w:u w:color="000000"/>
              </w:rPr>
              <w:t>ენერგეტიკისა</w:t>
            </w:r>
            <w:r w:rsidRPr="00491E05">
              <w:rPr>
                <w:rFonts w:cstheme="minorHAnsi"/>
                <w:color w:val="000000"/>
                <w:u w:color="000000"/>
              </w:rPr>
              <w:t xml:space="preserve"> </w:t>
            </w:r>
            <w:r w:rsidRPr="00491E05">
              <w:rPr>
                <w:rFonts w:ascii="Sylfaen" w:hAnsi="Sylfaen" w:cs="Sylfaen"/>
                <w:color w:val="000000"/>
                <w:u w:color="000000"/>
              </w:rPr>
              <w:t>და</w:t>
            </w:r>
            <w:r w:rsidRPr="00491E05">
              <w:rPr>
                <w:rFonts w:cstheme="minorHAnsi"/>
                <w:color w:val="000000"/>
                <w:u w:color="000000"/>
              </w:rPr>
              <w:t xml:space="preserve"> </w:t>
            </w:r>
            <w:r w:rsidRPr="00491E05">
              <w:rPr>
                <w:rFonts w:ascii="Sylfaen" w:hAnsi="Sylfaen" w:cs="Sylfaen"/>
                <w:color w:val="000000"/>
                <w:u w:color="000000"/>
              </w:rPr>
              <w:t>კლიმატის</w:t>
            </w:r>
            <w:r w:rsidRPr="00491E05">
              <w:rPr>
                <w:rFonts w:cstheme="minorHAnsi"/>
                <w:color w:val="000000"/>
                <w:u w:color="000000"/>
              </w:rPr>
              <w:t xml:space="preserve"> </w:t>
            </w:r>
            <w:r w:rsidRPr="00491E05">
              <w:rPr>
                <w:rFonts w:ascii="Sylfaen" w:hAnsi="Sylfaen" w:cs="Sylfaen"/>
                <w:color w:val="000000"/>
                <w:u w:color="000000"/>
              </w:rPr>
              <w:t>ეროვნული</w:t>
            </w:r>
            <w:r w:rsidRPr="00491E05">
              <w:rPr>
                <w:rFonts w:cstheme="minorHAnsi"/>
                <w:color w:val="000000"/>
                <w:u w:color="000000"/>
              </w:rPr>
              <w:t xml:space="preserve"> </w:t>
            </w:r>
            <w:r w:rsidRPr="00491E05">
              <w:rPr>
                <w:rFonts w:ascii="Sylfaen" w:hAnsi="Sylfaen" w:cs="Sylfaen"/>
                <w:color w:val="000000"/>
                <w:u w:color="000000"/>
              </w:rPr>
              <w:t>ინტეგრირებული</w:t>
            </w:r>
            <w:r w:rsidRPr="00491E05">
              <w:rPr>
                <w:rFonts w:cstheme="minorHAnsi"/>
                <w:color w:val="000000"/>
                <w:u w:color="000000"/>
              </w:rPr>
              <w:t xml:space="preserve">  </w:t>
            </w:r>
            <w:r w:rsidRPr="00491E05">
              <w:rPr>
                <w:rFonts w:ascii="Sylfaen" w:hAnsi="Sylfaen" w:cs="Sylfaen"/>
                <w:color w:val="000000"/>
                <w:u w:color="000000"/>
              </w:rPr>
              <w:t>გეგმ</w:t>
            </w:r>
            <w:r>
              <w:rPr>
                <w:rFonts w:ascii="Sylfaen" w:hAnsi="Sylfaen" w:cs="Sylfaen"/>
                <w:color w:val="000000"/>
                <w:u w:color="000000"/>
                <w:lang w:val="ka-GE"/>
              </w:rPr>
              <w:t>ა</w:t>
            </w:r>
          </w:p>
        </w:tc>
      </w:tr>
      <w:tr w:rsidR="000F73A2" w14:paraId="19FDAE97" w14:textId="77777777" w:rsidTr="000F73A2">
        <w:tc>
          <w:tcPr>
            <w:tcW w:w="2819" w:type="dxa"/>
          </w:tcPr>
          <w:p w14:paraId="2B884695" w14:textId="3C30348A" w:rsidR="003C3476" w:rsidRPr="00A27FB9" w:rsidRDefault="00A27FB9" w:rsidP="000F73A2">
            <w:pPr>
              <w:pStyle w:val="ListParagraph"/>
              <w:spacing w:line="276" w:lineRule="auto"/>
              <w:ind w:left="0" w:right="107"/>
              <w:rPr>
                <w:rFonts w:ascii="Sylfaen" w:hAnsi="Sylfaen" w:cstheme="minorHAnsi"/>
                <w:color w:val="000000"/>
                <w:u w:color="000000"/>
                <w:lang w:val="ka-GE"/>
              </w:rPr>
            </w:pPr>
            <w:r>
              <w:rPr>
                <w:rFonts w:ascii="Sylfaen" w:hAnsi="Sylfaen" w:cstheme="minorHAnsi"/>
                <w:color w:val="000000"/>
                <w:u w:color="000000"/>
                <w:lang w:val="ka-GE"/>
              </w:rPr>
              <w:t>PCB</w:t>
            </w:r>
          </w:p>
          <w:p w14:paraId="17F1764B" w14:textId="77777777" w:rsidR="003C3476" w:rsidRPr="00A27FB9" w:rsidRDefault="003C3476" w:rsidP="000F73A2">
            <w:pPr>
              <w:pStyle w:val="ListParagraph"/>
              <w:spacing w:line="276" w:lineRule="auto"/>
              <w:ind w:left="0" w:right="107"/>
              <w:rPr>
                <w:rFonts w:ascii="Sylfaen" w:hAnsi="Sylfaen" w:cstheme="minorHAnsi"/>
                <w:color w:val="000000"/>
                <w:u w:color="000000"/>
                <w:lang w:val="ka-GE"/>
              </w:rPr>
            </w:pPr>
          </w:p>
        </w:tc>
        <w:tc>
          <w:tcPr>
            <w:tcW w:w="5477" w:type="dxa"/>
          </w:tcPr>
          <w:p w14:paraId="26089A8C" w14:textId="037C3A33" w:rsidR="003C3476" w:rsidRPr="00A27FB9" w:rsidRDefault="003C3476" w:rsidP="000F73A2">
            <w:pPr>
              <w:pStyle w:val="ListParagraph"/>
              <w:tabs>
                <w:tab w:val="left" w:pos="572"/>
              </w:tabs>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 xml:space="preserve">პოლიქრორირებული ბიფენილები </w:t>
            </w:r>
          </w:p>
          <w:p w14:paraId="2553C6C8" w14:textId="77777777" w:rsidR="003C3476" w:rsidRPr="00A27FB9" w:rsidRDefault="003C3476" w:rsidP="000F73A2">
            <w:pPr>
              <w:pStyle w:val="ListParagraph"/>
              <w:spacing w:line="276" w:lineRule="auto"/>
              <w:ind w:left="0" w:right="107"/>
              <w:rPr>
                <w:rFonts w:ascii="Sylfaen" w:hAnsi="Sylfaen" w:cstheme="minorHAnsi"/>
                <w:color w:val="000000"/>
                <w:u w:color="000000"/>
                <w:lang w:val="ka-GE"/>
              </w:rPr>
            </w:pPr>
          </w:p>
        </w:tc>
      </w:tr>
      <w:tr w:rsidR="003C3476" w14:paraId="58A1534C" w14:textId="77777777" w:rsidTr="000F73A2">
        <w:tc>
          <w:tcPr>
            <w:tcW w:w="2819" w:type="dxa"/>
          </w:tcPr>
          <w:p w14:paraId="7F60CD4F" w14:textId="3B795884"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 xml:space="preserve"> SPAs</w:t>
            </w:r>
          </w:p>
          <w:p w14:paraId="30492759" w14:textId="77777777" w:rsidR="003C3476" w:rsidRPr="00A27FB9" w:rsidRDefault="003C3476" w:rsidP="000F73A2">
            <w:pPr>
              <w:pStyle w:val="ListParagraph"/>
              <w:spacing w:line="276" w:lineRule="auto"/>
              <w:ind w:left="0" w:right="107"/>
              <w:rPr>
                <w:rFonts w:ascii="Sylfaen" w:hAnsi="Sylfaen" w:cstheme="minorHAnsi"/>
                <w:color w:val="000000"/>
                <w:u w:color="000000"/>
                <w:lang w:val="ka-GE"/>
              </w:rPr>
            </w:pPr>
          </w:p>
        </w:tc>
        <w:tc>
          <w:tcPr>
            <w:tcW w:w="5477" w:type="dxa"/>
          </w:tcPr>
          <w:p w14:paraId="3FB14D6E" w14:textId="3945A0B0"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 xml:space="preserve">ფრინველთა სპეციალური დაცული ტერიტორიები </w:t>
            </w:r>
          </w:p>
          <w:p w14:paraId="01774BBD" w14:textId="77777777" w:rsidR="003C3476" w:rsidRPr="00A27FB9" w:rsidRDefault="003C3476" w:rsidP="000F73A2">
            <w:pPr>
              <w:pStyle w:val="ListParagraph"/>
              <w:spacing w:line="276" w:lineRule="auto"/>
              <w:ind w:left="0" w:right="107"/>
              <w:rPr>
                <w:rFonts w:ascii="Sylfaen" w:hAnsi="Sylfaen" w:cstheme="minorHAnsi"/>
                <w:color w:val="000000"/>
                <w:u w:color="000000"/>
                <w:lang w:val="ka-GE"/>
              </w:rPr>
            </w:pPr>
          </w:p>
        </w:tc>
      </w:tr>
      <w:tr w:rsidR="003C3476" w14:paraId="2653FEC0" w14:textId="77777777" w:rsidTr="000F73A2">
        <w:tc>
          <w:tcPr>
            <w:tcW w:w="2819" w:type="dxa"/>
          </w:tcPr>
          <w:p w14:paraId="06C83A35" w14:textId="4862E290" w:rsidR="003C3476" w:rsidRPr="00A27FB9" w:rsidRDefault="003C3476"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TEEB</w:t>
            </w:r>
          </w:p>
          <w:p w14:paraId="203EEFD2" w14:textId="77777777" w:rsidR="003C3476" w:rsidRPr="00A27FB9" w:rsidRDefault="003C3476" w:rsidP="000F73A2">
            <w:pPr>
              <w:pStyle w:val="ListParagraph"/>
              <w:spacing w:line="276" w:lineRule="auto"/>
              <w:ind w:left="0" w:right="107"/>
              <w:rPr>
                <w:rFonts w:ascii="Sylfaen" w:hAnsi="Sylfaen" w:cstheme="minorHAnsi"/>
                <w:color w:val="000000"/>
                <w:u w:color="000000"/>
                <w:lang w:val="ka-GE"/>
              </w:rPr>
            </w:pPr>
          </w:p>
        </w:tc>
        <w:tc>
          <w:tcPr>
            <w:tcW w:w="5477" w:type="dxa"/>
          </w:tcPr>
          <w:p w14:paraId="4A6DA738" w14:textId="58EA2DB1" w:rsidR="003C3476" w:rsidRPr="00A27FB9" w:rsidRDefault="003C3476" w:rsidP="000F73A2">
            <w:pPr>
              <w:pStyle w:val="ListParagraph"/>
              <w:tabs>
                <w:tab w:val="left" w:pos="34"/>
              </w:tabs>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ეკოსისტემებისა და ბიომრავალფეროვნების ეკონომიკა</w:t>
            </w:r>
          </w:p>
          <w:p w14:paraId="29831F49" w14:textId="77777777" w:rsidR="003C3476" w:rsidRPr="00A27FB9" w:rsidRDefault="003C3476" w:rsidP="000F73A2">
            <w:pPr>
              <w:pStyle w:val="ListParagraph"/>
              <w:spacing w:line="276" w:lineRule="auto"/>
              <w:ind w:left="0" w:right="107"/>
              <w:rPr>
                <w:rFonts w:ascii="Sylfaen" w:hAnsi="Sylfaen" w:cstheme="minorHAnsi"/>
                <w:color w:val="000000"/>
                <w:u w:color="000000"/>
                <w:lang w:val="ka-GE"/>
              </w:rPr>
            </w:pPr>
          </w:p>
        </w:tc>
      </w:tr>
      <w:tr w:rsidR="00A27FB9" w14:paraId="10075A5E" w14:textId="77777777" w:rsidTr="000F73A2">
        <w:tc>
          <w:tcPr>
            <w:tcW w:w="2819" w:type="dxa"/>
          </w:tcPr>
          <w:p w14:paraId="05227110" w14:textId="77777777" w:rsidR="00A27FB9" w:rsidRPr="00A27FB9" w:rsidRDefault="00A27FB9"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UNESCO</w:t>
            </w:r>
          </w:p>
          <w:p w14:paraId="704236AD" w14:textId="77777777" w:rsidR="00A27FB9" w:rsidRPr="00A27FB9" w:rsidRDefault="00A27FB9" w:rsidP="000F73A2">
            <w:pPr>
              <w:pStyle w:val="ListParagraph"/>
              <w:spacing w:line="276" w:lineRule="auto"/>
              <w:ind w:left="0" w:right="107"/>
              <w:rPr>
                <w:rFonts w:ascii="Sylfaen" w:hAnsi="Sylfaen" w:cstheme="minorHAnsi"/>
                <w:color w:val="000000"/>
                <w:u w:color="000000"/>
                <w:lang w:val="ka-GE"/>
              </w:rPr>
            </w:pPr>
          </w:p>
        </w:tc>
        <w:tc>
          <w:tcPr>
            <w:tcW w:w="5477" w:type="dxa"/>
          </w:tcPr>
          <w:p w14:paraId="3738905F" w14:textId="1A1C960D" w:rsidR="00A27FB9" w:rsidRPr="00A27FB9" w:rsidRDefault="00A27FB9" w:rsidP="000F73A2">
            <w:pPr>
              <w:pStyle w:val="ListParagraph"/>
              <w:tabs>
                <w:tab w:val="left" w:pos="34"/>
              </w:tabs>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გაერ</w:t>
            </w:r>
            <w:r>
              <w:rPr>
                <w:rFonts w:ascii="Sylfaen" w:hAnsi="Sylfaen" w:cstheme="minorHAnsi"/>
                <w:color w:val="000000"/>
                <w:u w:color="000000"/>
              </w:rPr>
              <w:t>ოს</w:t>
            </w:r>
            <w:r w:rsidRPr="00A27FB9">
              <w:rPr>
                <w:rFonts w:ascii="Sylfaen" w:hAnsi="Sylfaen" w:cstheme="minorHAnsi"/>
                <w:color w:val="000000"/>
                <w:u w:color="000000"/>
                <w:lang w:val="ka-GE"/>
              </w:rPr>
              <w:t xml:space="preserve"> განათლების, მეცნიერებისა და კულტურის ორგანიზაცია</w:t>
            </w:r>
          </w:p>
        </w:tc>
      </w:tr>
      <w:tr w:rsidR="00A27FB9" w14:paraId="0E9E8EDB" w14:textId="77777777" w:rsidTr="000F73A2">
        <w:tc>
          <w:tcPr>
            <w:tcW w:w="2819" w:type="dxa"/>
          </w:tcPr>
          <w:p w14:paraId="73DB2D77" w14:textId="149A9B69" w:rsidR="00A27FB9" w:rsidRPr="00A27FB9" w:rsidRDefault="00A27FB9"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VOC</w:t>
            </w:r>
          </w:p>
          <w:p w14:paraId="4EA1FD5E" w14:textId="77777777" w:rsidR="00A27FB9" w:rsidRPr="00A27FB9" w:rsidRDefault="00A27FB9" w:rsidP="000F73A2">
            <w:pPr>
              <w:pStyle w:val="ListParagraph"/>
              <w:spacing w:line="276" w:lineRule="auto"/>
              <w:ind w:left="0" w:right="107"/>
              <w:rPr>
                <w:rFonts w:ascii="Sylfaen" w:hAnsi="Sylfaen" w:cstheme="minorHAnsi"/>
                <w:color w:val="000000"/>
                <w:u w:color="000000"/>
                <w:lang w:val="ka-GE"/>
              </w:rPr>
            </w:pPr>
          </w:p>
        </w:tc>
        <w:tc>
          <w:tcPr>
            <w:tcW w:w="5477" w:type="dxa"/>
          </w:tcPr>
          <w:p w14:paraId="3781EE45" w14:textId="005DE488" w:rsidR="00A27FB9" w:rsidRPr="00A27FB9" w:rsidRDefault="00A27FB9"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 xml:space="preserve">აქროლადი ორგანული </w:t>
            </w:r>
            <w:r w:rsidR="005734CD">
              <w:rPr>
                <w:rFonts w:ascii="Sylfaen" w:hAnsi="Sylfaen" w:cstheme="minorHAnsi"/>
                <w:color w:val="000000"/>
                <w:u w:color="000000"/>
                <w:lang w:val="ka-GE"/>
              </w:rPr>
              <w:t>ნაერთები</w:t>
            </w:r>
          </w:p>
        </w:tc>
      </w:tr>
      <w:tr w:rsidR="00A27FB9" w14:paraId="4270E352" w14:textId="77777777" w:rsidTr="000F73A2">
        <w:tc>
          <w:tcPr>
            <w:tcW w:w="2819" w:type="dxa"/>
          </w:tcPr>
          <w:p w14:paraId="0ED1573B" w14:textId="778BB026" w:rsidR="00A27FB9" w:rsidRPr="00A27FB9" w:rsidRDefault="00A27FB9"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WWF</w:t>
            </w:r>
          </w:p>
          <w:p w14:paraId="2653DCA9" w14:textId="77777777" w:rsidR="00A27FB9" w:rsidRPr="00A27FB9" w:rsidRDefault="00A27FB9" w:rsidP="000F73A2">
            <w:pPr>
              <w:pStyle w:val="ListParagraph"/>
              <w:spacing w:line="276" w:lineRule="auto"/>
              <w:ind w:left="0" w:right="107"/>
              <w:rPr>
                <w:rFonts w:ascii="Sylfaen" w:hAnsi="Sylfaen" w:cstheme="minorHAnsi"/>
                <w:color w:val="000000"/>
                <w:u w:color="000000"/>
                <w:lang w:val="ka-GE"/>
              </w:rPr>
            </w:pPr>
          </w:p>
        </w:tc>
        <w:tc>
          <w:tcPr>
            <w:tcW w:w="5477" w:type="dxa"/>
          </w:tcPr>
          <w:p w14:paraId="100C2F81" w14:textId="08223EDB" w:rsidR="00A27FB9" w:rsidRPr="00A27FB9" w:rsidRDefault="00A27FB9" w:rsidP="000F73A2">
            <w:pPr>
              <w:pStyle w:val="ListParagraph"/>
              <w:spacing w:line="276" w:lineRule="auto"/>
              <w:ind w:left="0" w:right="107"/>
              <w:rPr>
                <w:rFonts w:ascii="Sylfaen" w:hAnsi="Sylfaen" w:cstheme="minorHAnsi"/>
                <w:color w:val="000000"/>
                <w:u w:color="000000"/>
                <w:lang w:val="ka-GE"/>
              </w:rPr>
            </w:pPr>
            <w:r w:rsidRPr="00A27FB9">
              <w:rPr>
                <w:rFonts w:ascii="Sylfaen" w:hAnsi="Sylfaen" w:cstheme="minorHAnsi"/>
                <w:color w:val="000000"/>
                <w:u w:color="000000"/>
                <w:lang w:val="ka-GE"/>
              </w:rPr>
              <w:t>ბუნების დაცვის მსოფლიო ფონდი</w:t>
            </w:r>
          </w:p>
          <w:p w14:paraId="7A44F4D1" w14:textId="77777777" w:rsidR="00A27FB9" w:rsidRPr="00A27FB9" w:rsidRDefault="00A27FB9" w:rsidP="000F73A2">
            <w:pPr>
              <w:pStyle w:val="ListParagraph"/>
              <w:spacing w:line="276" w:lineRule="auto"/>
              <w:ind w:left="0" w:right="107"/>
              <w:rPr>
                <w:rFonts w:ascii="Sylfaen" w:hAnsi="Sylfaen" w:cstheme="minorHAnsi"/>
                <w:color w:val="000000"/>
                <w:u w:color="000000"/>
                <w:lang w:val="ka-GE"/>
              </w:rPr>
            </w:pPr>
          </w:p>
        </w:tc>
      </w:tr>
    </w:tbl>
    <w:p w14:paraId="32058000" w14:textId="77777777" w:rsidR="003C3476" w:rsidRDefault="003C3476" w:rsidP="000F73A2">
      <w:pPr>
        <w:pStyle w:val="Heading1"/>
        <w:spacing w:line="276" w:lineRule="auto"/>
        <w:ind w:left="720"/>
        <w:jc w:val="both"/>
        <w:rPr>
          <w:rFonts w:ascii="Sylfaen" w:hAnsi="Sylfaen" w:cstheme="minorHAnsi"/>
          <w:b/>
          <w:bCs/>
          <w:u w:color="000000"/>
        </w:rPr>
      </w:pPr>
    </w:p>
    <w:p w14:paraId="180C5845" w14:textId="77777777" w:rsidR="003C3476" w:rsidRDefault="003C3476" w:rsidP="003C3476">
      <w:pPr>
        <w:pStyle w:val="Heading1"/>
        <w:spacing w:line="276" w:lineRule="auto"/>
        <w:ind w:left="720"/>
        <w:jc w:val="both"/>
        <w:rPr>
          <w:rFonts w:ascii="Sylfaen" w:hAnsi="Sylfaen" w:cstheme="minorHAnsi"/>
          <w:b/>
          <w:bCs/>
          <w:u w:color="000000"/>
        </w:rPr>
      </w:pPr>
    </w:p>
    <w:p w14:paraId="1287FF3C" w14:textId="0EDC3C64" w:rsidR="004F149B" w:rsidRPr="00542FB4" w:rsidRDefault="00B353A4" w:rsidP="003C3476">
      <w:pPr>
        <w:pStyle w:val="Heading1"/>
        <w:spacing w:line="276" w:lineRule="auto"/>
        <w:ind w:left="720"/>
        <w:jc w:val="both"/>
        <w:rPr>
          <w:rFonts w:ascii="Sylfaen" w:hAnsi="Sylfaen" w:cstheme="minorHAnsi"/>
          <w:b/>
          <w:bCs/>
          <w:u w:color="000000"/>
        </w:rPr>
      </w:pPr>
      <w:r w:rsidRPr="00542FB4">
        <w:rPr>
          <w:rFonts w:ascii="Sylfaen" w:hAnsi="Sylfaen" w:cstheme="minorHAnsi"/>
          <w:b/>
          <w:bCs/>
          <w:u w:color="000000"/>
        </w:rPr>
        <w:br w:type="page"/>
      </w:r>
      <w:bookmarkStart w:id="2" w:name="_Toc111302806"/>
      <w:bookmarkEnd w:id="1"/>
      <w:r w:rsidR="004F149B" w:rsidRPr="00542FB4">
        <w:rPr>
          <w:rFonts w:ascii="Sylfaen" w:hAnsi="Sylfaen" w:cstheme="minorHAnsi"/>
          <w:b/>
          <w:bCs/>
          <w:u w:color="000000"/>
        </w:rPr>
        <w:lastRenderedPageBreak/>
        <w:t>შესავალი</w:t>
      </w:r>
      <w:bookmarkEnd w:id="2"/>
    </w:p>
    <w:p w14:paraId="69D714D9" w14:textId="77777777" w:rsidR="000E48D6" w:rsidRPr="00542FB4" w:rsidRDefault="000E48D6" w:rsidP="001C3F99">
      <w:pPr>
        <w:spacing w:line="276" w:lineRule="auto"/>
        <w:jc w:val="both"/>
        <w:rPr>
          <w:rFonts w:ascii="Sylfaen" w:hAnsi="Sylfaen" w:cstheme="minorHAnsi"/>
          <w:b/>
          <w:bCs/>
          <w:color w:val="4472C4" w:themeColor="accent1"/>
          <w:sz w:val="24"/>
          <w:szCs w:val="28"/>
          <w:u w:color="000000"/>
        </w:rPr>
      </w:pPr>
    </w:p>
    <w:p w14:paraId="55E9F793" w14:textId="2B69AF29" w:rsidR="00DF1DDF" w:rsidRPr="00542FB4" w:rsidRDefault="00437CF5" w:rsidP="001C3F99">
      <w:pPr>
        <w:pStyle w:val="Heading2"/>
        <w:spacing w:line="276" w:lineRule="auto"/>
        <w:jc w:val="both"/>
        <w:rPr>
          <w:rFonts w:ascii="Sylfaen" w:hAnsi="Sylfaen" w:cstheme="minorHAnsi"/>
          <w:b/>
          <w:bCs/>
          <w:u w:color="000000"/>
          <w:lang w:val="ka-GE"/>
        </w:rPr>
      </w:pPr>
      <w:bookmarkStart w:id="3" w:name="_Toc104808958"/>
      <w:bookmarkStart w:id="4" w:name="_Toc105062306"/>
      <w:bookmarkStart w:id="5" w:name="_Toc111302807"/>
      <w:r w:rsidRPr="00542FB4">
        <w:rPr>
          <w:rFonts w:ascii="Sylfaen" w:hAnsi="Sylfaen" w:cstheme="minorHAnsi"/>
          <w:b/>
          <w:bCs/>
          <w:u w:color="000000"/>
          <w:lang w:val="ka-GE"/>
        </w:rPr>
        <w:t xml:space="preserve">1.1 </w:t>
      </w:r>
      <w:bookmarkEnd w:id="3"/>
      <w:bookmarkEnd w:id="4"/>
      <w:r w:rsidR="004F149B" w:rsidRPr="00542FB4">
        <w:rPr>
          <w:rFonts w:ascii="Sylfaen" w:hAnsi="Sylfaen" w:cstheme="minorHAnsi"/>
          <w:b/>
          <w:bCs/>
          <w:u w:color="000000"/>
          <w:lang w:val="ka-GE"/>
        </w:rPr>
        <w:t>მიზანი</w:t>
      </w:r>
      <w:bookmarkEnd w:id="5"/>
    </w:p>
    <w:p w14:paraId="59DBC4A8" w14:textId="77777777" w:rsidR="00780E22" w:rsidRPr="00542FB4" w:rsidRDefault="00780E22" w:rsidP="001C3F99">
      <w:pPr>
        <w:pStyle w:val="ListParagraph"/>
        <w:spacing w:line="276" w:lineRule="auto"/>
        <w:ind w:right="107"/>
        <w:jc w:val="both"/>
        <w:rPr>
          <w:rFonts w:ascii="Sylfaen" w:hAnsi="Sylfaen" w:cstheme="minorHAnsi"/>
          <w:color w:val="000000"/>
          <w:sz w:val="18"/>
          <w:u w:color="000000"/>
          <w:lang w:val="ka-GE"/>
        </w:rPr>
      </w:pPr>
    </w:p>
    <w:p w14:paraId="0B39A359" w14:textId="7EE43901" w:rsidR="004F149B" w:rsidRPr="00542FB4" w:rsidRDefault="004F149B" w:rsidP="001C3F99">
      <w:pPr>
        <w:pStyle w:val="ListParagraph"/>
        <w:spacing w:line="276" w:lineRule="auto"/>
        <w:ind w:left="0" w:right="107"/>
        <w:jc w:val="both"/>
        <w:rPr>
          <w:rFonts w:ascii="Sylfaen" w:eastAsia="Times New Roman" w:hAnsi="Sylfaen" w:cs="Sylfaen"/>
          <w:lang w:val="ka-GE"/>
        </w:rPr>
      </w:pPr>
      <w:r w:rsidRPr="00542FB4">
        <w:rPr>
          <w:rFonts w:ascii="Sylfaen" w:hAnsi="Sylfaen" w:cstheme="minorHAnsi"/>
          <w:color w:val="000000"/>
          <w:u w:color="000000"/>
          <w:lang w:val="ka-GE"/>
        </w:rPr>
        <w:t>საქართველოს გარემოსდაცვითი შეფასების კოდექსის (2017 წ.) თანახმად, სტრატეგიული დოკუმენტი,</w:t>
      </w:r>
      <w:r w:rsidRPr="00542FB4">
        <w:rPr>
          <w:rFonts w:ascii="Cambria" w:hAnsi="Cambria" w:cs="Cambria"/>
          <w:color w:val="000000"/>
          <w:u w:color="000000"/>
          <w:lang w:val="ka-GE"/>
        </w:rPr>
        <w:t> </w:t>
      </w:r>
      <w:r w:rsidRPr="00542FB4">
        <w:rPr>
          <w:rFonts w:ascii="Sylfaen" w:hAnsi="Sylfaen" w:cstheme="minorHAnsi"/>
          <w:color w:val="000000"/>
          <w:u w:color="000000"/>
          <w:lang w:val="ka-GE"/>
        </w:rPr>
        <w:t xml:space="preserve"> რომლის განხორციელებამ შესაძლოა მნიშვნელოვანი ზემოქმედება მოახდინოს გარემოსა და ადამიანის ჯანმრთელობაზე, საქართველოს ხელისუფლების შესაბამისი ორგანოების მიერ მის ოფიციალურ დამტკიცებამდე სპეციალურ პროცედურას</w:t>
      </w:r>
      <w:r w:rsidR="002E326F">
        <w:rPr>
          <w:rFonts w:ascii="Sylfaen" w:hAnsi="Sylfaen" w:cstheme="minorHAnsi"/>
          <w:color w:val="000000"/>
          <w:u w:color="000000"/>
        </w:rPr>
        <w:t xml:space="preserve"> </w:t>
      </w:r>
      <w:r w:rsidR="002E326F" w:rsidRPr="00542FB4">
        <w:rPr>
          <w:rFonts w:ascii="Sylfaen" w:hAnsi="Sylfaen" w:cstheme="minorHAnsi"/>
          <w:color w:val="000000"/>
          <w:u w:color="000000"/>
          <w:lang w:val="ka-GE"/>
        </w:rPr>
        <w:t>ექვემდებარება</w:t>
      </w:r>
      <w:r w:rsidRPr="00542FB4">
        <w:rPr>
          <w:rFonts w:ascii="Sylfaen" w:hAnsi="Sylfaen" w:cstheme="minorHAnsi"/>
          <w:color w:val="000000"/>
          <w:u w:color="000000"/>
          <w:lang w:val="ka-GE"/>
        </w:rPr>
        <w:t>, რომელსაც სტრატეგიული გარემოსდაცვითი შეფასება (სგშ) ეწოდება</w:t>
      </w:r>
      <w:r w:rsidRPr="00542FB4">
        <w:rPr>
          <w:rStyle w:val="FootnoteReference"/>
          <w:rFonts w:ascii="Sylfaen" w:hAnsi="Sylfaen" w:cstheme="minorHAnsi"/>
          <w:color w:val="000000"/>
          <w:sz w:val="22"/>
          <w:u w:color="000000"/>
          <w:lang w:val="ka-GE"/>
        </w:rPr>
        <w:footnoteReference w:id="1"/>
      </w:r>
      <w:r w:rsidRPr="00542FB4">
        <w:rPr>
          <w:rFonts w:ascii="Sylfaen" w:hAnsi="Sylfaen" w:cstheme="minorHAnsi"/>
          <w:color w:val="000000"/>
          <w:u w:color="000000"/>
          <w:lang w:val="ka-GE"/>
        </w:rPr>
        <w:t>. სგშ ტარდება სტრატეგიული დოკუმენტის მომზადების დროს იმისათვის, რომ  გარემოსა და ადამიანის ჯანმრთელობაზე დაგეგმილი საქმიანობების მოსალოდნელი შედეგების შესწავლა და გათვალისწინება გადაწყვეტილების მიღების პროცესის ადრეულ ეტაპზე - გადაწყვეტილების მიღებამდე იქნეს უზრუნველყოფილი. გარემოსდაცვითი შეფასების კოდექსი განსაზღვრავს დამგეგმავ ორგანოს, რომელიც პასუხისმგებელია სტრატეგიული დოკუმენტების სგშ-ს ჩატარებაზე.</w:t>
      </w:r>
      <w:r w:rsidRPr="00542FB4">
        <w:rPr>
          <w:rFonts w:ascii="Sylfaen" w:hAnsi="Sylfaen" w:cs="Times New Roman"/>
          <w:sz w:val="24"/>
          <w:szCs w:val="24"/>
          <w:lang w:val="ka-GE"/>
        </w:rPr>
        <w:t xml:space="preserve">  </w:t>
      </w:r>
      <w:r w:rsidRPr="00542FB4">
        <w:rPr>
          <w:rFonts w:ascii="Sylfaen" w:hAnsi="Sylfaen" w:cstheme="minorHAnsi"/>
          <w:color w:val="222222"/>
          <w:lang w:val="ka-GE"/>
        </w:rPr>
        <w:t xml:space="preserve">გარემოს დაცვისა და სოფლის მეურნეობის სამინისტროს გარემოს ეროვნული სააგენტო და </w:t>
      </w:r>
      <w:r w:rsidRPr="00542FB4">
        <w:rPr>
          <w:rFonts w:ascii="Sylfaen" w:eastAsia="Times New Roman" w:hAnsi="Sylfaen" w:cs="Sylfaen"/>
          <w:lang w:val="ka-GE"/>
        </w:rPr>
        <w:t>საქართველოს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ოკუპირებული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ტერიტორიებიდან</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დევნილთა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შრომის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ჯანმრთელობისა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სოციალური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დაცვის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სამინისტრო წარმოადგენენ საქართველოს უფლებამოსილ ორგანოებს, რომლებიც პასუხისმგებელი არიან სგშ-ს ანგარიშების განხილვასა და რეკომენდაციების გაცემაზე შესაბამისი ორგანოს მიერ სტრატეგიული დოკუმენტის დამტკიცებამდე/მიღებამდე</w:t>
      </w:r>
      <w:r w:rsidRPr="00542FB4">
        <w:rPr>
          <w:rFonts w:ascii="Sylfaen" w:hAnsi="Sylfaen" w:cstheme="minorHAnsi"/>
          <w:color w:val="222222"/>
          <w:lang w:val="ka-GE"/>
        </w:rPr>
        <w:t>.</w:t>
      </w:r>
      <w:r w:rsidRPr="00542FB4">
        <w:rPr>
          <w:rStyle w:val="FootnoteReference"/>
          <w:rFonts w:ascii="Sylfaen" w:hAnsi="Sylfaen" w:cstheme="minorHAnsi"/>
          <w:color w:val="222222"/>
          <w:lang w:val="ka-GE"/>
        </w:rPr>
        <w:footnoteReference w:id="2"/>
      </w:r>
    </w:p>
    <w:p w14:paraId="259F14A2" w14:textId="77777777" w:rsidR="00780E22" w:rsidRPr="00542FB4" w:rsidRDefault="00780E22" w:rsidP="001C3F99">
      <w:pPr>
        <w:pStyle w:val="ListParagraph"/>
        <w:spacing w:after="0" w:line="276" w:lineRule="auto"/>
        <w:ind w:left="0" w:right="108"/>
        <w:jc w:val="both"/>
        <w:rPr>
          <w:rFonts w:ascii="Sylfaen" w:hAnsi="Sylfaen" w:cstheme="minorHAnsi"/>
          <w:color w:val="000000"/>
          <w:u w:color="000000"/>
          <w:lang w:val="ka-GE"/>
        </w:rPr>
      </w:pPr>
    </w:p>
    <w:p w14:paraId="2DDD5B85" w14:textId="77777777" w:rsidR="004F149B" w:rsidRPr="00542FB4" w:rsidRDefault="004F149B" w:rsidP="001C3F99">
      <w:pPr>
        <w:tabs>
          <w:tab w:val="left" w:pos="1710"/>
        </w:tabs>
        <w:spacing w:after="0" w:line="276" w:lineRule="auto"/>
        <w:jc w:val="both"/>
        <w:rPr>
          <w:rFonts w:ascii="Sylfaen" w:hAnsi="Sylfaen" w:cstheme="minorHAnsi"/>
          <w:color w:val="000000"/>
          <w:u w:color="000000"/>
        </w:rPr>
      </w:pPr>
      <w:r w:rsidRPr="00542FB4">
        <w:rPr>
          <w:rFonts w:ascii="Sylfaen" w:hAnsi="Sylfaen" w:cstheme="minorHAnsi"/>
          <w:color w:val="000000"/>
          <w:u w:color="000000"/>
        </w:rPr>
        <w:t>საქართველოს გარემოსდაცვითი შეფასების კოდექსი განსაზღვრავს სტრატეგიული დოკუმენტების სგშ-ს ჩატარების პროცედურას. სგშ-ს მთავარი ეტაპებია:</w:t>
      </w:r>
    </w:p>
    <w:p w14:paraId="200CC7B9" w14:textId="64AD154A" w:rsidR="004F149B" w:rsidRPr="00542FB4" w:rsidRDefault="004F149B" w:rsidP="001C3F99">
      <w:pPr>
        <w:pStyle w:val="ListParagraph"/>
        <w:numPr>
          <w:ilvl w:val="0"/>
          <w:numId w:val="49"/>
        </w:numPr>
        <w:spacing w:after="0" w:line="276" w:lineRule="auto"/>
        <w:ind w:left="426" w:right="144" w:hanging="284"/>
        <w:jc w:val="both"/>
        <w:rPr>
          <w:rFonts w:ascii="Sylfaen" w:hAnsi="Sylfaen" w:cs="Arial"/>
          <w:iCs/>
          <w:color w:val="000000" w:themeColor="text1"/>
          <w:lang w:val="ka-GE"/>
        </w:rPr>
      </w:pPr>
      <w:r w:rsidRPr="00542FB4">
        <w:rPr>
          <w:rFonts w:ascii="Sylfaen" w:hAnsi="Sylfaen" w:cs="Arial"/>
          <w:iCs/>
          <w:color w:val="000000" w:themeColor="text1"/>
          <w:lang w:val="ka-GE"/>
        </w:rPr>
        <w:t xml:space="preserve">სკრინინგი - </w:t>
      </w:r>
      <w:r w:rsidRPr="00542FB4">
        <w:rPr>
          <w:rFonts w:ascii="Sylfaen" w:eastAsia="Times New Roman" w:hAnsi="Sylfaen" w:cs="Sylfaen"/>
          <w:lang w:val="ka-GE"/>
        </w:rPr>
        <w:t>პროცედურა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რომელიც</w:t>
      </w:r>
      <w:r w:rsidRPr="00542FB4">
        <w:rPr>
          <w:rFonts w:ascii="Sylfaen" w:eastAsia="Times New Roman" w:hAnsi="Sylfaen" w:cs="Times New Roman"/>
          <w:lang w:val="ka-GE"/>
        </w:rPr>
        <w:t xml:space="preserve"> </w:t>
      </w:r>
      <w:r w:rsidR="002E326F">
        <w:rPr>
          <w:rFonts w:ascii="Sylfaen" w:eastAsia="Times New Roman" w:hAnsi="Sylfaen" w:cs="Sylfaen"/>
          <w:lang w:val="ka-GE"/>
        </w:rPr>
        <w:t>ადგენს,</w:t>
      </w:r>
      <w:r w:rsidRPr="00542FB4">
        <w:rPr>
          <w:rFonts w:ascii="Sylfaen" w:eastAsia="Times New Roman" w:hAnsi="Sylfaen" w:cs="Sylfaen"/>
          <w:lang w:val="ka-GE"/>
        </w:rPr>
        <w:t xml:space="preserve"> ექვემდებარება თუ არა სტრატეგიული დოკუმენტი</w:t>
      </w:r>
      <w:r w:rsidRPr="00542FB4">
        <w:rPr>
          <w:rFonts w:ascii="Sylfaen" w:eastAsia="Times New Roman" w:hAnsi="Sylfaen" w:cs="Times New Roman"/>
          <w:lang w:val="ka-GE"/>
        </w:rPr>
        <w:t xml:space="preserve"> </w:t>
      </w:r>
      <w:r w:rsidR="00D60FA8">
        <w:rPr>
          <w:rFonts w:ascii="Sylfaen" w:eastAsia="Times New Roman" w:hAnsi="Sylfaen" w:cs="Sylfaen"/>
          <w:lang w:val="ka-GE"/>
        </w:rPr>
        <w:t>ს</w:t>
      </w:r>
      <w:r w:rsidRPr="00542FB4">
        <w:rPr>
          <w:rFonts w:ascii="Sylfaen" w:eastAsia="Times New Roman" w:hAnsi="Sylfaen" w:cs="Sylfaen"/>
          <w:lang w:val="ka-GE"/>
        </w:rPr>
        <w:t>გშ-ს</w:t>
      </w:r>
      <w:r w:rsidRPr="00542FB4">
        <w:rPr>
          <w:rFonts w:ascii="Sylfaen" w:hAnsi="Sylfaen" w:cs="Arial"/>
          <w:iCs/>
          <w:color w:val="000000" w:themeColor="text1"/>
          <w:lang w:val="ka-GE"/>
        </w:rPr>
        <w:t>;</w:t>
      </w:r>
    </w:p>
    <w:p w14:paraId="2556C5D9" w14:textId="77777777" w:rsidR="004F149B" w:rsidRPr="00542FB4" w:rsidRDefault="004F149B" w:rsidP="001C3F99">
      <w:pPr>
        <w:pStyle w:val="ListParagraph"/>
        <w:numPr>
          <w:ilvl w:val="0"/>
          <w:numId w:val="49"/>
        </w:numPr>
        <w:spacing w:after="0" w:line="276" w:lineRule="auto"/>
        <w:ind w:left="426" w:right="144" w:hanging="284"/>
        <w:jc w:val="both"/>
        <w:rPr>
          <w:rFonts w:ascii="Sylfaen" w:hAnsi="Sylfaen" w:cs="Arial"/>
          <w:iCs/>
          <w:color w:val="000000" w:themeColor="text1"/>
          <w:lang w:val="ka-GE"/>
        </w:rPr>
      </w:pPr>
      <w:r w:rsidRPr="00542FB4">
        <w:rPr>
          <w:rFonts w:ascii="Sylfaen" w:hAnsi="Sylfaen" w:cs="Arial"/>
          <w:iCs/>
          <w:color w:val="000000" w:themeColor="text1"/>
          <w:lang w:val="ka-GE"/>
        </w:rPr>
        <w:t>სკოპინგი - სკოპინგის განცხადების მომზადება, სკოპინგის კონსულტაციების ჩატარება და უფლებამოსილი ორგანოების მიერ სკოპინგის დასკვნის გაცემა;</w:t>
      </w:r>
    </w:p>
    <w:p w14:paraId="0CF0CDCF" w14:textId="77777777" w:rsidR="004F149B" w:rsidRPr="00542FB4" w:rsidRDefault="004F149B" w:rsidP="001C3F99">
      <w:pPr>
        <w:pStyle w:val="ListParagraph"/>
        <w:numPr>
          <w:ilvl w:val="0"/>
          <w:numId w:val="49"/>
        </w:numPr>
        <w:spacing w:after="0" w:line="276" w:lineRule="auto"/>
        <w:ind w:left="426" w:right="144" w:hanging="284"/>
        <w:jc w:val="both"/>
        <w:rPr>
          <w:rFonts w:ascii="Sylfaen" w:hAnsi="Sylfaen" w:cs="Arial"/>
          <w:iCs/>
          <w:color w:val="000000" w:themeColor="text1"/>
          <w:lang w:val="ka-GE"/>
        </w:rPr>
      </w:pPr>
      <w:r w:rsidRPr="00542FB4">
        <w:rPr>
          <w:rFonts w:ascii="Sylfaen" w:hAnsi="Sylfaen" w:cs="Arial"/>
          <w:iCs/>
          <w:color w:val="000000" w:themeColor="text1"/>
          <w:lang w:val="ka-GE"/>
        </w:rPr>
        <w:t>სგშ-ს ანგარიშის მომზადება დამგეგმავი ორგანოს მიერ;</w:t>
      </w:r>
    </w:p>
    <w:p w14:paraId="0D14259D" w14:textId="77777777" w:rsidR="004F149B" w:rsidRPr="00542FB4" w:rsidRDefault="004F149B" w:rsidP="001C3F99">
      <w:pPr>
        <w:pStyle w:val="ListParagraph"/>
        <w:numPr>
          <w:ilvl w:val="0"/>
          <w:numId w:val="49"/>
        </w:numPr>
        <w:spacing w:after="0" w:line="276" w:lineRule="auto"/>
        <w:ind w:left="426" w:right="144" w:hanging="284"/>
        <w:jc w:val="both"/>
        <w:rPr>
          <w:rFonts w:ascii="Sylfaen" w:hAnsi="Sylfaen" w:cs="Arial"/>
          <w:iCs/>
          <w:color w:val="000000" w:themeColor="text1"/>
          <w:lang w:val="ka-GE"/>
        </w:rPr>
      </w:pPr>
      <w:r w:rsidRPr="00542FB4">
        <w:rPr>
          <w:rFonts w:ascii="Sylfaen" w:hAnsi="Sylfaen" w:cs="Arial"/>
          <w:iCs/>
          <w:color w:val="000000" w:themeColor="text1"/>
          <w:lang w:val="ka-GE"/>
        </w:rPr>
        <w:lastRenderedPageBreak/>
        <w:t>სტრატეგიული დოკუმენტის სამუშაო ვერსიისა და სგშ-ს ანგარიშის განხილვის პროცესში საზოგადოების მონაწილეობისა და შესაბამის სახელმწიფო უწყებებსა და დაინტერესებულ მხარეებთან კონსულტაციების ჩატარების უზრუნველყოფა;</w:t>
      </w:r>
    </w:p>
    <w:p w14:paraId="1A26AE50" w14:textId="77777777" w:rsidR="004F149B" w:rsidRPr="00542FB4" w:rsidRDefault="004F149B" w:rsidP="001C3F99">
      <w:pPr>
        <w:pStyle w:val="ListParagraph"/>
        <w:numPr>
          <w:ilvl w:val="0"/>
          <w:numId w:val="49"/>
        </w:numPr>
        <w:spacing w:after="0" w:line="276" w:lineRule="auto"/>
        <w:ind w:left="426" w:right="144" w:hanging="284"/>
        <w:jc w:val="both"/>
        <w:rPr>
          <w:rFonts w:ascii="Sylfaen" w:hAnsi="Sylfaen" w:cs="Arial"/>
          <w:iCs/>
          <w:color w:val="000000" w:themeColor="text1"/>
          <w:lang w:val="ka-GE"/>
        </w:rPr>
      </w:pPr>
      <w:r w:rsidRPr="00542FB4">
        <w:rPr>
          <w:rFonts w:ascii="Sylfaen" w:hAnsi="Sylfaen" w:cs="Arial"/>
          <w:iCs/>
          <w:color w:val="000000" w:themeColor="text1"/>
          <w:lang w:val="ka-GE"/>
        </w:rPr>
        <w:t xml:space="preserve">გარემოს ეროვნული სააგენტოსა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რეკომენდაციების მომზადება სგშ-ს პროცესის შედეგების საფუძველზე, რომლებიც გათვალისწინებულ უნდა იქნეს სტრატეგიული დოკუმენტის დამტკიცების/მიღების დროს. </w:t>
      </w:r>
    </w:p>
    <w:p w14:paraId="6FE8EC5D" w14:textId="77777777" w:rsidR="00C444E9" w:rsidRPr="00542FB4" w:rsidRDefault="00C444E9" w:rsidP="001C3F99">
      <w:pPr>
        <w:tabs>
          <w:tab w:val="left" w:pos="1710"/>
        </w:tabs>
        <w:spacing w:after="0" w:line="276" w:lineRule="auto"/>
        <w:jc w:val="both"/>
        <w:rPr>
          <w:rFonts w:ascii="Sylfaen" w:hAnsi="Sylfaen" w:cstheme="minorHAnsi"/>
          <w:color w:val="000000"/>
          <w:u w:color="000000"/>
        </w:rPr>
      </w:pPr>
    </w:p>
    <w:p w14:paraId="131C2628" w14:textId="61B151D9" w:rsidR="004F149B" w:rsidRPr="00542FB4" w:rsidRDefault="004F149B" w:rsidP="001C3F99">
      <w:pPr>
        <w:spacing w:line="276" w:lineRule="auto"/>
        <w:jc w:val="both"/>
        <w:rPr>
          <w:rFonts w:ascii="Sylfaen" w:hAnsi="Sylfaen" w:cstheme="minorHAnsi"/>
        </w:rPr>
      </w:pPr>
      <w:r w:rsidRPr="00542FB4">
        <w:rPr>
          <w:rFonts w:ascii="Sylfaen" w:hAnsi="Sylfaen" w:cstheme="minorHAnsi"/>
          <w:color w:val="000000"/>
          <w:u w:color="000000"/>
        </w:rPr>
        <w:t xml:space="preserve">გარემოსდაცვითი შეფასების კოდექსში (დანართი II) განსაზღვრულია ეკონომიკური დარგები, რომელთა განვითარების სტრატეგიები და გეგმების ექვემდებარება სგშ-ს სკრინინგის პროცესის ჩატარების გარეშე. ერთ-ერთი ასეთი დარგია ენერგეტიკა. შესაბამისად, </w:t>
      </w:r>
      <w:r w:rsidR="004C540C">
        <w:rPr>
          <w:rFonts w:ascii="Sylfaen" w:hAnsi="Sylfaen" w:cs="Sylfaen"/>
        </w:rPr>
        <w:t>საქართველოს სახელმწიფოს</w:t>
      </w:r>
      <w:r w:rsidR="00F74308">
        <w:rPr>
          <w:rFonts w:ascii="Sylfaen" w:hAnsi="Sylfaen"/>
        </w:rPr>
        <w:t xml:space="preserve"> </w:t>
      </w:r>
      <w:r w:rsidRPr="00542FB4">
        <w:rPr>
          <w:rFonts w:ascii="Sylfaen" w:hAnsi="Sylfaen" w:cs="Sylfaen"/>
        </w:rPr>
        <w:t>ენერგეტიკული</w:t>
      </w:r>
      <w:r w:rsidRPr="00542FB4">
        <w:rPr>
          <w:rFonts w:ascii="Sylfaen" w:hAnsi="Sylfaen"/>
        </w:rPr>
        <w:t xml:space="preserve"> </w:t>
      </w:r>
      <w:r w:rsidRPr="00542FB4">
        <w:rPr>
          <w:rFonts w:ascii="Sylfaen" w:hAnsi="Sylfaen" w:cs="Sylfaen"/>
        </w:rPr>
        <w:t xml:space="preserve">პოლიტიკა </w:t>
      </w:r>
      <w:r w:rsidRPr="00542FB4">
        <w:rPr>
          <w:rFonts w:ascii="Sylfaen" w:hAnsi="Sylfaen" w:cstheme="minorHAnsi"/>
        </w:rPr>
        <w:t xml:space="preserve">და მისი დანართი - ენერგეტიკისა და კლიმატის  ეროვნული </w:t>
      </w:r>
      <w:r w:rsidR="00695029" w:rsidRPr="00542FB4">
        <w:rPr>
          <w:rFonts w:ascii="Sylfaen" w:hAnsi="Sylfaen" w:cstheme="minorHAnsi"/>
        </w:rPr>
        <w:t>ინტეგრირებული</w:t>
      </w:r>
      <w:r w:rsidR="00695029">
        <w:rPr>
          <w:rFonts w:ascii="Sylfaen" w:hAnsi="Sylfaen" w:cstheme="minorHAnsi"/>
        </w:rPr>
        <w:t xml:space="preserve"> </w:t>
      </w:r>
      <w:r w:rsidRPr="00542FB4">
        <w:rPr>
          <w:rFonts w:ascii="Sylfaen" w:hAnsi="Sylfaen" w:cstheme="minorHAnsi"/>
        </w:rPr>
        <w:t xml:space="preserve">გეგმა, რომელსაც </w:t>
      </w:r>
      <w:r w:rsidR="00695029">
        <w:rPr>
          <w:rFonts w:ascii="Sylfaen" w:hAnsi="Sylfaen" w:cstheme="minorHAnsi"/>
        </w:rPr>
        <w:t xml:space="preserve">საქართველოს </w:t>
      </w:r>
      <w:r w:rsidRPr="00542FB4">
        <w:rPr>
          <w:rFonts w:ascii="Sylfaen" w:hAnsi="Sylfaen" w:cstheme="minorHAnsi"/>
          <w:color w:val="000000"/>
          <w:u w:color="000000"/>
        </w:rPr>
        <w:t>ეკონომიკისა და მდგრადი განვითარების სამინისტრო</w:t>
      </w:r>
      <w:r w:rsidRPr="00542FB4">
        <w:rPr>
          <w:rFonts w:ascii="Sylfaen" w:hAnsi="Sylfaen" w:cstheme="minorHAnsi"/>
        </w:rPr>
        <w:t xml:space="preserve"> </w:t>
      </w:r>
      <w:r w:rsidRPr="00542FB4">
        <w:rPr>
          <w:rFonts w:ascii="Sylfaen" w:hAnsi="Sylfaen" w:cstheme="minorHAnsi"/>
          <w:color w:val="000000"/>
          <w:u w:color="000000"/>
        </w:rPr>
        <w:t>გარემოს დაცვისა და სოფლის მეურნეობის სამინისტროსთან თანამშრომლობით</w:t>
      </w:r>
      <w:r w:rsidRPr="00542FB4">
        <w:rPr>
          <w:rFonts w:ascii="Sylfaen" w:hAnsi="Sylfaen" w:cstheme="minorHAnsi"/>
        </w:rPr>
        <w:t xml:space="preserve"> ამზადებს</w:t>
      </w:r>
      <w:r w:rsidRPr="00542FB4">
        <w:rPr>
          <w:rFonts w:ascii="Sylfaen" w:hAnsi="Sylfaen" w:cstheme="minorHAnsi"/>
          <w:color w:val="000000"/>
          <w:u w:color="000000"/>
        </w:rPr>
        <w:t xml:space="preserve">, გარემოსდაცვითი შეფასების კოდექსის მოქმედების სფეროში ხვდება და </w:t>
      </w:r>
      <w:r w:rsidR="00007488">
        <w:rPr>
          <w:rFonts w:ascii="Sylfaen" w:hAnsi="Sylfaen" w:cstheme="minorHAnsi"/>
          <w:color w:val="000000"/>
          <w:u w:color="000000"/>
        </w:rPr>
        <w:t xml:space="preserve">სკრინინგის ეტაპის გარეშე </w:t>
      </w:r>
      <w:r w:rsidRPr="00542FB4">
        <w:rPr>
          <w:rFonts w:ascii="Sylfaen" w:hAnsi="Sylfaen" w:cstheme="minorHAnsi"/>
          <w:color w:val="000000"/>
          <w:u w:color="000000"/>
        </w:rPr>
        <w:t xml:space="preserve">სგშ-ს პროცესის გავლას მოითხოვს. </w:t>
      </w:r>
      <w:r w:rsidR="004C540C">
        <w:rPr>
          <w:rFonts w:ascii="Sylfaen" w:hAnsi="Sylfaen" w:cs="Sylfaen"/>
        </w:rPr>
        <w:t>საქართველოს სახელმწიფოს</w:t>
      </w:r>
      <w:r w:rsidRPr="00542FB4">
        <w:rPr>
          <w:rFonts w:ascii="Sylfaen" w:hAnsi="Sylfaen"/>
        </w:rPr>
        <w:t xml:space="preserve"> </w:t>
      </w:r>
      <w:r w:rsidRPr="00542FB4">
        <w:rPr>
          <w:rFonts w:ascii="Sylfaen" w:hAnsi="Sylfaen" w:cs="Sylfaen"/>
        </w:rPr>
        <w:t>ენერგეტიკულ</w:t>
      </w:r>
      <w:r w:rsidRPr="00542FB4">
        <w:rPr>
          <w:rFonts w:ascii="Sylfaen" w:hAnsi="Sylfaen"/>
        </w:rPr>
        <w:t xml:space="preserve"> </w:t>
      </w:r>
      <w:r w:rsidRPr="00542FB4">
        <w:rPr>
          <w:rFonts w:ascii="Sylfaen" w:hAnsi="Sylfaen" w:cs="Sylfaen"/>
        </w:rPr>
        <w:t xml:space="preserve">პოლიტიკასა და </w:t>
      </w:r>
      <w:r w:rsidRPr="00542FB4">
        <w:rPr>
          <w:rFonts w:ascii="Sylfaen" w:hAnsi="Sylfaen" w:cstheme="minorHAnsi"/>
        </w:rPr>
        <w:t xml:space="preserve">ენერგეტიკისა და კლიმატის </w:t>
      </w:r>
      <w:r w:rsidR="004F3998" w:rsidRPr="00542FB4">
        <w:rPr>
          <w:rFonts w:ascii="Sylfaen" w:hAnsi="Sylfaen" w:cstheme="minorHAnsi"/>
        </w:rPr>
        <w:t>ეროვნულ</w:t>
      </w:r>
      <w:r w:rsidR="004F3998">
        <w:rPr>
          <w:rFonts w:ascii="Sylfaen" w:hAnsi="Sylfaen" w:cstheme="minorHAnsi"/>
        </w:rPr>
        <w:t xml:space="preserve"> </w:t>
      </w:r>
      <w:r w:rsidRPr="00542FB4">
        <w:rPr>
          <w:rFonts w:ascii="Sylfaen" w:hAnsi="Sylfaen" w:cstheme="minorHAnsi"/>
        </w:rPr>
        <w:t xml:space="preserve">ინტეგრირებულ  გეგმას შორის </w:t>
      </w:r>
      <w:r w:rsidRPr="00542FB4">
        <w:rPr>
          <w:rFonts w:ascii="Sylfaen" w:hAnsi="Sylfaen" w:cstheme="minorHAnsi"/>
          <w:color w:val="000000"/>
          <w:u w:color="000000"/>
        </w:rPr>
        <w:t>მჭიდრო კავშირის გამო, დამგეგმავი ორგანოს - საქართველოს ეკონომიკისა და მდგრადი განვითარების სამინისტროს მიერ მიღებულ იქნა გადაწყვეტილება ამ დოკუმენტებისათვის ერთიანი სგშ-ს ჩატარების თაობაზე. სგშ-ს საფუძველზე გარემოს ეროვნული სააგენტო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გასცემს რეკომენდაციებს ამ სტრატეგიულ დოკუმენტებთან დაკავშირებით, ენერგეტიკისა და წყალმომარაგების შესახებ საქართველოს კანონის (2019 წ.) მუხლი 7-ის შესაბამისად საქართველოს პარლამენტის მიერ აღნიშნული დოკუმენტების დამტკიცებამდე.</w:t>
      </w:r>
      <w:r w:rsidR="006A7419">
        <w:rPr>
          <w:rStyle w:val="FootnoteReference"/>
          <w:color w:val="000000"/>
          <w:u w:color="000000"/>
        </w:rPr>
        <w:footnoteReference w:id="3"/>
      </w:r>
      <w:r w:rsidRPr="00542FB4">
        <w:rPr>
          <w:rFonts w:ascii="Sylfaen" w:hAnsi="Sylfaen" w:cstheme="minorHAnsi"/>
          <w:color w:val="2F5496" w:themeColor="accent1" w:themeShade="BF"/>
          <w:u w:color="000000"/>
        </w:rPr>
        <w:t xml:space="preserve"> </w:t>
      </w:r>
      <w:r w:rsidRPr="00542FB4">
        <w:rPr>
          <w:rFonts w:ascii="Sylfaen" w:hAnsi="Sylfaen" w:cstheme="minorHAnsi"/>
          <w:color w:val="000000"/>
          <w:u w:color="000000"/>
        </w:rPr>
        <w:t xml:space="preserve"> </w:t>
      </w:r>
    </w:p>
    <w:p w14:paraId="78DD0F97" w14:textId="433F2FC9" w:rsidR="004F149B" w:rsidRPr="00542FB4" w:rsidRDefault="004C540C" w:rsidP="001C3F99">
      <w:pPr>
        <w:spacing w:line="276" w:lineRule="auto"/>
        <w:jc w:val="both"/>
        <w:rPr>
          <w:rFonts w:ascii="Sylfaen" w:hAnsi="Sylfaen" w:cstheme="minorHAnsi"/>
        </w:rPr>
      </w:pPr>
      <w:r>
        <w:rPr>
          <w:rFonts w:ascii="Sylfaen" w:hAnsi="Sylfaen" w:cs="Sylfaen"/>
        </w:rPr>
        <w:t>საქართველოს სახელმწიფოს</w:t>
      </w:r>
      <w:r w:rsidR="00007488">
        <w:rPr>
          <w:rFonts w:ascii="Sylfaen" w:hAnsi="Sylfaen"/>
        </w:rPr>
        <w:t xml:space="preserve"> </w:t>
      </w:r>
      <w:r w:rsidR="004F149B" w:rsidRPr="00542FB4">
        <w:rPr>
          <w:rFonts w:ascii="Sylfaen" w:hAnsi="Sylfaen" w:cs="Sylfaen"/>
        </w:rPr>
        <w:t>ენერგეტიკული</w:t>
      </w:r>
      <w:r w:rsidR="004F149B" w:rsidRPr="00542FB4">
        <w:rPr>
          <w:rFonts w:ascii="Sylfaen" w:hAnsi="Sylfaen"/>
        </w:rPr>
        <w:t xml:space="preserve"> </w:t>
      </w:r>
      <w:r w:rsidR="004F149B" w:rsidRPr="00542FB4">
        <w:rPr>
          <w:rFonts w:ascii="Sylfaen" w:hAnsi="Sylfaen" w:cs="Sylfaen"/>
        </w:rPr>
        <w:t xml:space="preserve">პოლიტიკისა და </w:t>
      </w:r>
      <w:r w:rsidR="004F149B" w:rsidRPr="00542FB4">
        <w:rPr>
          <w:rFonts w:ascii="Sylfaen" w:hAnsi="Sylfaen" w:cstheme="minorHAnsi"/>
        </w:rPr>
        <w:t xml:space="preserve">ენერგეტიკისა და კლიმატის </w:t>
      </w:r>
      <w:r w:rsidR="004F3998" w:rsidRPr="00542FB4">
        <w:rPr>
          <w:rFonts w:ascii="Sylfaen" w:hAnsi="Sylfaen" w:cstheme="minorHAnsi"/>
        </w:rPr>
        <w:t>ეროვნული</w:t>
      </w:r>
      <w:r w:rsidR="004F3998">
        <w:rPr>
          <w:rFonts w:ascii="Sylfaen" w:hAnsi="Sylfaen" w:cstheme="minorHAnsi"/>
        </w:rPr>
        <w:t xml:space="preserve"> </w:t>
      </w:r>
      <w:r w:rsidR="004F149B" w:rsidRPr="00542FB4">
        <w:rPr>
          <w:rFonts w:ascii="Sylfaen" w:hAnsi="Sylfaen" w:cstheme="minorHAnsi"/>
        </w:rPr>
        <w:t xml:space="preserve">ინტეგრირებული  გეგმის </w:t>
      </w:r>
      <w:r w:rsidR="002E326F" w:rsidRPr="00542FB4">
        <w:rPr>
          <w:rFonts w:ascii="Sylfaen" w:hAnsi="Sylfaen" w:cstheme="minorHAnsi"/>
        </w:rPr>
        <w:t>ოფიციალურად</w:t>
      </w:r>
      <w:r w:rsidR="004F149B" w:rsidRPr="00542FB4">
        <w:rPr>
          <w:rFonts w:ascii="Sylfaen" w:hAnsi="Sylfaen" w:cstheme="minorHAnsi"/>
        </w:rPr>
        <w:t xml:space="preserve"> დასამტკიცებლად საჭიროა შემდეგი თანმიმდევრული ეტაპების გავლა:</w:t>
      </w:r>
    </w:p>
    <w:p w14:paraId="53AC10FC" w14:textId="5D227184" w:rsidR="004F149B" w:rsidRPr="00542FB4" w:rsidRDefault="004F149B" w:rsidP="001C3F99">
      <w:pPr>
        <w:pStyle w:val="ListParagraph"/>
        <w:numPr>
          <w:ilvl w:val="0"/>
          <w:numId w:val="47"/>
        </w:numPr>
        <w:spacing w:line="276" w:lineRule="auto"/>
        <w:ind w:left="284" w:firstLine="0"/>
        <w:jc w:val="both"/>
        <w:rPr>
          <w:rFonts w:ascii="Sylfaen" w:hAnsi="Sylfaen" w:cstheme="minorHAnsi"/>
          <w:color w:val="000000"/>
          <w:u w:color="000000"/>
          <w:lang w:val="ka-GE"/>
        </w:rPr>
      </w:pPr>
      <w:r w:rsidRPr="00542FB4">
        <w:rPr>
          <w:rFonts w:ascii="Sylfaen" w:hAnsi="Sylfaen" w:cstheme="minorHAnsi"/>
          <w:color w:val="000000"/>
          <w:u w:color="000000"/>
          <w:lang w:val="ka-GE"/>
        </w:rPr>
        <w:t xml:space="preserve">ეკონომიკისა და მდგრადი განვითარების სამინისტროს მიერ </w:t>
      </w:r>
      <w:r w:rsidR="004C540C">
        <w:rPr>
          <w:rFonts w:ascii="Sylfaen" w:hAnsi="Sylfaen" w:cs="Sylfaen"/>
          <w:lang w:val="ka-GE"/>
        </w:rPr>
        <w:t>საქართველოს სახელმწიფოს</w:t>
      </w:r>
      <w:r w:rsidR="00F74308">
        <w:rPr>
          <w:rFonts w:ascii="Sylfaen" w:hAnsi="Sylfaen"/>
          <w:lang w:val="ka-GE"/>
        </w:rPr>
        <w:t xml:space="preserve"> </w:t>
      </w:r>
      <w:r w:rsidRPr="00542FB4">
        <w:rPr>
          <w:rFonts w:ascii="Sylfaen" w:hAnsi="Sylfaen" w:cs="Sylfaen"/>
          <w:lang w:val="ka-GE"/>
        </w:rPr>
        <w:t>ენერგეტიკული</w:t>
      </w:r>
      <w:r w:rsidRPr="00542FB4">
        <w:rPr>
          <w:rFonts w:ascii="Sylfaen" w:hAnsi="Sylfaen"/>
          <w:lang w:val="ka-GE"/>
        </w:rPr>
        <w:t xml:space="preserve"> </w:t>
      </w:r>
      <w:r w:rsidRPr="00542FB4">
        <w:rPr>
          <w:rFonts w:ascii="Sylfaen" w:hAnsi="Sylfaen" w:cs="Sylfaen"/>
          <w:lang w:val="ka-GE"/>
        </w:rPr>
        <w:t xml:space="preserve">პოლიტიკისა და </w:t>
      </w:r>
      <w:r w:rsidRPr="00542FB4">
        <w:rPr>
          <w:rFonts w:ascii="Sylfaen" w:hAnsi="Sylfaen" w:cstheme="minorHAnsi"/>
          <w:lang w:val="ka-GE"/>
        </w:rPr>
        <w:t xml:space="preserve">ენერგეტიკისა და კლიმატის </w:t>
      </w:r>
      <w:r w:rsidR="004F3998" w:rsidRPr="00542FB4">
        <w:rPr>
          <w:rFonts w:ascii="Sylfaen" w:hAnsi="Sylfaen" w:cstheme="minorHAnsi"/>
          <w:lang w:val="ka-GE"/>
        </w:rPr>
        <w:t xml:space="preserve">ეროვნული </w:t>
      </w:r>
      <w:r w:rsidRPr="00542FB4">
        <w:rPr>
          <w:rFonts w:ascii="Sylfaen" w:hAnsi="Sylfaen" w:cstheme="minorHAnsi"/>
          <w:lang w:val="ka-GE"/>
        </w:rPr>
        <w:t xml:space="preserve">ინტეგრირებული გეგმის სამუშაო ვერსიების მომზადება </w:t>
      </w:r>
      <w:r w:rsidRPr="00542FB4">
        <w:rPr>
          <w:rFonts w:ascii="Sylfaen" w:hAnsi="Sylfaen" w:cstheme="minorHAnsi"/>
          <w:color w:val="000000"/>
          <w:u w:color="000000"/>
          <w:lang w:val="ka-GE"/>
        </w:rPr>
        <w:t>გარემოს დაცვისა და სოფლის მეურნეობის სამინისტროსთან თანამშრომლობით;</w:t>
      </w:r>
    </w:p>
    <w:p w14:paraId="0B147A94" w14:textId="2CB0B8E8" w:rsidR="004F149B" w:rsidRPr="00542FB4" w:rsidRDefault="004F149B" w:rsidP="001C3F99">
      <w:pPr>
        <w:pStyle w:val="ListParagraph"/>
        <w:numPr>
          <w:ilvl w:val="0"/>
          <w:numId w:val="47"/>
        </w:numPr>
        <w:spacing w:line="276" w:lineRule="auto"/>
        <w:ind w:left="284" w:firstLine="0"/>
        <w:jc w:val="both"/>
        <w:rPr>
          <w:rFonts w:ascii="Sylfaen" w:hAnsi="Sylfaen" w:cstheme="minorHAnsi"/>
          <w:u w:color="000000"/>
          <w:lang w:val="ka-GE"/>
        </w:rPr>
      </w:pPr>
      <w:r w:rsidRPr="00542FB4">
        <w:rPr>
          <w:rFonts w:ascii="Sylfaen" w:hAnsi="Sylfaen" w:cstheme="minorHAnsi"/>
          <w:color w:val="000000"/>
          <w:u w:color="000000"/>
          <w:lang w:val="ka-GE"/>
        </w:rPr>
        <w:t xml:space="preserve">ეკონომიკისა და მდგრადი განვითარების სამინისტროს მიერ </w:t>
      </w:r>
      <w:r w:rsidR="004C540C">
        <w:rPr>
          <w:rFonts w:ascii="Sylfaen" w:hAnsi="Sylfaen" w:cs="Sylfaen"/>
          <w:lang w:val="ka-GE"/>
        </w:rPr>
        <w:t>საქართველოს სახელმწიფოს</w:t>
      </w:r>
      <w:r w:rsidR="00EF70B2">
        <w:rPr>
          <w:rFonts w:ascii="Sylfaen" w:hAnsi="Sylfaen" w:cstheme="minorHAnsi"/>
          <w:lang w:val="ka-GE"/>
        </w:rPr>
        <w:t xml:space="preserve"> </w:t>
      </w:r>
      <w:r w:rsidRPr="00542FB4">
        <w:rPr>
          <w:rFonts w:ascii="Sylfaen" w:hAnsi="Sylfaen" w:cs="Sylfaen"/>
          <w:lang w:val="ka-GE"/>
        </w:rPr>
        <w:t>ენერგეტიკული</w:t>
      </w:r>
      <w:r w:rsidRPr="00542FB4">
        <w:rPr>
          <w:rFonts w:ascii="Sylfaen" w:hAnsi="Sylfaen"/>
          <w:lang w:val="ka-GE"/>
        </w:rPr>
        <w:t xml:space="preserve"> </w:t>
      </w:r>
      <w:r w:rsidRPr="00542FB4">
        <w:rPr>
          <w:rFonts w:ascii="Sylfaen" w:hAnsi="Sylfaen" w:cs="Sylfaen"/>
          <w:lang w:val="ka-GE"/>
        </w:rPr>
        <w:t xml:space="preserve">პოლიტიკისა და </w:t>
      </w:r>
      <w:r w:rsidRPr="00542FB4">
        <w:rPr>
          <w:rFonts w:ascii="Sylfaen" w:hAnsi="Sylfaen" w:cstheme="minorHAnsi"/>
          <w:lang w:val="ka-GE"/>
        </w:rPr>
        <w:t xml:space="preserve">ენერგეტიკისა და კლიმატის </w:t>
      </w:r>
      <w:r w:rsidR="00A42D8F" w:rsidRPr="00542FB4">
        <w:rPr>
          <w:rFonts w:ascii="Sylfaen" w:hAnsi="Sylfaen" w:cstheme="minorHAnsi"/>
          <w:lang w:val="ka-GE"/>
        </w:rPr>
        <w:t>ეროვნული</w:t>
      </w:r>
      <w:r w:rsidR="00A42D8F">
        <w:rPr>
          <w:rFonts w:ascii="Sylfaen" w:hAnsi="Sylfaen" w:cstheme="minorHAnsi"/>
          <w:lang w:val="ka-GE"/>
        </w:rPr>
        <w:t xml:space="preserve"> </w:t>
      </w:r>
      <w:r w:rsidRPr="00542FB4">
        <w:rPr>
          <w:rFonts w:ascii="Sylfaen" w:hAnsi="Sylfaen" w:cstheme="minorHAnsi"/>
          <w:lang w:val="ka-GE"/>
        </w:rPr>
        <w:t>ინტეგრირებული  გეგმის სამუშაო ვერსიების სგშ-ს ჩატარება;</w:t>
      </w:r>
    </w:p>
    <w:p w14:paraId="2BAF29E0" w14:textId="77777777" w:rsidR="004F149B" w:rsidRPr="00542FB4" w:rsidRDefault="004F149B" w:rsidP="001C3F99">
      <w:pPr>
        <w:pStyle w:val="ListParagraph"/>
        <w:numPr>
          <w:ilvl w:val="0"/>
          <w:numId w:val="47"/>
        </w:numPr>
        <w:spacing w:line="276" w:lineRule="auto"/>
        <w:ind w:left="284" w:firstLine="0"/>
        <w:jc w:val="both"/>
        <w:rPr>
          <w:rFonts w:ascii="Sylfaen" w:hAnsi="Sylfaen" w:cstheme="minorHAnsi"/>
          <w:u w:color="000000"/>
          <w:lang w:val="ka-GE"/>
        </w:rPr>
      </w:pPr>
      <w:r w:rsidRPr="00542FB4">
        <w:rPr>
          <w:rFonts w:ascii="Sylfaen" w:hAnsi="Sylfaen" w:cstheme="minorHAnsi"/>
          <w:u w:color="000000"/>
          <w:lang w:val="ka-GE"/>
        </w:rPr>
        <w:t xml:space="preserve">ეკონომიკისა და მდგრადი განვითარების სამინისტროს მიერ გარემოს ეროვნულ სააგენტოსა და </w:t>
      </w:r>
      <w:r w:rsidRPr="00542FB4">
        <w:rPr>
          <w:rFonts w:ascii="Sylfaen" w:eastAsia="Times New Roman" w:hAnsi="Sylfaen" w:cs="Sylfaen"/>
          <w:lang w:val="ka-GE"/>
        </w:rPr>
        <w:t>საქართველოს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ოკუპირებული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ტერიტორიებიდან</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დევნილთა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შრომის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lastRenderedPageBreak/>
        <w:t>ჯანმრთელობისა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სოციალური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დაცვის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სამინისტროსთვის სგშ-ს ანგარიშის განსახილველად წარდგენა;</w:t>
      </w:r>
    </w:p>
    <w:p w14:paraId="79E6535C" w14:textId="11659526" w:rsidR="004F149B" w:rsidRPr="00542FB4" w:rsidRDefault="004F149B" w:rsidP="001C3F99">
      <w:pPr>
        <w:pStyle w:val="ListParagraph"/>
        <w:numPr>
          <w:ilvl w:val="0"/>
          <w:numId w:val="47"/>
        </w:numPr>
        <w:spacing w:line="276" w:lineRule="auto"/>
        <w:ind w:left="284" w:firstLine="0"/>
        <w:jc w:val="both"/>
        <w:rPr>
          <w:rFonts w:ascii="Sylfaen" w:hAnsi="Sylfaen" w:cstheme="minorHAnsi"/>
          <w:u w:color="000000"/>
          <w:lang w:val="ka-GE"/>
        </w:rPr>
      </w:pPr>
      <w:r w:rsidRPr="00542FB4">
        <w:rPr>
          <w:rFonts w:ascii="Sylfaen" w:hAnsi="Sylfaen" w:cstheme="minorHAnsi"/>
          <w:u w:color="000000"/>
          <w:lang w:val="ka-GE"/>
        </w:rPr>
        <w:t xml:space="preserve">გარემოს ეროვნული სააგენტოსა და </w:t>
      </w:r>
      <w:r w:rsidRPr="00542FB4">
        <w:rPr>
          <w:rFonts w:ascii="Sylfaen" w:eastAsia="Times New Roman" w:hAnsi="Sylfaen" w:cs="Sylfaen"/>
          <w:lang w:val="ka-GE"/>
        </w:rPr>
        <w:t>საქართველოს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ოკუპირებული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ტერიტორიებიდან</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დევნილთა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შრომის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ჯანმრთელობისა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სოციალური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დაცვის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სამინისტროს მიერ სტრატეგიულ დოკუმენტებთან დაკავშირებით რეკომენდაციების გაცემა</w:t>
      </w:r>
      <w:r w:rsidRPr="00542FB4">
        <w:rPr>
          <w:rFonts w:ascii="Sylfaen" w:hAnsi="Sylfaen" w:cstheme="minorHAnsi"/>
          <w:u w:color="000000"/>
          <w:lang w:val="ka-GE"/>
        </w:rPr>
        <w:t>;</w:t>
      </w:r>
    </w:p>
    <w:p w14:paraId="1418DA39" w14:textId="7D73563D" w:rsidR="004F149B" w:rsidRPr="00542FB4" w:rsidRDefault="004F149B" w:rsidP="001C3F99">
      <w:pPr>
        <w:pStyle w:val="ListParagraph"/>
        <w:numPr>
          <w:ilvl w:val="0"/>
          <w:numId w:val="47"/>
        </w:numPr>
        <w:spacing w:line="276" w:lineRule="auto"/>
        <w:ind w:left="284" w:firstLine="0"/>
        <w:jc w:val="both"/>
        <w:rPr>
          <w:rFonts w:ascii="Sylfaen" w:hAnsi="Sylfaen" w:cstheme="minorHAnsi"/>
          <w:u w:color="000000"/>
          <w:lang w:val="ka-GE"/>
        </w:rPr>
      </w:pPr>
      <w:r w:rsidRPr="00542FB4">
        <w:rPr>
          <w:rFonts w:ascii="Sylfaen" w:hAnsi="Sylfaen" w:cstheme="minorHAnsi"/>
          <w:u w:color="000000"/>
          <w:lang w:val="ka-GE"/>
        </w:rPr>
        <w:t>სგშ-თან დაკავშირებული რეკომენდაციების გათვალისწინება სტრატეგიული დოკუმენტების სამუშაო ვერსიებში;</w:t>
      </w:r>
    </w:p>
    <w:p w14:paraId="0D451328" w14:textId="63397721" w:rsidR="004F149B" w:rsidRPr="00542FB4" w:rsidRDefault="004C540C" w:rsidP="001C3F99">
      <w:pPr>
        <w:pStyle w:val="ListParagraph"/>
        <w:numPr>
          <w:ilvl w:val="0"/>
          <w:numId w:val="47"/>
        </w:numPr>
        <w:spacing w:line="276" w:lineRule="auto"/>
        <w:ind w:left="284" w:firstLine="0"/>
        <w:jc w:val="both"/>
        <w:rPr>
          <w:rFonts w:ascii="Sylfaen" w:hAnsi="Sylfaen" w:cstheme="minorHAnsi"/>
          <w:color w:val="000000"/>
          <w:sz w:val="24"/>
          <w:szCs w:val="24"/>
          <w:u w:color="000000"/>
          <w:lang w:val="ka-GE"/>
        </w:rPr>
      </w:pPr>
      <w:r>
        <w:rPr>
          <w:rFonts w:ascii="Sylfaen" w:hAnsi="Sylfaen" w:cs="Sylfaen"/>
          <w:lang w:val="ka-GE"/>
        </w:rPr>
        <w:t>საქართველოს სახელმწიფოს</w:t>
      </w:r>
      <w:r w:rsidR="00EF70B2">
        <w:rPr>
          <w:rFonts w:ascii="Sylfaen" w:hAnsi="Sylfaen" w:cstheme="minorHAnsi"/>
          <w:lang w:val="ka-GE"/>
        </w:rPr>
        <w:t xml:space="preserve"> </w:t>
      </w:r>
      <w:r w:rsidR="004F149B" w:rsidRPr="00542FB4">
        <w:rPr>
          <w:rFonts w:ascii="Sylfaen" w:hAnsi="Sylfaen" w:cs="Sylfaen"/>
          <w:lang w:val="ka-GE"/>
        </w:rPr>
        <w:t>ენერგეტიკული</w:t>
      </w:r>
      <w:r w:rsidR="004F149B" w:rsidRPr="00542FB4">
        <w:rPr>
          <w:rFonts w:ascii="Sylfaen" w:hAnsi="Sylfaen"/>
          <w:lang w:val="ka-GE"/>
        </w:rPr>
        <w:t xml:space="preserve"> </w:t>
      </w:r>
      <w:r w:rsidR="004F149B" w:rsidRPr="00542FB4">
        <w:rPr>
          <w:rFonts w:ascii="Sylfaen" w:hAnsi="Sylfaen" w:cs="Sylfaen"/>
          <w:lang w:val="ka-GE"/>
        </w:rPr>
        <w:t xml:space="preserve">პოლიტიკისა და </w:t>
      </w:r>
      <w:r w:rsidR="004F149B" w:rsidRPr="00542FB4">
        <w:rPr>
          <w:rFonts w:ascii="Sylfaen" w:hAnsi="Sylfaen" w:cstheme="minorHAnsi"/>
          <w:lang w:val="ka-GE"/>
        </w:rPr>
        <w:t xml:space="preserve">ენერგეტიკისა და კლიმატის </w:t>
      </w:r>
      <w:r w:rsidR="00A42D8F" w:rsidRPr="00542FB4">
        <w:rPr>
          <w:rFonts w:ascii="Sylfaen" w:hAnsi="Sylfaen" w:cstheme="minorHAnsi"/>
          <w:lang w:val="ka-GE"/>
        </w:rPr>
        <w:t xml:space="preserve">ეროვნული </w:t>
      </w:r>
      <w:r w:rsidR="004F149B" w:rsidRPr="00542FB4">
        <w:rPr>
          <w:rFonts w:ascii="Sylfaen" w:hAnsi="Sylfaen" w:cstheme="minorHAnsi"/>
          <w:lang w:val="ka-GE"/>
        </w:rPr>
        <w:t>ინტეგრირებული გეგმის საბოლოო ვერსიების წარდგენა საქართველოს პარლამენტში დასამტკიცებლად</w:t>
      </w:r>
      <w:r w:rsidR="004F149B" w:rsidRPr="00542FB4">
        <w:rPr>
          <w:rFonts w:ascii="Sylfaen" w:hAnsi="Sylfaen" w:cstheme="minorHAnsi"/>
          <w:color w:val="2F5496" w:themeColor="accent1" w:themeShade="BF"/>
          <w:u w:color="000000"/>
          <w:lang w:val="ka-GE"/>
        </w:rPr>
        <w:t>.</w:t>
      </w:r>
    </w:p>
    <w:p w14:paraId="4CC06DE7" w14:textId="77777777" w:rsidR="004F149B" w:rsidRDefault="004F149B" w:rsidP="001C3F99">
      <w:pPr>
        <w:pStyle w:val="ListParagraph"/>
        <w:spacing w:line="276" w:lineRule="auto"/>
        <w:ind w:left="284"/>
        <w:jc w:val="both"/>
        <w:rPr>
          <w:rFonts w:ascii="Sylfaen" w:hAnsi="Sylfaen" w:cstheme="minorHAnsi"/>
          <w:u w:color="000000"/>
          <w:lang w:val="ka-GE"/>
        </w:rPr>
      </w:pPr>
    </w:p>
    <w:p w14:paraId="3910E230" w14:textId="3CCFF6E4" w:rsidR="00DF1DDF" w:rsidRPr="00542FB4" w:rsidRDefault="00437CF5" w:rsidP="001C3F99">
      <w:pPr>
        <w:pStyle w:val="Heading2"/>
        <w:spacing w:line="276" w:lineRule="auto"/>
        <w:jc w:val="both"/>
        <w:rPr>
          <w:rFonts w:ascii="Sylfaen" w:hAnsi="Sylfaen" w:cstheme="minorHAnsi"/>
          <w:b/>
          <w:bCs/>
          <w:u w:color="000000"/>
          <w:lang w:val="ka-GE"/>
        </w:rPr>
      </w:pPr>
      <w:bookmarkStart w:id="6" w:name="_Toc104808959"/>
      <w:bookmarkStart w:id="7" w:name="_Toc105062307"/>
      <w:bookmarkStart w:id="8" w:name="_Toc111302808"/>
      <w:r w:rsidRPr="00542FB4">
        <w:rPr>
          <w:rFonts w:ascii="Sylfaen" w:hAnsi="Sylfaen" w:cstheme="minorHAnsi"/>
          <w:b/>
          <w:bCs/>
          <w:u w:color="000000"/>
          <w:lang w:val="ka-GE"/>
        </w:rPr>
        <w:t xml:space="preserve">1.2 </w:t>
      </w:r>
      <w:bookmarkEnd w:id="6"/>
      <w:bookmarkEnd w:id="7"/>
      <w:r w:rsidR="004F149B" w:rsidRPr="00542FB4">
        <w:rPr>
          <w:rFonts w:ascii="Sylfaen" w:hAnsi="Sylfaen" w:cstheme="minorHAnsi"/>
          <w:b/>
          <w:bCs/>
          <w:u w:color="000000"/>
          <w:lang w:val="ka-GE"/>
        </w:rPr>
        <w:t>სკოპინგის განცხადების სტრუქტურა</w:t>
      </w:r>
      <w:bookmarkEnd w:id="8"/>
    </w:p>
    <w:p w14:paraId="01E2F9C4" w14:textId="77777777" w:rsidR="004059AE" w:rsidRPr="00542FB4" w:rsidRDefault="004059AE" w:rsidP="001C3F99">
      <w:pPr>
        <w:tabs>
          <w:tab w:val="left" w:pos="1710"/>
        </w:tabs>
        <w:spacing w:after="0" w:line="276" w:lineRule="auto"/>
        <w:jc w:val="both"/>
        <w:rPr>
          <w:rFonts w:ascii="Sylfaen" w:hAnsi="Sylfaen" w:cstheme="minorHAnsi"/>
          <w:color w:val="000000"/>
          <w:sz w:val="18"/>
          <w:u w:color="000000"/>
        </w:rPr>
      </w:pPr>
    </w:p>
    <w:p w14:paraId="1F5F6202" w14:textId="62591760" w:rsidR="004F149B" w:rsidRPr="00542FB4" w:rsidRDefault="004F149B" w:rsidP="001C3F99">
      <w:pPr>
        <w:spacing w:after="150" w:line="276" w:lineRule="auto"/>
        <w:jc w:val="both"/>
        <w:rPr>
          <w:rFonts w:ascii="Sylfaen" w:hAnsi="Sylfaen" w:cstheme="minorHAnsi"/>
          <w:color w:val="000000"/>
          <w:u w:color="000000"/>
        </w:rPr>
      </w:pPr>
      <w:r w:rsidRPr="00542FB4">
        <w:rPr>
          <w:rFonts w:ascii="Sylfaen" w:hAnsi="Sylfaen" w:cstheme="minorHAnsi"/>
          <w:color w:val="000000"/>
          <w:u w:color="000000"/>
        </w:rPr>
        <w:t xml:space="preserve">გარემოსდაცვითი შეფასების კოდექსის თანახმად, სგშ-ს ფარგლებში </w:t>
      </w:r>
      <w:r w:rsidR="002E326F" w:rsidRPr="00542FB4">
        <w:rPr>
          <w:rFonts w:ascii="Sylfaen" w:hAnsi="Sylfaen" w:cstheme="minorHAnsi"/>
          <w:color w:val="000000"/>
          <w:u w:color="000000"/>
        </w:rPr>
        <w:t>სავალდებულოა</w:t>
      </w:r>
      <w:r w:rsidRPr="00542FB4">
        <w:rPr>
          <w:rFonts w:ascii="Sylfaen" w:hAnsi="Sylfaen" w:cstheme="minorHAnsi"/>
          <w:color w:val="000000"/>
          <w:u w:color="000000"/>
        </w:rPr>
        <w:t xml:space="preserve"> სკოპინგის პროცედურის ჩატარება. სკოპინგი არის „</w:t>
      </w:r>
      <w:r w:rsidRPr="00542FB4">
        <w:rPr>
          <w:rFonts w:ascii="Sylfaen" w:eastAsia="Times New Roman" w:hAnsi="Sylfaen" w:cs="Sylfaen"/>
        </w:rPr>
        <w:t>პროცედურა</w:t>
      </w:r>
      <w:r w:rsidRPr="00542FB4">
        <w:rPr>
          <w:rFonts w:ascii="Sylfaen" w:eastAsia="Times New Roman" w:hAnsi="Sylfaen" w:cs="Times New Roman"/>
        </w:rPr>
        <w:t xml:space="preserve">, </w:t>
      </w:r>
      <w:r w:rsidRPr="00542FB4">
        <w:rPr>
          <w:rFonts w:ascii="Sylfaen" w:eastAsia="Times New Roman" w:hAnsi="Sylfaen" w:cs="Sylfaen"/>
        </w:rPr>
        <w:t>რომელიც</w:t>
      </w:r>
      <w:r w:rsidRPr="00542FB4">
        <w:rPr>
          <w:rFonts w:ascii="Sylfaen" w:eastAsia="Times New Roman" w:hAnsi="Sylfaen" w:cs="Times New Roman"/>
        </w:rPr>
        <w:t xml:space="preserve"> </w:t>
      </w:r>
      <w:r w:rsidRPr="00542FB4">
        <w:rPr>
          <w:rFonts w:ascii="Sylfaen" w:eastAsia="Times New Roman" w:hAnsi="Sylfaen" w:cs="Sylfaen"/>
        </w:rPr>
        <w:t>განსაზღვრავს</w:t>
      </w:r>
      <w:r w:rsidRPr="00542FB4">
        <w:rPr>
          <w:rFonts w:ascii="Sylfaen" w:eastAsia="Times New Roman" w:hAnsi="Sylfaen" w:cs="Times New Roman"/>
        </w:rPr>
        <w:t xml:space="preserve"> </w:t>
      </w:r>
      <w:r w:rsidRPr="00542FB4">
        <w:rPr>
          <w:rFonts w:ascii="Sylfaen" w:eastAsia="Times New Roman" w:hAnsi="Sylfaen" w:cs="Sylfaen"/>
        </w:rPr>
        <w:t>სტრატეგიული</w:t>
      </w:r>
      <w:r w:rsidRPr="00542FB4">
        <w:rPr>
          <w:rFonts w:ascii="Sylfaen" w:eastAsia="Times New Roman" w:hAnsi="Sylfaen" w:cs="Times New Roman"/>
        </w:rPr>
        <w:t xml:space="preserve"> </w:t>
      </w:r>
      <w:r w:rsidRPr="00542FB4">
        <w:rPr>
          <w:rFonts w:ascii="Sylfaen" w:eastAsia="Times New Roman" w:hAnsi="Sylfaen" w:cs="Sylfaen"/>
        </w:rPr>
        <w:t>გარემოსდაცვითი</w:t>
      </w:r>
      <w:r w:rsidRPr="00542FB4">
        <w:rPr>
          <w:rFonts w:ascii="Sylfaen" w:eastAsia="Times New Roman" w:hAnsi="Sylfaen" w:cs="Times New Roman"/>
        </w:rPr>
        <w:t xml:space="preserve"> </w:t>
      </w:r>
      <w:r w:rsidRPr="00542FB4">
        <w:rPr>
          <w:rFonts w:ascii="Sylfaen" w:eastAsia="Times New Roman" w:hAnsi="Sylfaen" w:cs="Sylfaen"/>
        </w:rPr>
        <w:t>შეფასებისთვის</w:t>
      </w:r>
      <w:r w:rsidRPr="00542FB4">
        <w:rPr>
          <w:rFonts w:ascii="Sylfaen" w:eastAsia="Times New Roman" w:hAnsi="Sylfaen" w:cs="Times New Roman"/>
        </w:rPr>
        <w:t xml:space="preserve"> </w:t>
      </w:r>
      <w:r w:rsidRPr="00542FB4">
        <w:rPr>
          <w:rFonts w:ascii="Sylfaen" w:eastAsia="Times New Roman" w:hAnsi="Sylfaen" w:cs="Sylfaen"/>
        </w:rPr>
        <w:t>მოსაპოვებელი</w:t>
      </w:r>
      <w:r w:rsidRPr="00542FB4">
        <w:rPr>
          <w:rFonts w:ascii="Sylfaen" w:eastAsia="Times New Roman" w:hAnsi="Sylfaen" w:cs="Times New Roman"/>
        </w:rPr>
        <w:t xml:space="preserve"> </w:t>
      </w:r>
      <w:r w:rsidRPr="00542FB4">
        <w:rPr>
          <w:rFonts w:ascii="Sylfaen" w:eastAsia="Times New Roman" w:hAnsi="Sylfaen" w:cs="Sylfaen"/>
        </w:rPr>
        <w:t>და</w:t>
      </w:r>
      <w:r w:rsidRPr="00542FB4">
        <w:rPr>
          <w:rFonts w:ascii="Sylfaen" w:eastAsia="Times New Roman" w:hAnsi="Sylfaen" w:cs="Times New Roman"/>
        </w:rPr>
        <w:t xml:space="preserve"> </w:t>
      </w:r>
      <w:r w:rsidRPr="00542FB4">
        <w:rPr>
          <w:rFonts w:ascii="Sylfaen" w:eastAsia="Times New Roman" w:hAnsi="Sylfaen" w:cs="Sylfaen"/>
        </w:rPr>
        <w:t>შესასწავლი</w:t>
      </w:r>
      <w:r w:rsidRPr="00542FB4">
        <w:rPr>
          <w:rFonts w:ascii="Sylfaen" w:eastAsia="Times New Roman" w:hAnsi="Sylfaen" w:cs="Times New Roman"/>
        </w:rPr>
        <w:t xml:space="preserve"> </w:t>
      </w:r>
      <w:r w:rsidRPr="00542FB4">
        <w:rPr>
          <w:rFonts w:ascii="Sylfaen" w:eastAsia="Times New Roman" w:hAnsi="Sylfaen" w:cs="Sylfaen"/>
        </w:rPr>
        <w:t>ინფორმაციის</w:t>
      </w:r>
      <w:r w:rsidRPr="00542FB4">
        <w:rPr>
          <w:rFonts w:ascii="Sylfaen" w:eastAsia="Times New Roman" w:hAnsi="Sylfaen" w:cs="Times New Roman"/>
        </w:rPr>
        <w:t xml:space="preserve"> </w:t>
      </w:r>
      <w:r w:rsidRPr="00542FB4">
        <w:rPr>
          <w:rFonts w:ascii="Sylfaen" w:eastAsia="Times New Roman" w:hAnsi="Sylfaen" w:cs="Sylfaen"/>
        </w:rPr>
        <w:t>ჩამონათვალს</w:t>
      </w:r>
      <w:r w:rsidRPr="00542FB4">
        <w:rPr>
          <w:rFonts w:ascii="Sylfaen" w:eastAsia="Times New Roman" w:hAnsi="Sylfaen" w:cs="Times New Roman"/>
        </w:rPr>
        <w:t xml:space="preserve"> </w:t>
      </w:r>
      <w:r w:rsidRPr="00542FB4">
        <w:rPr>
          <w:rFonts w:ascii="Sylfaen" w:eastAsia="Times New Roman" w:hAnsi="Sylfaen" w:cs="Sylfaen"/>
        </w:rPr>
        <w:t>და</w:t>
      </w:r>
      <w:r w:rsidRPr="00542FB4">
        <w:rPr>
          <w:rFonts w:ascii="Sylfaen" w:eastAsia="Times New Roman" w:hAnsi="Sylfaen" w:cs="Times New Roman"/>
        </w:rPr>
        <w:t xml:space="preserve"> </w:t>
      </w:r>
      <w:r w:rsidRPr="00542FB4">
        <w:rPr>
          <w:rFonts w:ascii="Sylfaen" w:eastAsia="Times New Roman" w:hAnsi="Sylfaen" w:cs="Sylfaen"/>
        </w:rPr>
        <w:t>ამ</w:t>
      </w:r>
      <w:r w:rsidRPr="00542FB4">
        <w:rPr>
          <w:rFonts w:ascii="Sylfaen" w:eastAsia="Times New Roman" w:hAnsi="Sylfaen" w:cs="Times New Roman"/>
        </w:rPr>
        <w:t xml:space="preserve"> </w:t>
      </w:r>
      <w:r w:rsidRPr="00542FB4">
        <w:rPr>
          <w:rFonts w:ascii="Sylfaen" w:eastAsia="Times New Roman" w:hAnsi="Sylfaen" w:cs="Sylfaen"/>
        </w:rPr>
        <w:t>ინფორმაციის</w:t>
      </w:r>
      <w:r w:rsidRPr="00542FB4">
        <w:rPr>
          <w:rFonts w:ascii="Sylfaen" w:eastAsia="Times New Roman" w:hAnsi="Sylfaen" w:cs="Times New Roman"/>
        </w:rPr>
        <w:t xml:space="preserve"> </w:t>
      </w:r>
      <w:r w:rsidRPr="00542FB4">
        <w:rPr>
          <w:rFonts w:ascii="Sylfaen" w:eastAsia="Times New Roman" w:hAnsi="Sylfaen" w:cs="Sylfaen"/>
        </w:rPr>
        <w:t>სტრატეგიული</w:t>
      </w:r>
      <w:r w:rsidRPr="00542FB4">
        <w:rPr>
          <w:rFonts w:ascii="Sylfaen" w:eastAsia="Times New Roman" w:hAnsi="Sylfaen" w:cs="Times New Roman"/>
        </w:rPr>
        <w:t xml:space="preserve"> </w:t>
      </w:r>
      <w:r w:rsidRPr="00542FB4">
        <w:rPr>
          <w:rFonts w:ascii="Sylfaen" w:eastAsia="Times New Roman" w:hAnsi="Sylfaen" w:cs="Sylfaen"/>
        </w:rPr>
        <w:t>გარემოსდაცვითი</w:t>
      </w:r>
      <w:r w:rsidRPr="00542FB4">
        <w:rPr>
          <w:rFonts w:ascii="Sylfaen" w:eastAsia="Times New Roman" w:hAnsi="Sylfaen" w:cs="Times New Roman"/>
        </w:rPr>
        <w:t xml:space="preserve"> </w:t>
      </w:r>
      <w:r w:rsidRPr="00542FB4">
        <w:rPr>
          <w:rFonts w:ascii="Sylfaen" w:eastAsia="Times New Roman" w:hAnsi="Sylfaen" w:cs="Sylfaen"/>
        </w:rPr>
        <w:t>შეფასების</w:t>
      </w:r>
      <w:r w:rsidRPr="00542FB4">
        <w:rPr>
          <w:rFonts w:ascii="Sylfaen" w:eastAsia="Times New Roman" w:hAnsi="Sylfaen" w:cs="Times New Roman"/>
        </w:rPr>
        <w:t xml:space="preserve"> </w:t>
      </w:r>
      <w:r w:rsidRPr="00542FB4">
        <w:rPr>
          <w:rFonts w:ascii="Sylfaen" w:eastAsia="Times New Roman" w:hAnsi="Sylfaen" w:cs="Sylfaen"/>
        </w:rPr>
        <w:t>ანგარიშში</w:t>
      </w:r>
      <w:r w:rsidRPr="00542FB4">
        <w:rPr>
          <w:rFonts w:ascii="Sylfaen" w:eastAsia="Times New Roman" w:hAnsi="Sylfaen" w:cs="Times New Roman"/>
        </w:rPr>
        <w:t xml:space="preserve"> </w:t>
      </w:r>
      <w:r w:rsidRPr="00542FB4">
        <w:rPr>
          <w:rFonts w:ascii="Sylfaen" w:eastAsia="Times New Roman" w:hAnsi="Sylfaen" w:cs="Sylfaen"/>
        </w:rPr>
        <w:t>ასახვის</w:t>
      </w:r>
      <w:r w:rsidRPr="00542FB4">
        <w:rPr>
          <w:rFonts w:ascii="Sylfaen" w:eastAsia="Times New Roman" w:hAnsi="Sylfaen" w:cs="Times New Roman"/>
        </w:rPr>
        <w:t xml:space="preserve"> </w:t>
      </w:r>
      <w:r w:rsidRPr="00542FB4">
        <w:rPr>
          <w:rFonts w:ascii="Sylfaen" w:eastAsia="Times New Roman" w:hAnsi="Sylfaen" w:cs="Sylfaen"/>
        </w:rPr>
        <w:t>საშუალებებს</w:t>
      </w:r>
      <w:r w:rsidRPr="00542FB4">
        <w:rPr>
          <w:rFonts w:ascii="Sylfaen" w:hAnsi="Sylfaen" w:cstheme="minorHAnsi"/>
          <w:color w:val="000000"/>
          <w:u w:color="000000"/>
        </w:rPr>
        <w:t>“.</w:t>
      </w:r>
      <w:r w:rsidRPr="00542FB4">
        <w:rPr>
          <w:rFonts w:ascii="Sylfaen" w:hAnsi="Sylfaen" w:cstheme="minorHAnsi"/>
          <w:color w:val="000000"/>
          <w:u w:color="000000"/>
          <w:vertAlign w:val="superscript"/>
        </w:rPr>
        <w:footnoteReference w:id="4"/>
      </w:r>
      <w:r w:rsidRPr="00542FB4">
        <w:rPr>
          <w:rFonts w:ascii="Sylfaen" w:hAnsi="Sylfaen" w:cstheme="minorHAnsi"/>
          <w:color w:val="000000"/>
          <w:u w:color="000000"/>
          <w:vertAlign w:val="superscript"/>
        </w:rPr>
        <w:t xml:space="preserve"> </w:t>
      </w:r>
      <w:r w:rsidR="007D3590">
        <w:rPr>
          <w:rFonts w:ascii="Sylfaen" w:hAnsi="Sylfaen" w:cstheme="minorHAnsi"/>
          <w:color w:val="000000"/>
          <w:u w:color="000000"/>
          <w:vertAlign w:val="superscript"/>
        </w:rPr>
        <w:t xml:space="preserve"> </w:t>
      </w:r>
      <w:r w:rsidRPr="00542FB4">
        <w:rPr>
          <w:rFonts w:ascii="Sylfaen" w:hAnsi="Sylfaen" w:cstheme="minorHAnsi"/>
          <w:color w:val="000000"/>
          <w:u w:color="000000"/>
        </w:rPr>
        <w:t>სკოპინგის მთავარი მიზანია სგშ-ს ანგარიშში შესატანი ინფორმაციის, ანუ სგშ-ში განსახილველი გარემოსა და ადამიანის ჯანმრთელობასთან დაკავშირებული მნიშვნელოვანი საკითხების განსაზღვრა, აგრეთვე</w:t>
      </w:r>
      <w:r w:rsidR="00034A2C">
        <w:rPr>
          <w:rFonts w:ascii="Sylfaen" w:hAnsi="Sylfaen" w:cstheme="minorHAnsi"/>
          <w:color w:val="000000"/>
          <w:u w:color="000000"/>
        </w:rPr>
        <w:t>,</w:t>
      </w:r>
      <w:r w:rsidRPr="00542FB4">
        <w:rPr>
          <w:rFonts w:ascii="Sylfaen" w:hAnsi="Sylfaen" w:cstheme="minorHAnsi"/>
          <w:color w:val="000000"/>
          <w:u w:color="000000"/>
        </w:rPr>
        <w:t xml:space="preserve"> იმ საკითხების დადგენა, რომლებიც არ არის აქტუალური მოცემული სტრატეგიული დოკუმენტისთვის და შესაბამისად დამატებით შესწავლას არ საჭიროებს. გარდა ამისა, სკოპინგი:</w:t>
      </w:r>
    </w:p>
    <w:p w14:paraId="6BCD689B" w14:textId="77777777" w:rsidR="004F149B" w:rsidRPr="00542FB4" w:rsidRDefault="004F149B" w:rsidP="001C3F99">
      <w:pPr>
        <w:pStyle w:val="ListParagraph"/>
        <w:numPr>
          <w:ilvl w:val="0"/>
          <w:numId w:val="2"/>
        </w:numPr>
        <w:spacing w:after="0" w:line="276" w:lineRule="auto"/>
        <w:ind w:left="391"/>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 xml:space="preserve">უთითებს სტრატეგიული დოკუმენტის სავარაუდო ზემოქმედებას გარემოსა და ადამიანის ჯანმრთელობაზე; </w:t>
      </w:r>
    </w:p>
    <w:p w14:paraId="4232F2A0" w14:textId="509CABAE" w:rsidR="004F149B" w:rsidRPr="00542FB4" w:rsidRDefault="004F149B" w:rsidP="001C3F99">
      <w:pPr>
        <w:pStyle w:val="ListParagraph"/>
        <w:numPr>
          <w:ilvl w:val="0"/>
          <w:numId w:val="2"/>
        </w:numPr>
        <w:spacing w:after="0" w:line="276" w:lineRule="auto"/>
        <w:ind w:left="391"/>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საზოგადოებას აწვდის ინფორმაციას სტრატეგიული დოკუმენტის მომზადებისა და მისი შესაძლო ალტერნატი</w:t>
      </w:r>
      <w:r w:rsidR="00AA5EE1" w:rsidRPr="00542FB4">
        <w:rPr>
          <w:rFonts w:ascii="Sylfaen" w:eastAsiaTheme="minorHAnsi" w:hAnsi="Sylfaen" w:cstheme="minorHAnsi"/>
          <w:color w:val="000000"/>
          <w:u w:color="000000"/>
          <w:lang w:val="ka-GE"/>
        </w:rPr>
        <w:t xml:space="preserve">ვების </w:t>
      </w:r>
      <w:r w:rsidRPr="00542FB4">
        <w:rPr>
          <w:rFonts w:ascii="Sylfaen" w:eastAsiaTheme="minorHAnsi" w:hAnsi="Sylfaen" w:cstheme="minorHAnsi"/>
          <w:color w:val="000000"/>
          <w:u w:color="000000"/>
          <w:lang w:val="ka-GE"/>
        </w:rPr>
        <w:t>შესახებ;</w:t>
      </w:r>
    </w:p>
    <w:p w14:paraId="3792C8C1" w14:textId="77777777" w:rsidR="004F149B" w:rsidRPr="00542FB4" w:rsidRDefault="004F149B" w:rsidP="001C3F99">
      <w:pPr>
        <w:pStyle w:val="ListParagraph"/>
        <w:numPr>
          <w:ilvl w:val="0"/>
          <w:numId w:val="2"/>
        </w:numPr>
        <w:spacing w:after="0" w:line="276" w:lineRule="auto"/>
        <w:ind w:left="391"/>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დამგეგმავ ორგანოს აწვდის შესაბამის ინფორმაციას სგშ-ს ანგარიშის მოსამზადებლად რესურსების დაზოგვის მიზნით;</w:t>
      </w:r>
    </w:p>
    <w:p w14:paraId="152C6BC8" w14:textId="77777777" w:rsidR="004F149B" w:rsidRPr="00542FB4" w:rsidRDefault="004F149B" w:rsidP="001C3F99">
      <w:pPr>
        <w:pStyle w:val="ListParagraph"/>
        <w:numPr>
          <w:ilvl w:val="0"/>
          <w:numId w:val="2"/>
        </w:numPr>
        <w:spacing w:after="0" w:line="276" w:lineRule="auto"/>
        <w:ind w:left="391"/>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განსაზღვრავს სგშ-თვის შესაგროვებელი საბაზისო მონაცემებისა და ინფორმაციის ფარგლებს;</w:t>
      </w:r>
    </w:p>
    <w:p w14:paraId="642F9F10" w14:textId="77777777" w:rsidR="004F149B" w:rsidRPr="00542FB4" w:rsidRDefault="004F149B" w:rsidP="001C3F99">
      <w:pPr>
        <w:pStyle w:val="ListParagraph"/>
        <w:numPr>
          <w:ilvl w:val="0"/>
          <w:numId w:val="2"/>
        </w:numPr>
        <w:spacing w:after="0" w:line="276" w:lineRule="auto"/>
        <w:ind w:left="391"/>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უთითებს შესაძლო ტრანსსასაზღვრო ზემოქმედებებსა და შესაბამისად ტრანსსასაზღვრო კონსულტაციების ჩატარების აუცილებლობას.</w:t>
      </w:r>
    </w:p>
    <w:p w14:paraId="28A0C24E" w14:textId="77777777" w:rsidR="00780E22" w:rsidRPr="00542FB4" w:rsidRDefault="00780E22" w:rsidP="001C3F99">
      <w:pPr>
        <w:spacing w:before="20" w:after="20" w:line="276" w:lineRule="auto"/>
        <w:jc w:val="both"/>
        <w:rPr>
          <w:rFonts w:ascii="Sylfaen" w:hAnsi="Sylfaen" w:cstheme="minorHAnsi"/>
          <w:color w:val="000000"/>
          <w:u w:color="000000"/>
        </w:rPr>
      </w:pPr>
    </w:p>
    <w:p w14:paraId="74EA4097" w14:textId="3C1AB8BA" w:rsidR="004F149B" w:rsidRPr="00542FB4" w:rsidRDefault="004F149B" w:rsidP="001C3F99">
      <w:pPr>
        <w:spacing w:before="20" w:after="20" w:line="276" w:lineRule="auto"/>
        <w:jc w:val="both"/>
        <w:rPr>
          <w:rFonts w:ascii="Sylfaen" w:hAnsi="Sylfaen" w:cstheme="minorHAnsi"/>
          <w:color w:val="000000"/>
          <w:u w:color="000000"/>
        </w:rPr>
      </w:pPr>
      <w:r w:rsidRPr="00542FB4">
        <w:rPr>
          <w:rFonts w:ascii="Sylfaen" w:hAnsi="Sylfaen" w:cstheme="minorHAnsi"/>
          <w:color w:val="000000"/>
          <w:u w:color="000000"/>
        </w:rPr>
        <w:t xml:space="preserve">სკოპინგის ჩასატარებლად, დამგეგმავმა ორგანოებმა გარემოს ეროვნულ სააგენტოს და </w:t>
      </w:r>
      <w:r w:rsidRPr="00542FB4">
        <w:rPr>
          <w:rFonts w:ascii="Sylfaen" w:eastAsia="Times New Roman" w:hAnsi="Sylfaen" w:cs="Sylfaen"/>
        </w:rPr>
        <w:t>საქართველოს</w:t>
      </w:r>
      <w:r w:rsidRPr="00542FB4">
        <w:rPr>
          <w:rFonts w:ascii="Sylfaen" w:eastAsia="Times New Roman" w:hAnsi="Sylfaen" w:cs="Times New Roman"/>
        </w:rPr>
        <w:t xml:space="preserve"> </w:t>
      </w:r>
      <w:r w:rsidRPr="00542FB4">
        <w:rPr>
          <w:rFonts w:ascii="Sylfaen" w:eastAsia="Times New Roman" w:hAnsi="Sylfaen" w:cs="Sylfaen"/>
        </w:rPr>
        <w:t>ოკუპირებული</w:t>
      </w:r>
      <w:r w:rsidRPr="00542FB4">
        <w:rPr>
          <w:rFonts w:ascii="Sylfaen" w:eastAsia="Times New Roman" w:hAnsi="Sylfaen" w:cs="Times New Roman"/>
        </w:rPr>
        <w:t xml:space="preserve"> </w:t>
      </w:r>
      <w:r w:rsidRPr="00542FB4">
        <w:rPr>
          <w:rFonts w:ascii="Sylfaen" w:eastAsia="Times New Roman" w:hAnsi="Sylfaen" w:cs="Sylfaen"/>
        </w:rPr>
        <w:t>ტერიტორიებიდან</w:t>
      </w:r>
      <w:r w:rsidRPr="00542FB4">
        <w:rPr>
          <w:rFonts w:ascii="Sylfaen" w:eastAsia="Times New Roman" w:hAnsi="Sylfaen" w:cs="Times New Roman"/>
        </w:rPr>
        <w:t xml:space="preserve"> </w:t>
      </w:r>
      <w:r w:rsidRPr="00542FB4">
        <w:rPr>
          <w:rFonts w:ascii="Sylfaen" w:eastAsia="Times New Roman" w:hAnsi="Sylfaen" w:cs="Sylfaen"/>
        </w:rPr>
        <w:t>დევნილთა</w:t>
      </w:r>
      <w:r w:rsidRPr="00542FB4">
        <w:rPr>
          <w:rFonts w:ascii="Sylfaen" w:eastAsia="Times New Roman" w:hAnsi="Sylfaen" w:cs="Times New Roman"/>
        </w:rPr>
        <w:t xml:space="preserve">, </w:t>
      </w:r>
      <w:r w:rsidRPr="00542FB4">
        <w:rPr>
          <w:rFonts w:ascii="Sylfaen" w:eastAsia="Times New Roman" w:hAnsi="Sylfaen" w:cs="Sylfaen"/>
        </w:rPr>
        <w:t>შრომის</w:t>
      </w:r>
      <w:r w:rsidRPr="00542FB4">
        <w:rPr>
          <w:rFonts w:ascii="Sylfaen" w:eastAsia="Times New Roman" w:hAnsi="Sylfaen" w:cs="Times New Roman"/>
        </w:rPr>
        <w:t xml:space="preserve">, </w:t>
      </w:r>
      <w:r w:rsidRPr="00542FB4">
        <w:rPr>
          <w:rFonts w:ascii="Sylfaen" w:eastAsia="Times New Roman" w:hAnsi="Sylfaen" w:cs="Sylfaen"/>
        </w:rPr>
        <w:t>ჯანმრთელობისა</w:t>
      </w:r>
      <w:r w:rsidRPr="00542FB4">
        <w:rPr>
          <w:rFonts w:ascii="Sylfaen" w:eastAsia="Times New Roman" w:hAnsi="Sylfaen" w:cs="Times New Roman"/>
        </w:rPr>
        <w:t xml:space="preserve"> </w:t>
      </w:r>
      <w:r w:rsidRPr="00542FB4">
        <w:rPr>
          <w:rFonts w:ascii="Sylfaen" w:eastAsia="Times New Roman" w:hAnsi="Sylfaen" w:cs="Sylfaen"/>
        </w:rPr>
        <w:t>და</w:t>
      </w:r>
      <w:r w:rsidRPr="00542FB4">
        <w:rPr>
          <w:rFonts w:ascii="Sylfaen" w:eastAsia="Times New Roman" w:hAnsi="Sylfaen" w:cs="Times New Roman"/>
        </w:rPr>
        <w:t xml:space="preserve"> </w:t>
      </w:r>
      <w:r w:rsidRPr="00542FB4">
        <w:rPr>
          <w:rFonts w:ascii="Sylfaen" w:eastAsia="Times New Roman" w:hAnsi="Sylfaen" w:cs="Sylfaen"/>
        </w:rPr>
        <w:t>სოციალური</w:t>
      </w:r>
      <w:r w:rsidRPr="00542FB4">
        <w:rPr>
          <w:rFonts w:ascii="Sylfaen" w:eastAsia="Times New Roman" w:hAnsi="Sylfaen" w:cs="Times New Roman"/>
        </w:rPr>
        <w:t xml:space="preserve"> </w:t>
      </w:r>
      <w:r w:rsidRPr="00542FB4">
        <w:rPr>
          <w:rFonts w:ascii="Sylfaen" w:eastAsia="Times New Roman" w:hAnsi="Sylfaen" w:cs="Sylfaen"/>
        </w:rPr>
        <w:t>დაცვის</w:t>
      </w:r>
      <w:r w:rsidRPr="00542FB4">
        <w:rPr>
          <w:rFonts w:ascii="Sylfaen" w:eastAsia="Times New Roman" w:hAnsi="Sylfaen" w:cs="Times New Roman"/>
        </w:rPr>
        <w:t xml:space="preserve"> </w:t>
      </w:r>
      <w:r w:rsidRPr="00542FB4">
        <w:rPr>
          <w:rFonts w:ascii="Sylfaen" w:eastAsia="Times New Roman" w:hAnsi="Sylfaen" w:cs="Sylfaen"/>
        </w:rPr>
        <w:t xml:space="preserve">სამინისტროს უნდა წარუდგინონ სკოპინგის განცხადება, რომელიც უნდა შეიცავდეს </w:t>
      </w:r>
      <w:r w:rsidRPr="00542FB4">
        <w:rPr>
          <w:rFonts w:ascii="Sylfaen" w:hAnsi="Sylfaen" w:cstheme="minorHAnsi"/>
          <w:color w:val="000000"/>
          <w:u w:color="000000"/>
        </w:rPr>
        <w:t>გარემოსდაცვითი შეფასების კოდექსი</w:t>
      </w:r>
      <w:r w:rsidRPr="00542FB4">
        <w:rPr>
          <w:rFonts w:ascii="Sylfaen" w:hAnsi="Sylfaen" w:cstheme="minorHAnsi"/>
          <w:color w:val="222222"/>
        </w:rPr>
        <w:t xml:space="preserve">ს მიერ განსაზღვრულ </w:t>
      </w:r>
      <w:r w:rsidRPr="00542FB4">
        <w:rPr>
          <w:rFonts w:ascii="Sylfaen" w:hAnsi="Sylfaen" w:cstheme="minorHAnsi"/>
          <w:color w:val="222222"/>
        </w:rPr>
        <w:lastRenderedPageBreak/>
        <w:t xml:space="preserve">ინფორმაციას. </w:t>
      </w:r>
      <w:r w:rsidRPr="00542FB4">
        <w:rPr>
          <w:rFonts w:ascii="Sylfaen" w:eastAsia="Times New Roman" w:hAnsi="Sylfaen" w:cs="Sylfaen"/>
        </w:rPr>
        <w:t>სკოპინგის მოცემული განცხადება, რომელიც დამგეგმავმა ორგანომ საკანონმდებლო მოთხოვნების შესასრულებლად მოამზადა,</w:t>
      </w:r>
      <w:r w:rsidR="0053509A">
        <w:rPr>
          <w:rFonts w:ascii="Sylfaen" w:eastAsia="Times New Roman" w:hAnsi="Sylfaen" w:cs="Sylfaen"/>
        </w:rPr>
        <w:t xml:space="preserve"> </w:t>
      </w:r>
      <w:r w:rsidR="0053509A" w:rsidRPr="00542FB4">
        <w:rPr>
          <w:rFonts w:ascii="Sylfaen" w:eastAsia="Times New Roman" w:hAnsi="Sylfaen" w:cs="Sylfaen"/>
        </w:rPr>
        <w:t>შეიცავს</w:t>
      </w:r>
      <w:r w:rsidRPr="00542FB4">
        <w:rPr>
          <w:rFonts w:ascii="Sylfaen" w:eastAsia="Times New Roman" w:hAnsi="Sylfaen" w:cs="Sylfaen"/>
        </w:rPr>
        <w:t xml:space="preserve"> </w:t>
      </w:r>
      <w:r w:rsidRPr="00542FB4">
        <w:rPr>
          <w:rFonts w:ascii="Sylfaen" w:hAnsi="Sylfaen" w:cstheme="minorHAnsi"/>
          <w:color w:val="000000"/>
          <w:u w:color="000000"/>
        </w:rPr>
        <w:t>გარემოსდაცვითი შეფასების კოდექსით განსაზღვრულ ინფორმაციას</w:t>
      </w:r>
      <w:r w:rsidR="0053509A">
        <w:rPr>
          <w:rFonts w:ascii="Sylfaen" w:hAnsi="Sylfaen" w:cstheme="minorHAnsi"/>
          <w:color w:val="000000"/>
          <w:u w:color="000000"/>
        </w:rPr>
        <w:t>, როგორიცაა</w:t>
      </w:r>
      <w:r w:rsidRPr="00542FB4">
        <w:rPr>
          <w:rFonts w:ascii="Sylfaen" w:hAnsi="Sylfaen" w:cstheme="minorHAnsi"/>
          <w:color w:val="000000"/>
          <w:u w:color="000000"/>
        </w:rPr>
        <w:t xml:space="preserve">: </w:t>
      </w:r>
    </w:p>
    <w:p w14:paraId="59BCE7A6" w14:textId="77777777" w:rsidR="004F149B" w:rsidRPr="00542FB4" w:rsidRDefault="004F149B" w:rsidP="001C3F99">
      <w:pPr>
        <w:pStyle w:val="ListParagraph"/>
        <w:numPr>
          <w:ilvl w:val="0"/>
          <w:numId w:val="2"/>
        </w:numPr>
        <w:tabs>
          <w:tab w:val="left" w:pos="391"/>
        </w:tabs>
        <w:autoSpaceDE w:val="0"/>
        <w:autoSpaceDN w:val="0"/>
        <w:adjustRightInd w:val="0"/>
        <w:spacing w:after="0" w:line="276" w:lineRule="auto"/>
        <w:ind w:left="391" w:hanging="391"/>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ინფორმაცია დამგეგმავი ორგანოს შესახებ;</w:t>
      </w:r>
    </w:p>
    <w:p w14:paraId="3F0FC2D1" w14:textId="77777777" w:rsidR="004F149B" w:rsidRPr="00542FB4" w:rsidRDefault="004F149B" w:rsidP="001C3F99">
      <w:pPr>
        <w:pStyle w:val="ListParagraph"/>
        <w:numPr>
          <w:ilvl w:val="0"/>
          <w:numId w:val="2"/>
        </w:numPr>
        <w:tabs>
          <w:tab w:val="left" w:pos="391"/>
        </w:tabs>
        <w:autoSpaceDE w:val="0"/>
        <w:autoSpaceDN w:val="0"/>
        <w:adjustRightInd w:val="0"/>
        <w:spacing w:after="0" w:line="276" w:lineRule="auto"/>
        <w:ind w:left="391" w:hanging="391"/>
        <w:jc w:val="both"/>
        <w:rPr>
          <w:rFonts w:ascii="Sylfaen" w:eastAsiaTheme="minorHAnsi" w:hAnsi="Sylfaen" w:cstheme="minorHAnsi"/>
          <w:color w:val="000000"/>
          <w:u w:color="000000"/>
          <w:lang w:val="ka-GE"/>
        </w:rPr>
      </w:pPr>
      <w:r w:rsidRPr="00542FB4">
        <w:rPr>
          <w:rFonts w:ascii="Sylfaen" w:eastAsia="Times New Roman" w:hAnsi="Sylfaen" w:cs="Sylfaen"/>
          <w:lang w:val="ka-GE"/>
        </w:rPr>
        <w:t xml:space="preserve">მოკლე ინფორმაცია </w:t>
      </w:r>
      <w:r w:rsidRPr="00542FB4">
        <w:rPr>
          <w:rFonts w:ascii="Sylfaen" w:eastAsiaTheme="minorHAnsi" w:hAnsi="Sylfaen" w:cstheme="minorHAnsi"/>
          <w:color w:val="000000"/>
          <w:u w:color="000000"/>
          <w:lang w:val="ka-GE"/>
        </w:rPr>
        <w:t xml:space="preserve">სტრატეგიული დოკუმენტის </w:t>
      </w:r>
      <w:r w:rsidRPr="00542FB4">
        <w:rPr>
          <w:rFonts w:ascii="Sylfaen" w:eastAsia="Times New Roman" w:hAnsi="Sylfaen" w:cs="Sylfaen"/>
          <w:lang w:val="ka-GE"/>
        </w:rPr>
        <w:t>შესახებ</w:t>
      </w:r>
      <w:r w:rsidRPr="00542FB4">
        <w:rPr>
          <w:rFonts w:ascii="Sylfaen" w:eastAsiaTheme="minorHAnsi" w:hAnsi="Sylfaen" w:cstheme="minorHAnsi"/>
          <w:color w:val="000000"/>
          <w:u w:color="000000"/>
          <w:lang w:val="ka-GE"/>
        </w:rPr>
        <w:t>, აგრეთვე ინფორმაცია იმ გეოგრაფიული არეალისა და დასახლებული ტერიტორიების შესახებ, სადაც დაგეგმილია სტრატეგიული დოკუმენტის განხორციელება;</w:t>
      </w:r>
    </w:p>
    <w:p w14:paraId="5AB19AE6" w14:textId="2418E158" w:rsidR="004F149B" w:rsidRPr="00542FB4" w:rsidRDefault="004F149B" w:rsidP="001C3F99">
      <w:pPr>
        <w:pStyle w:val="ListParagraph"/>
        <w:numPr>
          <w:ilvl w:val="0"/>
          <w:numId w:val="2"/>
        </w:numPr>
        <w:tabs>
          <w:tab w:val="left" w:pos="391"/>
        </w:tabs>
        <w:autoSpaceDE w:val="0"/>
        <w:autoSpaceDN w:val="0"/>
        <w:adjustRightInd w:val="0"/>
        <w:spacing w:after="0" w:line="276" w:lineRule="auto"/>
        <w:ind w:left="391" w:hanging="391"/>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 xml:space="preserve">მოკლე ინფორმაცია გარემოსა (დაცული ტერიტორიებისა და ადგილობრივი და/ან საერთაშორისო მნიშვნელობის </w:t>
      </w:r>
      <w:r w:rsidRPr="00542FB4">
        <w:rPr>
          <w:rFonts w:ascii="Sylfaen" w:hAnsi="Sylfaen" w:cstheme="minorHAnsi"/>
          <w:color w:val="000000"/>
          <w:u w:color="000000"/>
          <w:lang w:val="ka-GE"/>
        </w:rPr>
        <w:t xml:space="preserve">სტატუსის </w:t>
      </w:r>
      <w:r w:rsidRPr="00542FB4">
        <w:rPr>
          <w:rFonts w:ascii="Sylfaen" w:eastAsiaTheme="minorHAnsi" w:hAnsi="Sylfaen" w:cstheme="minorHAnsi"/>
          <w:color w:val="000000"/>
          <w:u w:color="000000"/>
          <w:lang w:val="ka-GE"/>
        </w:rPr>
        <w:t>მქონე ტერიტორიების და/ან ლანდშაფტების ჩათვლით) და ადამიანის ჯანმრთელობაზე სტრატეგი</w:t>
      </w:r>
      <w:r w:rsidR="002E326F">
        <w:rPr>
          <w:rFonts w:ascii="Sylfaen" w:eastAsiaTheme="minorHAnsi" w:hAnsi="Sylfaen" w:cstheme="minorHAnsi"/>
          <w:color w:val="000000"/>
          <w:u w:color="000000"/>
          <w:lang w:val="ka-GE"/>
        </w:rPr>
        <w:t>ული დოკუმენტის</w:t>
      </w:r>
      <w:r w:rsidRPr="00542FB4">
        <w:rPr>
          <w:rFonts w:ascii="Sylfaen" w:eastAsiaTheme="minorHAnsi" w:hAnsi="Sylfaen" w:cstheme="minorHAnsi"/>
          <w:color w:val="000000"/>
          <w:u w:color="000000"/>
          <w:lang w:val="ka-GE"/>
        </w:rPr>
        <w:t xml:space="preserve"> შესაძლო ზემოქმედების მასშტაბის შესახებ;</w:t>
      </w:r>
    </w:p>
    <w:p w14:paraId="5EC950A2" w14:textId="77777777" w:rsidR="004F149B" w:rsidRPr="00542FB4" w:rsidRDefault="004F149B" w:rsidP="001C3F99">
      <w:pPr>
        <w:pStyle w:val="ListParagraph"/>
        <w:numPr>
          <w:ilvl w:val="0"/>
          <w:numId w:val="2"/>
        </w:numPr>
        <w:tabs>
          <w:tab w:val="left" w:pos="391"/>
        </w:tabs>
        <w:autoSpaceDE w:val="0"/>
        <w:autoSpaceDN w:val="0"/>
        <w:adjustRightInd w:val="0"/>
        <w:spacing w:after="0" w:line="276" w:lineRule="auto"/>
        <w:ind w:left="391" w:hanging="391"/>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ზოგადი ინფორმაცია გარემოსა და ადამიანის ჯანმრთელობაზე შესაძლო ტრანსსასაზღვრო ზემოქმედების შესახებ;</w:t>
      </w:r>
    </w:p>
    <w:p w14:paraId="6C273C14" w14:textId="6989C47C" w:rsidR="004F149B" w:rsidRPr="00542FB4" w:rsidRDefault="004F149B" w:rsidP="001C3F99">
      <w:pPr>
        <w:pStyle w:val="ListParagraph"/>
        <w:numPr>
          <w:ilvl w:val="0"/>
          <w:numId w:val="2"/>
        </w:numPr>
        <w:tabs>
          <w:tab w:val="left" w:pos="391"/>
        </w:tabs>
        <w:autoSpaceDE w:val="0"/>
        <w:autoSpaceDN w:val="0"/>
        <w:adjustRightInd w:val="0"/>
        <w:spacing w:after="0" w:line="276" w:lineRule="auto"/>
        <w:ind w:left="391" w:hanging="391"/>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 xml:space="preserve">სტრატეგიულ დოკუმენტში გათვალისწინებული ღონისძიებების </w:t>
      </w:r>
      <w:r w:rsidR="00AA5EE1" w:rsidRPr="00542FB4">
        <w:rPr>
          <w:rFonts w:ascii="Sylfaen" w:eastAsiaTheme="minorHAnsi" w:hAnsi="Sylfaen" w:cstheme="minorHAnsi"/>
          <w:color w:val="000000"/>
          <w:u w:color="000000"/>
          <w:lang w:val="ka-GE"/>
        </w:rPr>
        <w:t xml:space="preserve">ალტერნატივების </w:t>
      </w:r>
      <w:r w:rsidRPr="00542FB4">
        <w:rPr>
          <w:rFonts w:ascii="Sylfaen" w:eastAsiaTheme="minorHAnsi" w:hAnsi="Sylfaen" w:cstheme="minorHAnsi"/>
          <w:color w:val="000000"/>
          <w:u w:color="000000"/>
          <w:lang w:val="ka-GE"/>
        </w:rPr>
        <w:t xml:space="preserve">მოკლე აღწერა;  </w:t>
      </w:r>
    </w:p>
    <w:p w14:paraId="3838B451" w14:textId="4739F948" w:rsidR="004F149B" w:rsidRPr="00542FB4" w:rsidRDefault="00716449" w:rsidP="001C3F99">
      <w:pPr>
        <w:pStyle w:val="ListParagraph"/>
        <w:numPr>
          <w:ilvl w:val="0"/>
          <w:numId w:val="2"/>
        </w:numPr>
        <w:tabs>
          <w:tab w:val="left" w:pos="391"/>
          <w:tab w:val="left" w:pos="532"/>
        </w:tabs>
        <w:autoSpaceDE w:val="0"/>
        <w:autoSpaceDN w:val="0"/>
        <w:adjustRightInd w:val="0"/>
        <w:spacing w:after="0" w:line="276" w:lineRule="auto"/>
        <w:ind w:left="391" w:hanging="391"/>
        <w:jc w:val="both"/>
        <w:rPr>
          <w:rFonts w:ascii="Sylfaen" w:eastAsiaTheme="minorHAnsi" w:hAnsi="Sylfaen" w:cstheme="minorHAnsi"/>
          <w:color w:val="000000"/>
          <w:u w:color="000000"/>
          <w:lang w:val="ka-GE"/>
        </w:rPr>
      </w:pPr>
      <w:r w:rsidRPr="00542FB4">
        <w:rPr>
          <w:rFonts w:ascii="Sylfaen" w:eastAsia="Times New Roman" w:hAnsi="Sylfaen" w:cs="Sylfaen"/>
          <w:lang w:val="ka-GE"/>
        </w:rPr>
        <w:t>ინფორმაცია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გარემოზე</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შესაძლო</w:t>
      </w:r>
      <w:r w:rsidRPr="00542FB4">
        <w:rPr>
          <w:rFonts w:ascii="Sylfaen" w:eastAsia="Times New Roman" w:hAnsi="Sylfaen" w:cs="Times New Roman"/>
          <w:lang w:val="ka-GE"/>
        </w:rPr>
        <w:t xml:space="preserve"> </w:t>
      </w:r>
      <w:r w:rsidRPr="00542FB4">
        <w:rPr>
          <w:rFonts w:ascii="Sylfaen" w:eastAsia="Times New Roman" w:hAnsi="Sylfaen" w:cs="Sylfaen"/>
          <w:lang w:val="ka-GE"/>
        </w:rPr>
        <w:t>ზემოქმედების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სახეების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შესახებ</w:t>
      </w:r>
      <w:r w:rsidRPr="00542FB4">
        <w:rPr>
          <w:rFonts w:ascii="Sylfaen" w:eastAsia="Times New Roman" w:hAnsi="Sylfaen" w:cs="Times New Roman"/>
          <w:lang w:val="ka-GE"/>
        </w:rPr>
        <w:t xml:space="preserve">, </w:t>
      </w:r>
      <w:r w:rsidRPr="00542FB4">
        <w:rPr>
          <w:rFonts w:ascii="Sylfaen" w:eastAsia="Times New Roman" w:hAnsi="Sylfaen" w:cs="Sylfaen"/>
          <w:lang w:val="ka-GE"/>
        </w:rPr>
        <w:t>რომლებიც</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დაექვემდებარება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შესწავლას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სგშ</w:t>
      </w:r>
      <w:r w:rsidRPr="00542FB4">
        <w:rPr>
          <w:rFonts w:ascii="Sylfaen" w:eastAsia="Times New Roman" w:hAnsi="Sylfaen" w:cs="Times New Roman"/>
          <w:lang w:val="ka-GE"/>
        </w:rPr>
        <w:t>-</w:t>
      </w:r>
      <w:r w:rsidRPr="00542FB4">
        <w:rPr>
          <w:rFonts w:ascii="Sylfaen" w:eastAsia="Times New Roman" w:hAnsi="Sylfaen" w:cs="Sylfaen"/>
          <w:lang w:val="ka-GE"/>
        </w:rPr>
        <w:t>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ანგარიშში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ასახვას;</w:t>
      </w:r>
    </w:p>
    <w:p w14:paraId="726A5460" w14:textId="77777777" w:rsidR="004F149B" w:rsidRPr="00542FB4" w:rsidRDefault="004F149B" w:rsidP="001C3F99">
      <w:pPr>
        <w:pStyle w:val="ListParagraph"/>
        <w:numPr>
          <w:ilvl w:val="0"/>
          <w:numId w:val="2"/>
        </w:numPr>
        <w:tabs>
          <w:tab w:val="left" w:pos="391"/>
          <w:tab w:val="left" w:pos="532"/>
        </w:tabs>
        <w:autoSpaceDE w:val="0"/>
        <w:autoSpaceDN w:val="0"/>
        <w:adjustRightInd w:val="0"/>
        <w:spacing w:after="0" w:line="276" w:lineRule="auto"/>
        <w:ind w:left="391" w:hanging="391"/>
        <w:jc w:val="both"/>
        <w:rPr>
          <w:rFonts w:ascii="Sylfaen" w:eastAsia="Times New Roman" w:hAnsi="Sylfaen" w:cs="Sylfaen"/>
          <w:lang w:val="ka-GE"/>
        </w:rPr>
      </w:pPr>
      <w:r w:rsidRPr="00542FB4">
        <w:rPr>
          <w:rFonts w:ascii="Sylfaen" w:eastAsia="Times New Roman" w:hAnsi="Sylfaen" w:cs="Sylfaen"/>
          <w:lang w:val="ka-GE"/>
        </w:rPr>
        <w:t>სტრატეგიული დოკუმენტის სხვა სტრატეგიულ დოკუმენტებთან მიმართება;</w:t>
      </w:r>
    </w:p>
    <w:p w14:paraId="7433D59E" w14:textId="77777777" w:rsidR="004F149B" w:rsidRPr="00542FB4" w:rsidRDefault="004F149B" w:rsidP="001C3F99">
      <w:pPr>
        <w:pStyle w:val="ListParagraph"/>
        <w:numPr>
          <w:ilvl w:val="0"/>
          <w:numId w:val="2"/>
        </w:numPr>
        <w:tabs>
          <w:tab w:val="left" w:pos="391"/>
          <w:tab w:val="left" w:pos="532"/>
        </w:tabs>
        <w:autoSpaceDE w:val="0"/>
        <w:autoSpaceDN w:val="0"/>
        <w:adjustRightInd w:val="0"/>
        <w:spacing w:after="0" w:line="276" w:lineRule="auto"/>
        <w:ind w:left="391" w:hanging="391"/>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ზოგადი ინფორმაცია სგშ-ს პროცესში ჩასატარებელი საბაზისო კვლევების შესახებ;</w:t>
      </w:r>
    </w:p>
    <w:p w14:paraId="0396FA39" w14:textId="6DF7ED6B" w:rsidR="004F149B" w:rsidRPr="00542FB4" w:rsidRDefault="004F149B" w:rsidP="001C3F99">
      <w:pPr>
        <w:pStyle w:val="ListParagraph"/>
        <w:numPr>
          <w:ilvl w:val="0"/>
          <w:numId w:val="2"/>
        </w:numPr>
        <w:tabs>
          <w:tab w:val="left" w:pos="391"/>
          <w:tab w:val="left" w:pos="532"/>
        </w:tabs>
        <w:autoSpaceDE w:val="0"/>
        <w:autoSpaceDN w:val="0"/>
        <w:adjustRightInd w:val="0"/>
        <w:spacing w:after="0" w:line="276" w:lineRule="auto"/>
        <w:ind w:left="391" w:hanging="391"/>
        <w:jc w:val="both"/>
        <w:rPr>
          <w:rFonts w:ascii="Sylfaen" w:eastAsiaTheme="minorHAnsi" w:hAnsi="Sylfaen" w:cstheme="minorHAnsi"/>
          <w:color w:val="000000"/>
          <w:u w:color="000000"/>
          <w:lang w:val="ka-GE"/>
        </w:rPr>
      </w:pPr>
      <w:r w:rsidRPr="00542FB4">
        <w:rPr>
          <w:rFonts w:ascii="Sylfaen" w:eastAsia="Times New Roman" w:hAnsi="Sylfaen" w:cs="Sylfaen"/>
          <w:lang w:val="ka-GE"/>
        </w:rPr>
        <w:t>იმ</w:t>
      </w:r>
      <w:r w:rsidRPr="00542FB4">
        <w:rPr>
          <w:rFonts w:ascii="Sylfaen" w:eastAsia="Times New Roman" w:hAnsi="Sylfaen" w:cs="Times New Roman"/>
          <w:lang w:val="ka-GE"/>
        </w:rPr>
        <w:t xml:space="preserve"> </w:t>
      </w:r>
      <w:r w:rsidRPr="00542FB4">
        <w:rPr>
          <w:rFonts w:ascii="Sylfaen" w:eastAsia="Times New Roman" w:hAnsi="Sylfaen" w:cs="Sylfaen"/>
          <w:lang w:val="ka-GE"/>
        </w:rPr>
        <w:t>ღონისძიებების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საორიენტაციო ჩამონათვალი,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რომლებიც</w:t>
      </w:r>
      <w:r w:rsidRPr="00542FB4">
        <w:rPr>
          <w:rFonts w:ascii="Sylfaen" w:eastAsia="Times New Roman" w:hAnsi="Sylfaen" w:cs="Times New Roman"/>
          <w:lang w:val="ka-GE"/>
        </w:rPr>
        <w:t xml:space="preserve"> </w:t>
      </w:r>
      <w:r w:rsidRPr="00542FB4">
        <w:rPr>
          <w:rFonts w:ascii="Sylfaen" w:eastAsia="Times New Roman" w:hAnsi="Sylfaen" w:cs="Sylfaen"/>
          <w:lang w:val="ka-GE"/>
        </w:rPr>
        <w:t>გათვალისწინებულია</w:t>
      </w:r>
      <w:r w:rsidRPr="00542FB4">
        <w:rPr>
          <w:rFonts w:ascii="Sylfaen" w:eastAsia="Times New Roman" w:hAnsi="Sylfaen" w:cs="Times New Roman"/>
          <w:lang w:val="ka-GE"/>
        </w:rPr>
        <w:t xml:space="preserve"> </w:t>
      </w:r>
      <w:r w:rsidRPr="00542FB4">
        <w:rPr>
          <w:rFonts w:ascii="Sylfaen" w:eastAsiaTheme="minorHAnsi" w:hAnsi="Sylfaen" w:cstheme="minorHAnsi"/>
          <w:color w:val="000000"/>
          <w:u w:color="000000"/>
          <w:lang w:val="ka-GE"/>
        </w:rPr>
        <w:t xml:space="preserve">სტრატეგიული დოკუმენტის განხორციელების </w:t>
      </w:r>
      <w:r w:rsidRPr="00542FB4">
        <w:rPr>
          <w:rFonts w:ascii="Sylfaen" w:eastAsia="Times New Roman" w:hAnsi="Sylfaen" w:cs="Sylfaen"/>
          <w:lang w:val="ka-GE"/>
        </w:rPr>
        <w:t>შესაძლო</w:t>
      </w:r>
      <w:r w:rsidRPr="00542FB4">
        <w:rPr>
          <w:rFonts w:ascii="Sylfaen" w:eastAsia="Times New Roman" w:hAnsi="Sylfaen" w:cs="Times New Roman"/>
          <w:lang w:val="ka-GE"/>
        </w:rPr>
        <w:t xml:space="preserve"> </w:t>
      </w:r>
      <w:r w:rsidRPr="00542FB4">
        <w:rPr>
          <w:rFonts w:ascii="Sylfaen" w:eastAsia="Times New Roman" w:hAnsi="Sylfaen" w:cs="Sylfaen"/>
          <w:lang w:val="ka-GE"/>
        </w:rPr>
        <w:t>უარყოფითიზემოქმედებების</w:t>
      </w:r>
      <w:r w:rsidRPr="00542FB4">
        <w:rPr>
          <w:rFonts w:ascii="Sylfaen" w:eastAsia="Times New Roman" w:hAnsi="Sylfaen" w:cs="Times New Roman"/>
          <w:lang w:val="ka-GE"/>
        </w:rPr>
        <w:t xml:space="preserve"> (ასეთის არსებობის შემთხვევაში) </w:t>
      </w:r>
      <w:r w:rsidRPr="00542FB4">
        <w:rPr>
          <w:rFonts w:ascii="Sylfaen" w:eastAsia="Times New Roman" w:hAnsi="Sylfaen" w:cs="Sylfaen"/>
          <w:lang w:val="ka-GE"/>
        </w:rPr>
        <w:t>თავიდან</w:t>
      </w:r>
      <w:r w:rsidRPr="00542FB4">
        <w:rPr>
          <w:rFonts w:ascii="Sylfaen" w:eastAsia="Times New Roman" w:hAnsi="Sylfaen" w:cs="Times New Roman"/>
          <w:lang w:val="ka-GE"/>
        </w:rPr>
        <w:t xml:space="preserve"> </w:t>
      </w:r>
      <w:r w:rsidRPr="00542FB4">
        <w:rPr>
          <w:rFonts w:ascii="Sylfaen" w:eastAsia="Times New Roman" w:hAnsi="Sylfaen" w:cs="Sylfaen"/>
          <w:lang w:val="ka-GE"/>
        </w:rPr>
        <w:t>ასაცილებლად</w:t>
      </w:r>
      <w:r w:rsidRPr="00542FB4">
        <w:rPr>
          <w:rFonts w:ascii="Sylfaen" w:eastAsia="Times New Roman" w:hAnsi="Sylfaen" w:cs="Times New Roman"/>
          <w:lang w:val="ka-GE"/>
        </w:rPr>
        <w:t xml:space="preserve">, </w:t>
      </w:r>
      <w:r w:rsidRPr="00542FB4">
        <w:rPr>
          <w:rFonts w:ascii="Sylfaen" w:eastAsia="Times New Roman" w:hAnsi="Sylfaen" w:cs="Sylfaen"/>
          <w:lang w:val="ka-GE"/>
        </w:rPr>
        <w:t xml:space="preserve">შესარბილებლად და საკომპენსაციოდ. </w:t>
      </w:r>
      <w:r w:rsidRPr="00542FB4">
        <w:rPr>
          <w:rFonts w:ascii="Sylfaen" w:eastAsia="Times New Roman" w:hAnsi="Sylfaen" w:cs="Times New Roman"/>
          <w:lang w:val="ka-GE"/>
        </w:rPr>
        <w:t xml:space="preserve"> </w:t>
      </w:r>
    </w:p>
    <w:p w14:paraId="0FF1AB95" w14:textId="77777777" w:rsidR="00780E22" w:rsidRPr="00542FB4" w:rsidRDefault="00780E22" w:rsidP="001C3F99">
      <w:pPr>
        <w:tabs>
          <w:tab w:val="left" w:pos="284"/>
        </w:tabs>
        <w:autoSpaceDE w:val="0"/>
        <w:autoSpaceDN w:val="0"/>
        <w:adjustRightInd w:val="0"/>
        <w:spacing w:after="0" w:line="276" w:lineRule="auto"/>
        <w:jc w:val="both"/>
        <w:rPr>
          <w:rFonts w:ascii="Sylfaen" w:hAnsi="Sylfaen" w:cstheme="minorHAnsi"/>
          <w:color w:val="333333"/>
        </w:rPr>
      </w:pPr>
    </w:p>
    <w:p w14:paraId="2D7BAA47" w14:textId="6FB2A5CA" w:rsidR="00780E22" w:rsidRPr="00542FB4" w:rsidRDefault="004F149B" w:rsidP="001C3F99">
      <w:pPr>
        <w:spacing w:line="276" w:lineRule="auto"/>
        <w:jc w:val="both"/>
        <w:rPr>
          <w:rFonts w:ascii="Sylfaen" w:hAnsi="Sylfaen"/>
        </w:rPr>
      </w:pPr>
      <w:r w:rsidRPr="00542FB4">
        <w:rPr>
          <w:rFonts w:ascii="Sylfaen" w:hAnsi="Sylfaen" w:cstheme="minorHAnsi"/>
          <w:color w:val="000000"/>
          <w:u w:color="000000"/>
        </w:rPr>
        <w:t>სკოპინგის გა</w:t>
      </w:r>
      <w:r w:rsidR="00FC3AF0" w:rsidRPr="00542FB4">
        <w:rPr>
          <w:rFonts w:ascii="Sylfaen" w:hAnsi="Sylfaen" w:cstheme="minorHAnsi"/>
          <w:color w:val="000000"/>
          <w:u w:color="000000"/>
        </w:rPr>
        <w:t>ნ</w:t>
      </w:r>
      <w:r w:rsidRPr="00542FB4">
        <w:rPr>
          <w:rFonts w:ascii="Sylfaen" w:hAnsi="Sylfaen" w:cstheme="minorHAnsi"/>
          <w:color w:val="000000"/>
          <w:u w:color="000000"/>
        </w:rPr>
        <w:t>ცხადების მიზანია</w:t>
      </w:r>
      <w:r w:rsidR="0055631F" w:rsidRPr="00542FB4">
        <w:rPr>
          <w:rFonts w:ascii="Sylfaen" w:hAnsi="Sylfaen" w:cstheme="minorHAnsi"/>
          <w:color w:val="000000"/>
          <w:u w:color="000000"/>
        </w:rPr>
        <w:t xml:space="preserve">, გამოავლინოს </w:t>
      </w:r>
      <w:r w:rsidR="0055631F" w:rsidRPr="00542FB4">
        <w:rPr>
          <w:rFonts w:ascii="Sylfaen" w:hAnsi="Sylfaen" w:cs="Sylfaen"/>
        </w:rPr>
        <w:t>შემუშავების ეტაპზე მყოფ საქართველოს</w:t>
      </w:r>
      <w:r w:rsidR="0055631F" w:rsidRPr="00542FB4">
        <w:rPr>
          <w:rFonts w:ascii="Sylfaen" w:hAnsi="Sylfaen"/>
        </w:rPr>
        <w:t xml:space="preserve"> </w:t>
      </w:r>
      <w:r w:rsidR="0055631F" w:rsidRPr="00542FB4">
        <w:rPr>
          <w:rFonts w:ascii="Sylfaen" w:hAnsi="Sylfaen" w:cs="Sylfaen"/>
        </w:rPr>
        <w:t>ენერგეტიკულ</w:t>
      </w:r>
      <w:r w:rsidR="0055631F" w:rsidRPr="00542FB4">
        <w:rPr>
          <w:rFonts w:ascii="Sylfaen" w:hAnsi="Sylfaen"/>
        </w:rPr>
        <w:t xml:space="preserve"> </w:t>
      </w:r>
      <w:r w:rsidR="0055631F" w:rsidRPr="00542FB4">
        <w:rPr>
          <w:rFonts w:ascii="Sylfaen" w:hAnsi="Sylfaen" w:cs="Sylfaen"/>
        </w:rPr>
        <w:t xml:space="preserve">პოლიტიკასა და მის დანართთან </w:t>
      </w:r>
      <w:r w:rsidR="0055631F" w:rsidRPr="00542FB4">
        <w:rPr>
          <w:rFonts w:ascii="Sylfaen" w:hAnsi="Sylfaen" w:cstheme="minorHAnsi"/>
          <w:color w:val="000000"/>
          <w:u w:color="000000"/>
        </w:rPr>
        <w:t xml:space="preserve">- ენერგეტიკისა და კლიმატის ინტეგრირებულ ეროვნულ გეგმასთან დაკავშირებული მნიშვნელოვანი რისკები გარემოსა და ადამიანის ჯანმრთელობასთან მიმართებით და </w:t>
      </w:r>
      <w:r w:rsidR="0055631F" w:rsidRPr="00542FB4">
        <w:rPr>
          <w:rFonts w:ascii="Sylfaen" w:hAnsi="Sylfaen" w:cs="Sylfaen"/>
        </w:rPr>
        <w:t>განსაზღვროს სგშ-ში გასათვალისწინებელი  და განსახილველი საკითხები.</w:t>
      </w:r>
    </w:p>
    <w:p w14:paraId="3148F7AF" w14:textId="5752D3BB" w:rsidR="00780E22" w:rsidRPr="00542FB4" w:rsidRDefault="00780E22" w:rsidP="001C3F99">
      <w:pPr>
        <w:spacing w:line="276" w:lineRule="auto"/>
        <w:jc w:val="both"/>
        <w:rPr>
          <w:rFonts w:ascii="Sylfaen" w:hAnsi="Sylfaen" w:cstheme="minorHAnsi"/>
          <w:color w:val="000000"/>
          <w:sz w:val="24"/>
          <w:szCs w:val="24"/>
          <w:u w:color="000000"/>
        </w:rPr>
      </w:pPr>
    </w:p>
    <w:p w14:paraId="0A8376C8" w14:textId="7C7D8A5B" w:rsidR="00DF1DDF" w:rsidRPr="00542FB4" w:rsidRDefault="00437CF5" w:rsidP="001C3F99">
      <w:pPr>
        <w:pStyle w:val="Heading1"/>
        <w:spacing w:line="276" w:lineRule="auto"/>
        <w:jc w:val="both"/>
        <w:rPr>
          <w:rFonts w:ascii="Sylfaen" w:hAnsi="Sylfaen" w:cstheme="minorHAnsi"/>
          <w:b/>
          <w:bCs/>
          <w:u w:color="000000"/>
        </w:rPr>
      </w:pPr>
      <w:bookmarkStart w:id="9" w:name="_Toc104808960"/>
      <w:bookmarkStart w:id="10" w:name="_Toc105062308"/>
      <w:bookmarkStart w:id="11" w:name="_Toc111302809"/>
      <w:r w:rsidRPr="00542FB4">
        <w:rPr>
          <w:rFonts w:ascii="Sylfaen" w:hAnsi="Sylfaen" w:cstheme="minorHAnsi"/>
          <w:b/>
          <w:bCs/>
          <w:u w:color="000000"/>
        </w:rPr>
        <w:t xml:space="preserve">2. </w:t>
      </w:r>
      <w:bookmarkEnd w:id="9"/>
      <w:bookmarkEnd w:id="10"/>
      <w:r w:rsidR="004F149B" w:rsidRPr="00542FB4">
        <w:rPr>
          <w:rFonts w:ascii="Sylfaen" w:hAnsi="Sylfaen" w:cstheme="minorHAnsi"/>
          <w:b/>
          <w:bCs/>
          <w:u w:color="000000"/>
        </w:rPr>
        <w:t>დამგეგმავი ორგანო და სტრატეგიული დოკუმენტები</w:t>
      </w:r>
      <w:bookmarkEnd w:id="11"/>
    </w:p>
    <w:p w14:paraId="21D3150A" w14:textId="77777777" w:rsidR="000D7103" w:rsidRPr="00542FB4" w:rsidRDefault="000D7103" w:rsidP="001C3F99">
      <w:pPr>
        <w:pStyle w:val="ListParagraph"/>
        <w:spacing w:line="276" w:lineRule="auto"/>
        <w:jc w:val="both"/>
        <w:rPr>
          <w:rFonts w:ascii="Sylfaen" w:hAnsi="Sylfaen" w:cstheme="minorHAnsi"/>
          <w:b/>
          <w:bCs/>
          <w:color w:val="4472C4" w:themeColor="accent1"/>
          <w:sz w:val="24"/>
          <w:szCs w:val="28"/>
          <w:u w:color="000000"/>
          <w:lang w:val="ka-GE"/>
        </w:rPr>
      </w:pPr>
    </w:p>
    <w:p w14:paraId="0A21B996" w14:textId="3F935264" w:rsidR="00DF1DDF" w:rsidRPr="00542FB4" w:rsidRDefault="00437CF5" w:rsidP="001C3F99">
      <w:pPr>
        <w:pStyle w:val="Heading2"/>
        <w:spacing w:line="276" w:lineRule="auto"/>
        <w:jc w:val="both"/>
        <w:rPr>
          <w:rFonts w:ascii="Sylfaen" w:hAnsi="Sylfaen" w:cstheme="minorHAnsi"/>
          <w:b/>
          <w:bCs/>
          <w:u w:color="000000"/>
          <w:lang w:val="ka-GE"/>
        </w:rPr>
      </w:pPr>
      <w:bookmarkStart w:id="12" w:name="_Toc104808961"/>
      <w:bookmarkStart w:id="13" w:name="_Toc105062309"/>
      <w:bookmarkStart w:id="14" w:name="_Toc111302810"/>
      <w:r w:rsidRPr="00542FB4">
        <w:rPr>
          <w:rFonts w:ascii="Sylfaen" w:hAnsi="Sylfaen" w:cstheme="minorHAnsi"/>
          <w:b/>
          <w:bCs/>
          <w:u w:color="000000"/>
          <w:lang w:val="ka-GE"/>
        </w:rPr>
        <w:t xml:space="preserve">2.1 </w:t>
      </w:r>
      <w:bookmarkEnd w:id="12"/>
      <w:bookmarkEnd w:id="13"/>
      <w:r w:rsidR="004F149B" w:rsidRPr="00542FB4">
        <w:rPr>
          <w:rFonts w:ascii="Sylfaen" w:hAnsi="Sylfaen" w:cstheme="minorHAnsi"/>
          <w:b/>
          <w:bCs/>
          <w:u w:color="000000"/>
          <w:lang w:val="ka-GE"/>
        </w:rPr>
        <w:t>დამგეგმავი ორგანო</w:t>
      </w:r>
      <w:bookmarkEnd w:id="14"/>
    </w:p>
    <w:p w14:paraId="59963B8E" w14:textId="77777777" w:rsidR="00141D4D" w:rsidRPr="00542FB4" w:rsidRDefault="00141D4D" w:rsidP="001C3F99">
      <w:pPr>
        <w:spacing w:before="20" w:after="20" w:line="276" w:lineRule="auto"/>
        <w:jc w:val="both"/>
        <w:rPr>
          <w:rFonts w:ascii="Sylfaen" w:hAnsi="Sylfaen" w:cstheme="minorHAnsi"/>
          <w:color w:val="000000"/>
          <w:sz w:val="18"/>
          <w:szCs w:val="18"/>
          <w:u w:color="000000"/>
        </w:rPr>
      </w:pPr>
    </w:p>
    <w:p w14:paraId="694F1365" w14:textId="376D6EC2" w:rsidR="004F149B" w:rsidRPr="00542FB4" w:rsidRDefault="004C540C" w:rsidP="001C3F99">
      <w:pPr>
        <w:spacing w:line="276" w:lineRule="auto"/>
        <w:jc w:val="both"/>
        <w:rPr>
          <w:rFonts w:ascii="Sylfaen" w:hAnsi="Sylfaen"/>
        </w:rPr>
      </w:pPr>
      <w:r>
        <w:rPr>
          <w:rFonts w:ascii="Sylfaen" w:hAnsi="Sylfaen" w:cs="Sylfaen"/>
        </w:rPr>
        <w:t>საქართველოს სახელმწიფოს</w:t>
      </w:r>
      <w:r w:rsidR="000C5443">
        <w:rPr>
          <w:rFonts w:ascii="Sylfaen" w:hAnsi="Sylfaen"/>
        </w:rPr>
        <w:t xml:space="preserve"> </w:t>
      </w:r>
      <w:r w:rsidR="004F149B" w:rsidRPr="00542FB4">
        <w:rPr>
          <w:rFonts w:ascii="Sylfaen" w:hAnsi="Sylfaen" w:cs="Sylfaen"/>
        </w:rPr>
        <w:t>ენერგეტიკული</w:t>
      </w:r>
      <w:r w:rsidR="004F149B" w:rsidRPr="00542FB4">
        <w:rPr>
          <w:rFonts w:ascii="Sylfaen" w:hAnsi="Sylfaen"/>
        </w:rPr>
        <w:t xml:space="preserve"> </w:t>
      </w:r>
      <w:r w:rsidR="004F149B" w:rsidRPr="00542FB4">
        <w:rPr>
          <w:rFonts w:ascii="Sylfaen" w:hAnsi="Sylfaen" w:cs="Sylfaen"/>
        </w:rPr>
        <w:t>პოლიტიკის</w:t>
      </w:r>
      <w:r w:rsidR="0055631F" w:rsidRPr="00542FB4">
        <w:rPr>
          <w:rFonts w:ascii="Sylfaen" w:hAnsi="Sylfaen" w:cs="Sylfaen"/>
        </w:rPr>
        <w:t>ა</w:t>
      </w:r>
      <w:r w:rsidR="004F149B" w:rsidRPr="00542FB4">
        <w:rPr>
          <w:rFonts w:ascii="Sylfaen" w:hAnsi="Sylfaen" w:cs="Sylfaen"/>
        </w:rPr>
        <w:t xml:space="preserve"> და </w:t>
      </w:r>
      <w:r w:rsidR="004F149B" w:rsidRPr="00542FB4">
        <w:rPr>
          <w:rFonts w:ascii="Sylfaen" w:hAnsi="Sylfaen" w:cstheme="minorHAnsi"/>
        </w:rPr>
        <w:t xml:space="preserve">ენერგეტიკისა და კლიმატის </w:t>
      </w:r>
      <w:r w:rsidR="000C5443" w:rsidRPr="00542FB4">
        <w:rPr>
          <w:rFonts w:ascii="Sylfaen" w:hAnsi="Sylfaen" w:cstheme="minorHAnsi"/>
        </w:rPr>
        <w:t>ეროვნული</w:t>
      </w:r>
      <w:r w:rsidR="000C5443">
        <w:rPr>
          <w:rFonts w:ascii="Sylfaen" w:hAnsi="Sylfaen" w:cstheme="minorHAnsi"/>
        </w:rPr>
        <w:t xml:space="preserve"> </w:t>
      </w:r>
      <w:r w:rsidR="004F149B" w:rsidRPr="00542FB4">
        <w:rPr>
          <w:rFonts w:ascii="Sylfaen" w:hAnsi="Sylfaen" w:cstheme="minorHAnsi"/>
        </w:rPr>
        <w:t xml:space="preserve">ინტეგრირებული  გეგმის დამგეგმავი ორგანოა საქართველოს </w:t>
      </w:r>
      <w:r w:rsidR="004F149B" w:rsidRPr="00542FB4">
        <w:rPr>
          <w:rFonts w:ascii="Sylfaen" w:hAnsi="Sylfaen" w:cstheme="minorHAnsi"/>
          <w:color w:val="000000"/>
          <w:u w:color="000000"/>
        </w:rPr>
        <w:t xml:space="preserve">ეკონომიკისა და მდგრადი განვითარების სამინისტრო, რომელიც პასუხისმგებელია ქვეყნის ერთიანი ეკონომიკური პოლიტიკის შემუშავებასა და მისი განხორციელების კოორდინაციაზე. </w:t>
      </w:r>
      <w:r w:rsidR="0055631F" w:rsidRPr="00542FB4">
        <w:rPr>
          <w:rFonts w:ascii="Sylfaen" w:hAnsi="Sylfaen" w:cstheme="minorHAnsi"/>
          <w:color w:val="000000"/>
          <w:u w:color="000000"/>
        </w:rPr>
        <w:t xml:space="preserve">კერძოდ, სამინისტროს </w:t>
      </w:r>
      <w:r w:rsidR="00036CB1" w:rsidRPr="00542FB4">
        <w:rPr>
          <w:rFonts w:ascii="Sylfaen" w:hAnsi="Sylfaen" w:cstheme="minorHAnsi"/>
          <w:color w:val="000000"/>
          <w:u w:color="000000"/>
        </w:rPr>
        <w:t xml:space="preserve">ფუნქციებში შედის პოლიტიკისა და გეგმების შემუშავება ისეთ ეკონომიკურ დარგებში, როგორიცაა ენერგეტიკა, ტრანსპორტი, ვაჭრობა, სივრცითი </w:t>
      </w:r>
      <w:r w:rsidR="00036CB1" w:rsidRPr="00542FB4">
        <w:rPr>
          <w:rFonts w:ascii="Sylfaen" w:hAnsi="Sylfaen" w:cstheme="minorHAnsi"/>
          <w:color w:val="000000"/>
          <w:u w:color="000000"/>
        </w:rPr>
        <w:lastRenderedPageBreak/>
        <w:t xml:space="preserve">დაგეგმარება, ტურიზმი, და სხვ. ენერგეტიკის დარგში </w:t>
      </w:r>
      <w:r w:rsidR="00036CB1" w:rsidRPr="00542FB4">
        <w:rPr>
          <w:rFonts w:ascii="Sylfaen" w:hAnsi="Sylfaen" w:cstheme="minorHAnsi"/>
        </w:rPr>
        <w:t xml:space="preserve">საქართველოს </w:t>
      </w:r>
      <w:r w:rsidR="00036CB1" w:rsidRPr="00542FB4">
        <w:rPr>
          <w:rFonts w:ascii="Sylfaen" w:hAnsi="Sylfaen" w:cstheme="minorHAnsi"/>
          <w:color w:val="000000"/>
          <w:u w:color="000000"/>
        </w:rPr>
        <w:t xml:space="preserve">ეკონომიკისა და მდგრადი განვითარების სამინისტროს ამოცანებში შედის ქვეყნის ენერგეტიკული პოლიტიკის, მათ შორის, ენერგოეფექტურობის, განახლებადი და ალტერნატიული ენერგიის პოლიტიკის შემუშავება და განხორციელება. სამინისტრო ასევე პასუხისმგებელია ენერგეტიკის დარგში საკანონმდებლო და მარეგულირებელი აქტების მომზადებაზე. </w:t>
      </w:r>
    </w:p>
    <w:p w14:paraId="0D411BCD" w14:textId="7435C4A2" w:rsidR="000A3476" w:rsidRPr="00542FB4" w:rsidRDefault="00141D4D" w:rsidP="00380F44">
      <w:pPr>
        <w:spacing w:after="0" w:line="276" w:lineRule="auto"/>
        <w:contextualSpacing/>
        <w:jc w:val="both"/>
        <w:rPr>
          <w:rFonts w:ascii="Sylfaen" w:hAnsi="Sylfaen" w:cstheme="minorHAnsi"/>
        </w:rPr>
      </w:pPr>
      <w:r w:rsidRPr="00542FB4">
        <w:rPr>
          <w:rFonts w:ascii="Sylfaen" w:hAnsi="Sylfaen" w:cstheme="minorHAnsi"/>
          <w:color w:val="000000"/>
          <w:u w:color="000000"/>
        </w:rPr>
        <w:t xml:space="preserve"> </w:t>
      </w:r>
    </w:p>
    <w:p w14:paraId="38E202C5" w14:textId="6DA2A702" w:rsidR="00530FBF" w:rsidRPr="00542FB4" w:rsidRDefault="00437CF5" w:rsidP="001C3F99">
      <w:pPr>
        <w:pStyle w:val="Heading2"/>
        <w:spacing w:line="276" w:lineRule="auto"/>
        <w:jc w:val="both"/>
        <w:rPr>
          <w:rFonts w:ascii="Sylfaen" w:hAnsi="Sylfaen" w:cstheme="minorHAnsi"/>
          <w:b/>
          <w:bCs/>
          <w:u w:color="000000"/>
          <w:lang w:val="ka-GE"/>
        </w:rPr>
      </w:pPr>
      <w:bookmarkStart w:id="15" w:name="_Toc104808962"/>
      <w:bookmarkStart w:id="16" w:name="_Toc105062310"/>
      <w:bookmarkStart w:id="17" w:name="_Toc111302811"/>
      <w:r w:rsidRPr="00542FB4">
        <w:rPr>
          <w:rFonts w:ascii="Sylfaen" w:hAnsi="Sylfaen" w:cstheme="minorHAnsi"/>
          <w:b/>
          <w:bCs/>
          <w:u w:color="000000"/>
          <w:lang w:val="ka-GE"/>
        </w:rPr>
        <w:t xml:space="preserve">2.2 </w:t>
      </w:r>
      <w:bookmarkEnd w:id="15"/>
      <w:bookmarkEnd w:id="16"/>
      <w:r w:rsidR="00036CB1" w:rsidRPr="00542FB4">
        <w:rPr>
          <w:rFonts w:ascii="Sylfaen" w:hAnsi="Sylfaen" w:cstheme="minorHAnsi"/>
          <w:b/>
          <w:bCs/>
          <w:u w:color="000000"/>
          <w:lang w:val="ka-GE"/>
        </w:rPr>
        <w:t>სტრატეგიული დოკუმენტები</w:t>
      </w:r>
      <w:bookmarkEnd w:id="17"/>
      <w:r w:rsidR="002811AF">
        <w:rPr>
          <w:rFonts w:ascii="Sylfaen" w:hAnsi="Sylfaen" w:cstheme="minorHAnsi"/>
          <w:b/>
          <w:bCs/>
          <w:u w:color="000000"/>
          <w:lang w:val="ka-GE"/>
        </w:rPr>
        <w:t xml:space="preserve">ს საფუძველი, </w:t>
      </w:r>
      <w:r w:rsidR="009865F2">
        <w:rPr>
          <w:rFonts w:ascii="Sylfaen" w:hAnsi="Sylfaen" w:cstheme="minorHAnsi"/>
          <w:b/>
          <w:bCs/>
          <w:u w:color="000000"/>
          <w:lang w:val="ka-GE"/>
        </w:rPr>
        <w:t xml:space="preserve">მიზნები და </w:t>
      </w:r>
      <w:r w:rsidR="002811AF" w:rsidRPr="00FD0453">
        <w:rPr>
          <w:rFonts w:ascii="Sylfaen" w:hAnsi="Sylfaen" w:cstheme="minorHAnsi"/>
          <w:b/>
          <w:bCs/>
          <w:u w:color="000000"/>
          <w:lang w:val="ka-GE"/>
        </w:rPr>
        <w:t>სხვა სტრატეგიული დოკუმენტებ</w:t>
      </w:r>
      <w:r w:rsidR="002811AF">
        <w:rPr>
          <w:rFonts w:ascii="Sylfaen" w:hAnsi="Sylfaen" w:cstheme="minorHAnsi"/>
          <w:b/>
          <w:bCs/>
          <w:u w:color="000000"/>
          <w:lang w:val="ka-GE"/>
        </w:rPr>
        <w:t>თან</w:t>
      </w:r>
      <w:r w:rsidR="002811AF" w:rsidRPr="00FD0453">
        <w:rPr>
          <w:rFonts w:ascii="Sylfaen" w:hAnsi="Sylfaen" w:cstheme="minorHAnsi"/>
          <w:b/>
          <w:bCs/>
          <w:u w:color="000000"/>
          <w:lang w:val="ka-GE"/>
        </w:rPr>
        <w:t xml:space="preserve"> კავშირი</w:t>
      </w:r>
      <w:r w:rsidR="002811AF">
        <w:rPr>
          <w:rFonts w:ascii="Sylfaen" w:hAnsi="Sylfaen" w:cstheme="minorHAnsi"/>
          <w:b/>
          <w:bCs/>
          <w:u w:color="000000"/>
          <w:lang w:val="ka-GE"/>
        </w:rPr>
        <w:t xml:space="preserve"> </w:t>
      </w:r>
    </w:p>
    <w:p w14:paraId="5F36D7C8" w14:textId="07D2784E" w:rsidR="00927E72" w:rsidRDefault="00927E72" w:rsidP="001C3F99">
      <w:pPr>
        <w:spacing w:line="276" w:lineRule="auto"/>
        <w:jc w:val="both"/>
        <w:rPr>
          <w:rFonts w:ascii="Sylfaen" w:hAnsi="Sylfaen" w:cstheme="minorHAnsi"/>
          <w:i/>
          <w:iCs/>
          <w:color w:val="000000"/>
          <w:sz w:val="24"/>
          <w:szCs w:val="24"/>
          <w:u w:color="000000"/>
        </w:rPr>
      </w:pPr>
    </w:p>
    <w:p w14:paraId="305DFD16" w14:textId="4805D87D" w:rsidR="002811AF" w:rsidRPr="00FD0453" w:rsidRDefault="002811AF" w:rsidP="001C3F99">
      <w:pPr>
        <w:spacing w:line="276" w:lineRule="auto"/>
        <w:jc w:val="both"/>
        <w:rPr>
          <w:rFonts w:ascii="Sylfaen" w:hAnsi="Sylfaen" w:cstheme="minorHAnsi"/>
          <w:b/>
          <w:bCs/>
          <w:i/>
          <w:iCs/>
          <w:color w:val="000000"/>
          <w:sz w:val="24"/>
          <w:szCs w:val="24"/>
          <w:u w:color="000000"/>
        </w:rPr>
      </w:pPr>
      <w:r w:rsidRPr="00FD0453">
        <w:rPr>
          <w:rFonts w:ascii="Sylfaen" w:hAnsi="Sylfaen" w:cstheme="minorHAnsi"/>
          <w:b/>
          <w:bCs/>
          <w:i/>
          <w:iCs/>
          <w:color w:val="000000"/>
          <w:sz w:val="24"/>
          <w:szCs w:val="24"/>
          <w:u w:color="000000"/>
        </w:rPr>
        <w:t>2.2.1 საქართველოს ენერგეტიკის სექტორში არსებული მდგომარეობა</w:t>
      </w:r>
    </w:p>
    <w:p w14:paraId="2D2905FD" w14:textId="10AB8DBF" w:rsidR="002811AF" w:rsidRDefault="002811AF" w:rsidP="001C3F99">
      <w:pPr>
        <w:pStyle w:val="Heading3"/>
        <w:spacing w:line="276" w:lineRule="auto"/>
        <w:jc w:val="both"/>
        <w:rPr>
          <w:rFonts w:ascii="Sylfaen" w:hAnsi="Sylfaen" w:cstheme="minorHAnsi"/>
          <w:b/>
          <w:bCs/>
          <w:i/>
          <w:iCs/>
          <w:u w:color="000000"/>
          <w:lang w:val="ka-GE"/>
        </w:rPr>
      </w:pPr>
      <w:bookmarkStart w:id="18" w:name="_Toc111302812"/>
      <w:bookmarkStart w:id="19" w:name="_Toc104808963"/>
      <w:bookmarkStart w:id="20" w:name="_Toc105062311"/>
    </w:p>
    <w:p w14:paraId="7A7FFB4C" w14:textId="77777777" w:rsidR="00D12FEF" w:rsidRPr="00945E03" w:rsidRDefault="00D12FEF" w:rsidP="00D12FEF">
      <w:pPr>
        <w:spacing w:line="259" w:lineRule="auto"/>
        <w:jc w:val="both"/>
        <w:rPr>
          <w:rFonts w:ascii="Sylfaen" w:hAnsi="Sylfaen" w:cs="Sylfaen"/>
        </w:rPr>
      </w:pPr>
      <w:r w:rsidRPr="00945E03">
        <w:rPr>
          <w:rFonts w:ascii="Sylfaen" w:hAnsi="Sylfaen" w:cs="Sylfaen"/>
        </w:rPr>
        <w:t xml:space="preserve">საქართველოში </w:t>
      </w:r>
      <w:r w:rsidRPr="00D12FEF">
        <w:rPr>
          <w:rFonts w:ascii="Sylfaen" w:hAnsi="Sylfaen" w:cs="Sylfaen"/>
        </w:rPr>
        <w:t>ენერგიის</w:t>
      </w:r>
      <w:r w:rsidRPr="00945E03">
        <w:rPr>
          <w:rFonts w:ascii="Sylfaen" w:hAnsi="Sylfaen" w:cs="Sylfaen"/>
        </w:rPr>
        <w:t xml:space="preserve"> </w:t>
      </w:r>
      <w:r w:rsidRPr="00D12FEF">
        <w:rPr>
          <w:rFonts w:ascii="Sylfaen" w:hAnsi="Sylfaen" w:cs="Sylfaen"/>
        </w:rPr>
        <w:t>საბოლოო</w:t>
      </w:r>
      <w:r w:rsidRPr="00945E03">
        <w:rPr>
          <w:rFonts w:ascii="Sylfaen" w:hAnsi="Sylfaen" w:cs="Sylfaen"/>
        </w:rPr>
        <w:t xml:space="preserve"> </w:t>
      </w:r>
      <w:r w:rsidRPr="00D12FEF">
        <w:rPr>
          <w:rFonts w:ascii="Sylfaen" w:hAnsi="Sylfaen" w:cs="Sylfaen"/>
        </w:rPr>
        <w:t>მოხმარება</w:t>
      </w:r>
      <w:r w:rsidRPr="00945E03">
        <w:rPr>
          <w:rFonts w:ascii="Sylfaen" w:hAnsi="Sylfaen" w:cs="Sylfaen"/>
        </w:rPr>
        <w:t xml:space="preserve"> 2000 </w:t>
      </w:r>
      <w:r w:rsidRPr="00D12FEF">
        <w:rPr>
          <w:rFonts w:ascii="Sylfaen" w:hAnsi="Sylfaen" w:cs="Sylfaen"/>
        </w:rPr>
        <w:t>წლიდან</w:t>
      </w:r>
      <w:r w:rsidRPr="00945E03">
        <w:rPr>
          <w:rFonts w:ascii="Sylfaen" w:hAnsi="Sylfaen" w:cs="Sylfaen"/>
        </w:rPr>
        <w:t xml:space="preserve"> </w:t>
      </w:r>
      <w:r w:rsidRPr="00D12FEF">
        <w:rPr>
          <w:rFonts w:ascii="Sylfaen" w:hAnsi="Sylfaen" w:cs="Sylfaen"/>
        </w:rPr>
        <w:t>იზრდება</w:t>
      </w:r>
      <w:r w:rsidRPr="00945E03">
        <w:rPr>
          <w:rFonts w:ascii="Sylfaen" w:hAnsi="Sylfaen" w:cs="Sylfaen"/>
        </w:rPr>
        <w:t xml:space="preserve"> (</w:t>
      </w:r>
      <w:r w:rsidRPr="00D12FEF">
        <w:rPr>
          <w:rFonts w:ascii="Sylfaen" w:hAnsi="Sylfaen" w:cs="Sylfaen"/>
        </w:rPr>
        <w:t>გამონაკლისი</w:t>
      </w:r>
      <w:r w:rsidRPr="00945E03">
        <w:rPr>
          <w:rFonts w:ascii="Sylfaen" w:hAnsi="Sylfaen" w:cs="Sylfaen"/>
        </w:rPr>
        <w:t xml:space="preserve"> </w:t>
      </w:r>
      <w:r w:rsidRPr="00D12FEF">
        <w:rPr>
          <w:rFonts w:ascii="Sylfaen" w:hAnsi="Sylfaen" w:cs="Sylfaen"/>
        </w:rPr>
        <w:t>იყო</w:t>
      </w:r>
      <w:r w:rsidRPr="00945E03">
        <w:rPr>
          <w:rFonts w:ascii="Sylfaen" w:hAnsi="Sylfaen" w:cs="Sylfaen"/>
        </w:rPr>
        <w:t xml:space="preserve"> 2009 </w:t>
      </w:r>
      <w:r w:rsidRPr="00D12FEF">
        <w:rPr>
          <w:rFonts w:ascii="Sylfaen" w:hAnsi="Sylfaen" w:cs="Sylfaen"/>
        </w:rPr>
        <w:t>წელი</w:t>
      </w:r>
      <w:r w:rsidRPr="00945E03">
        <w:rPr>
          <w:rFonts w:ascii="Sylfaen" w:hAnsi="Sylfaen" w:cs="Sylfaen"/>
        </w:rPr>
        <w:t xml:space="preserve">) </w:t>
      </w:r>
      <w:r w:rsidRPr="00D12FEF">
        <w:rPr>
          <w:rFonts w:ascii="Sylfaen" w:hAnsi="Sylfaen" w:cs="Sylfaen"/>
        </w:rPr>
        <w:t>და</w:t>
      </w:r>
      <w:r w:rsidRPr="00945E03">
        <w:rPr>
          <w:rFonts w:ascii="Sylfaen" w:hAnsi="Sylfaen" w:cs="Sylfaen"/>
        </w:rPr>
        <w:t xml:space="preserve"> 2019 </w:t>
      </w:r>
      <w:r w:rsidRPr="00D12FEF">
        <w:rPr>
          <w:rFonts w:ascii="Sylfaen" w:hAnsi="Sylfaen" w:cs="Sylfaen"/>
        </w:rPr>
        <w:t>წელს</w:t>
      </w:r>
      <w:r w:rsidRPr="00945E03">
        <w:rPr>
          <w:rFonts w:ascii="Sylfaen" w:hAnsi="Sylfaen" w:cs="Sylfaen"/>
        </w:rPr>
        <w:t xml:space="preserve"> 213 583 </w:t>
      </w:r>
      <w:r w:rsidRPr="00D12FEF">
        <w:rPr>
          <w:rFonts w:ascii="Sylfaen" w:hAnsi="Sylfaen" w:cs="Sylfaen"/>
        </w:rPr>
        <w:t>ტ</w:t>
      </w:r>
      <w:r w:rsidRPr="00945E03">
        <w:rPr>
          <w:rFonts w:ascii="Sylfaen" w:hAnsi="Sylfaen" w:cs="Sylfaen"/>
        </w:rPr>
        <w:t>ერა</w:t>
      </w:r>
      <w:r w:rsidRPr="00D12FEF">
        <w:rPr>
          <w:rFonts w:ascii="Sylfaen" w:hAnsi="Sylfaen" w:cs="Sylfaen"/>
        </w:rPr>
        <w:t>ჯ</w:t>
      </w:r>
      <w:r w:rsidRPr="00945E03">
        <w:rPr>
          <w:rFonts w:ascii="Sylfaen" w:hAnsi="Sylfaen" w:cs="Sylfaen"/>
        </w:rPr>
        <w:t xml:space="preserve">ოული (ტჯ) </w:t>
      </w:r>
      <w:r w:rsidRPr="00D12FEF">
        <w:rPr>
          <w:rFonts w:ascii="Sylfaen" w:hAnsi="Sylfaen" w:cs="Sylfaen"/>
        </w:rPr>
        <w:t>შეადგინა</w:t>
      </w:r>
      <w:r w:rsidRPr="00945E03">
        <w:rPr>
          <w:rFonts w:ascii="Sylfaen" w:hAnsi="Sylfaen" w:cs="Sylfaen"/>
        </w:rPr>
        <w:t xml:space="preserve">, </w:t>
      </w:r>
      <w:r w:rsidRPr="00D12FEF">
        <w:rPr>
          <w:rFonts w:ascii="Sylfaen" w:hAnsi="Sylfaen" w:cs="Sylfaen"/>
        </w:rPr>
        <w:t>რაც</w:t>
      </w:r>
      <w:r w:rsidRPr="00945E03">
        <w:rPr>
          <w:rFonts w:ascii="Sylfaen" w:hAnsi="Sylfaen" w:cs="Sylfaen"/>
        </w:rPr>
        <w:t xml:space="preserve"> 2000 </w:t>
      </w:r>
      <w:r w:rsidRPr="00D12FEF">
        <w:rPr>
          <w:rFonts w:ascii="Sylfaen" w:hAnsi="Sylfaen" w:cs="Sylfaen"/>
        </w:rPr>
        <w:t>წელთან</w:t>
      </w:r>
      <w:r w:rsidRPr="00945E03">
        <w:rPr>
          <w:rFonts w:ascii="Sylfaen" w:hAnsi="Sylfaen" w:cs="Sylfaen"/>
        </w:rPr>
        <w:t xml:space="preserve"> </w:t>
      </w:r>
      <w:r w:rsidRPr="00D12FEF">
        <w:rPr>
          <w:rFonts w:ascii="Sylfaen" w:hAnsi="Sylfaen" w:cs="Sylfaen"/>
        </w:rPr>
        <w:t>შედარებით</w:t>
      </w:r>
      <w:r w:rsidRPr="00945E03">
        <w:rPr>
          <w:rFonts w:ascii="Sylfaen" w:hAnsi="Sylfaen" w:cs="Sylfaen"/>
        </w:rPr>
        <w:t xml:space="preserve"> 90%-</w:t>
      </w:r>
      <w:r w:rsidRPr="00D12FEF">
        <w:rPr>
          <w:rFonts w:ascii="Sylfaen" w:hAnsi="Sylfaen" w:cs="Sylfaen"/>
        </w:rPr>
        <w:t>იან</w:t>
      </w:r>
      <w:r w:rsidRPr="00945E03">
        <w:rPr>
          <w:rFonts w:ascii="Sylfaen" w:hAnsi="Sylfaen" w:cs="Sylfaen"/>
        </w:rPr>
        <w:t xml:space="preserve"> </w:t>
      </w:r>
      <w:r w:rsidRPr="00D12FEF">
        <w:rPr>
          <w:rFonts w:ascii="Sylfaen" w:hAnsi="Sylfaen" w:cs="Sylfaen"/>
        </w:rPr>
        <w:t>ზრდას</w:t>
      </w:r>
      <w:r w:rsidRPr="00945E03">
        <w:rPr>
          <w:rFonts w:ascii="Sylfaen" w:hAnsi="Sylfaen" w:cs="Sylfaen"/>
        </w:rPr>
        <w:t xml:space="preserve"> </w:t>
      </w:r>
      <w:r w:rsidRPr="00D12FEF">
        <w:rPr>
          <w:rFonts w:ascii="Sylfaen" w:hAnsi="Sylfaen" w:cs="Sylfaen"/>
        </w:rPr>
        <w:t>ნიშნავს</w:t>
      </w:r>
      <w:r w:rsidRPr="00945E03">
        <w:rPr>
          <w:rFonts w:ascii="Sylfaen" w:hAnsi="Sylfaen" w:cs="Sylfaen"/>
        </w:rPr>
        <w:t xml:space="preserve">. </w:t>
      </w:r>
      <w:r w:rsidRPr="00D12FEF">
        <w:rPr>
          <w:rFonts w:ascii="Sylfaen" w:hAnsi="Sylfaen" w:cs="Sylfaen"/>
        </w:rPr>
        <w:t>ენერგიის</w:t>
      </w:r>
      <w:r w:rsidRPr="00945E03">
        <w:rPr>
          <w:rFonts w:ascii="Sylfaen" w:hAnsi="Sylfaen" w:cs="Sylfaen"/>
        </w:rPr>
        <w:t xml:space="preserve"> </w:t>
      </w:r>
      <w:r w:rsidRPr="00D12FEF">
        <w:rPr>
          <w:rFonts w:ascii="Sylfaen" w:hAnsi="Sylfaen" w:cs="Sylfaen"/>
        </w:rPr>
        <w:t>მოხმარებ</w:t>
      </w:r>
      <w:r w:rsidRPr="00945E03">
        <w:rPr>
          <w:rFonts w:ascii="Sylfaen" w:hAnsi="Sylfaen" w:cs="Sylfaen"/>
        </w:rPr>
        <w:t>აში 30%-</w:t>
      </w:r>
      <w:r w:rsidRPr="00D12FEF">
        <w:rPr>
          <w:rFonts w:ascii="Sylfaen" w:hAnsi="Sylfaen" w:cs="Sylfaen"/>
        </w:rPr>
        <w:t>იანი</w:t>
      </w:r>
      <w:r w:rsidRPr="00945E03">
        <w:rPr>
          <w:rFonts w:ascii="Sylfaen" w:hAnsi="Sylfaen" w:cs="Sylfaen"/>
        </w:rPr>
        <w:t xml:space="preserve"> </w:t>
      </w:r>
      <w:r w:rsidRPr="00D12FEF">
        <w:rPr>
          <w:rFonts w:ascii="Sylfaen" w:hAnsi="Sylfaen" w:cs="Sylfaen"/>
        </w:rPr>
        <w:t>წილით</w:t>
      </w:r>
      <w:r w:rsidRPr="00945E03">
        <w:rPr>
          <w:rFonts w:ascii="Sylfaen" w:hAnsi="Sylfaen" w:cs="Sylfaen"/>
        </w:rPr>
        <w:t xml:space="preserve"> </w:t>
      </w:r>
      <w:r w:rsidRPr="00D12FEF">
        <w:rPr>
          <w:rFonts w:ascii="Sylfaen" w:hAnsi="Sylfaen" w:cs="Sylfaen"/>
        </w:rPr>
        <w:t>ლიდერობს</w:t>
      </w:r>
      <w:r w:rsidRPr="00945E03">
        <w:rPr>
          <w:rFonts w:ascii="Sylfaen" w:hAnsi="Sylfaen" w:cs="Sylfaen"/>
        </w:rPr>
        <w:t xml:space="preserve"> </w:t>
      </w:r>
      <w:r w:rsidRPr="00D12FEF">
        <w:rPr>
          <w:rFonts w:ascii="Sylfaen" w:hAnsi="Sylfaen" w:cs="Sylfaen"/>
        </w:rPr>
        <w:t>ტრანსპორტის</w:t>
      </w:r>
      <w:r w:rsidRPr="00945E03">
        <w:rPr>
          <w:rFonts w:ascii="Sylfaen" w:hAnsi="Sylfaen" w:cs="Sylfaen"/>
        </w:rPr>
        <w:t xml:space="preserve"> </w:t>
      </w:r>
      <w:r w:rsidRPr="00D12FEF">
        <w:rPr>
          <w:rFonts w:ascii="Sylfaen" w:hAnsi="Sylfaen" w:cs="Sylfaen"/>
        </w:rPr>
        <w:t>სექტორი</w:t>
      </w:r>
      <w:r w:rsidRPr="00945E03">
        <w:rPr>
          <w:rFonts w:ascii="Sylfaen" w:hAnsi="Sylfaen" w:cs="Sylfaen"/>
        </w:rPr>
        <w:t xml:space="preserve">, </w:t>
      </w:r>
      <w:r w:rsidRPr="00D12FEF">
        <w:rPr>
          <w:rFonts w:ascii="Sylfaen" w:hAnsi="Sylfaen" w:cs="Sylfaen"/>
        </w:rPr>
        <w:t>შემდეგ</w:t>
      </w:r>
      <w:r w:rsidRPr="00945E03">
        <w:rPr>
          <w:rFonts w:ascii="Sylfaen" w:hAnsi="Sylfaen" w:cs="Sylfaen"/>
        </w:rPr>
        <w:t xml:space="preserve"> </w:t>
      </w:r>
      <w:r w:rsidRPr="00D12FEF">
        <w:rPr>
          <w:rFonts w:ascii="Sylfaen" w:hAnsi="Sylfaen" w:cs="Sylfaen"/>
        </w:rPr>
        <w:t>მოდის</w:t>
      </w:r>
      <w:r w:rsidRPr="00945E03">
        <w:rPr>
          <w:rFonts w:ascii="Sylfaen" w:hAnsi="Sylfaen" w:cs="Sylfaen"/>
        </w:rPr>
        <w:t xml:space="preserve"> </w:t>
      </w:r>
      <w:r w:rsidRPr="00D12FEF">
        <w:rPr>
          <w:rFonts w:ascii="Sylfaen" w:hAnsi="Sylfaen" w:cs="Sylfaen"/>
        </w:rPr>
        <w:t>საყოფაცხოვრებო</w:t>
      </w:r>
      <w:r w:rsidRPr="00945E03">
        <w:rPr>
          <w:rFonts w:ascii="Sylfaen" w:hAnsi="Sylfaen" w:cs="Sylfaen"/>
        </w:rPr>
        <w:t xml:space="preserve"> </w:t>
      </w:r>
      <w:r w:rsidRPr="00D12FEF">
        <w:rPr>
          <w:rFonts w:ascii="Sylfaen" w:hAnsi="Sylfaen" w:cs="Sylfaen"/>
        </w:rPr>
        <w:t>სექტორი</w:t>
      </w:r>
      <w:r w:rsidRPr="00945E03">
        <w:rPr>
          <w:rFonts w:ascii="Sylfaen" w:hAnsi="Sylfaen" w:cs="Sylfaen"/>
        </w:rPr>
        <w:t xml:space="preserve"> (28%) და სამრეწველო სექტორი (16%). ელექტროენერგიის დაახლოებით 17% ოკუპირებული აფხაზეთის მიერ მოიხმარება, რაც ენერგიის საბოლოო მოხმარების დაახლოებით 4%-ია</w:t>
      </w:r>
      <w:r w:rsidRPr="00945E03">
        <w:rPr>
          <w:rFonts w:ascii="Sylfaen" w:hAnsi="Sylfaen" w:cs="Sylfaen"/>
        </w:rPr>
        <w:footnoteReference w:id="5"/>
      </w:r>
      <w:r w:rsidRPr="00945E03">
        <w:rPr>
          <w:rFonts w:ascii="Sylfaen" w:hAnsi="Sylfaen" w:cs="Sylfaen"/>
        </w:rPr>
        <w:t xml:space="preserve">. </w:t>
      </w:r>
    </w:p>
    <w:p w14:paraId="1AD884E1" w14:textId="55E893DA" w:rsidR="00D12FEF" w:rsidRPr="00945E03" w:rsidRDefault="00D12FEF" w:rsidP="00D12FEF">
      <w:pPr>
        <w:spacing w:line="259" w:lineRule="auto"/>
        <w:jc w:val="both"/>
        <w:rPr>
          <w:rFonts w:ascii="Sylfaen" w:hAnsi="Sylfaen" w:cs="Sylfaen"/>
        </w:rPr>
      </w:pPr>
      <w:r w:rsidRPr="00945E03">
        <w:rPr>
          <w:rFonts w:ascii="Sylfaen" w:hAnsi="Sylfaen" w:cs="Sylfaen"/>
        </w:rPr>
        <w:t xml:space="preserve">წყაროების მიხედვით, </w:t>
      </w:r>
      <w:r w:rsidRPr="00D12FEF">
        <w:rPr>
          <w:rFonts w:ascii="Sylfaen" w:hAnsi="Sylfaen" w:cs="Sylfaen"/>
        </w:rPr>
        <w:t>ენერგიის</w:t>
      </w:r>
      <w:r w:rsidRPr="00945E03">
        <w:rPr>
          <w:rFonts w:ascii="Sylfaen" w:hAnsi="Sylfaen" w:cs="Sylfaen"/>
        </w:rPr>
        <w:t xml:space="preserve"> </w:t>
      </w:r>
      <w:r w:rsidRPr="00D12FEF">
        <w:rPr>
          <w:rFonts w:ascii="Sylfaen" w:hAnsi="Sylfaen" w:cs="Sylfaen"/>
        </w:rPr>
        <w:t>საბოლოო</w:t>
      </w:r>
      <w:r w:rsidRPr="00945E03">
        <w:rPr>
          <w:rFonts w:ascii="Sylfaen" w:hAnsi="Sylfaen" w:cs="Sylfaen"/>
        </w:rPr>
        <w:t xml:space="preserve"> </w:t>
      </w:r>
      <w:r w:rsidRPr="00D12FEF">
        <w:rPr>
          <w:rFonts w:ascii="Sylfaen" w:hAnsi="Sylfaen" w:cs="Sylfaen"/>
        </w:rPr>
        <w:t>მოხმარებაში</w:t>
      </w:r>
      <w:r w:rsidRPr="00945E03">
        <w:rPr>
          <w:rFonts w:ascii="Sylfaen" w:hAnsi="Sylfaen" w:cs="Sylfaen"/>
        </w:rPr>
        <w:t xml:space="preserve"> </w:t>
      </w:r>
      <w:r w:rsidRPr="00D12FEF">
        <w:rPr>
          <w:rFonts w:ascii="Sylfaen" w:hAnsi="Sylfaen" w:cs="Sylfaen"/>
        </w:rPr>
        <w:t>ყველაზე</w:t>
      </w:r>
      <w:r w:rsidRPr="00945E03">
        <w:rPr>
          <w:rFonts w:ascii="Sylfaen" w:hAnsi="Sylfaen" w:cs="Sylfaen"/>
        </w:rPr>
        <w:t xml:space="preserve"> </w:t>
      </w:r>
      <w:r w:rsidRPr="00D12FEF">
        <w:rPr>
          <w:rFonts w:ascii="Sylfaen" w:hAnsi="Sylfaen" w:cs="Sylfaen"/>
        </w:rPr>
        <w:t>დიდი</w:t>
      </w:r>
      <w:r w:rsidRPr="00945E03">
        <w:rPr>
          <w:rFonts w:ascii="Sylfaen" w:hAnsi="Sylfaen" w:cs="Sylfaen"/>
        </w:rPr>
        <w:t xml:space="preserve"> </w:t>
      </w:r>
      <w:r w:rsidRPr="00D12FEF">
        <w:rPr>
          <w:rFonts w:ascii="Sylfaen" w:hAnsi="Sylfaen" w:cs="Sylfaen"/>
        </w:rPr>
        <w:t>წილი</w:t>
      </w:r>
      <w:r w:rsidRPr="00945E03">
        <w:rPr>
          <w:rFonts w:ascii="Sylfaen" w:hAnsi="Sylfaen" w:cs="Sylfaen"/>
        </w:rPr>
        <w:t xml:space="preserve"> </w:t>
      </w:r>
      <w:r w:rsidRPr="00D12FEF">
        <w:rPr>
          <w:rFonts w:ascii="Sylfaen" w:hAnsi="Sylfaen" w:cs="Sylfaen"/>
        </w:rPr>
        <w:t>ბუნებრივ</w:t>
      </w:r>
      <w:r w:rsidRPr="00945E03">
        <w:rPr>
          <w:rFonts w:ascii="Sylfaen" w:hAnsi="Sylfaen" w:cs="Sylfaen"/>
        </w:rPr>
        <w:t xml:space="preserve"> </w:t>
      </w:r>
      <w:r w:rsidRPr="00D12FEF">
        <w:rPr>
          <w:rFonts w:ascii="Sylfaen" w:hAnsi="Sylfaen" w:cs="Sylfaen"/>
        </w:rPr>
        <w:t>გაზს</w:t>
      </w:r>
      <w:r w:rsidRPr="00945E03">
        <w:rPr>
          <w:rFonts w:ascii="Sylfaen" w:hAnsi="Sylfaen" w:cs="Sylfaen"/>
        </w:rPr>
        <w:t xml:space="preserve"> </w:t>
      </w:r>
      <w:r w:rsidRPr="00D12FEF">
        <w:rPr>
          <w:rFonts w:ascii="Sylfaen" w:hAnsi="Sylfaen" w:cs="Sylfaen"/>
        </w:rPr>
        <w:t>უკავია</w:t>
      </w:r>
      <w:r w:rsidRPr="00945E03">
        <w:rPr>
          <w:rFonts w:ascii="Sylfaen" w:hAnsi="Sylfaen" w:cs="Sylfaen"/>
        </w:rPr>
        <w:t xml:space="preserve"> (36.4%), </w:t>
      </w:r>
      <w:r w:rsidRPr="00D12FEF">
        <w:rPr>
          <w:rFonts w:ascii="Sylfaen" w:hAnsi="Sylfaen" w:cs="Sylfaen"/>
        </w:rPr>
        <w:t>რომლის</w:t>
      </w:r>
      <w:r w:rsidRPr="00945E03">
        <w:rPr>
          <w:rFonts w:ascii="Sylfaen" w:hAnsi="Sylfaen" w:cs="Sylfaen"/>
        </w:rPr>
        <w:t xml:space="preserve"> </w:t>
      </w:r>
      <w:r w:rsidRPr="00D12FEF">
        <w:rPr>
          <w:rFonts w:ascii="Sylfaen" w:hAnsi="Sylfaen" w:cs="Sylfaen"/>
        </w:rPr>
        <w:t>ძირითადი</w:t>
      </w:r>
      <w:r w:rsidRPr="00945E03">
        <w:rPr>
          <w:rFonts w:ascii="Sylfaen" w:hAnsi="Sylfaen" w:cs="Sylfaen"/>
        </w:rPr>
        <w:t xml:space="preserve"> </w:t>
      </w:r>
      <w:r w:rsidRPr="00D12FEF">
        <w:rPr>
          <w:rFonts w:ascii="Sylfaen" w:hAnsi="Sylfaen" w:cs="Sylfaen"/>
        </w:rPr>
        <w:t>ნაწილიც</w:t>
      </w:r>
      <w:r w:rsidRPr="00945E03">
        <w:rPr>
          <w:rFonts w:ascii="Sylfaen" w:hAnsi="Sylfaen" w:cs="Sylfaen"/>
        </w:rPr>
        <w:t xml:space="preserve"> </w:t>
      </w:r>
      <w:r w:rsidRPr="00D12FEF">
        <w:rPr>
          <w:rFonts w:ascii="Sylfaen" w:hAnsi="Sylfaen" w:cs="Sylfaen"/>
        </w:rPr>
        <w:t>საყოფაცხოვრებო</w:t>
      </w:r>
      <w:r w:rsidRPr="00945E03">
        <w:rPr>
          <w:rFonts w:ascii="Sylfaen" w:hAnsi="Sylfaen" w:cs="Sylfaen"/>
        </w:rPr>
        <w:t xml:space="preserve"> </w:t>
      </w:r>
      <w:r w:rsidRPr="00D12FEF">
        <w:rPr>
          <w:rFonts w:ascii="Sylfaen" w:hAnsi="Sylfaen" w:cs="Sylfaen"/>
        </w:rPr>
        <w:t>სექტორის</w:t>
      </w:r>
      <w:r w:rsidRPr="00945E03">
        <w:rPr>
          <w:rFonts w:ascii="Sylfaen" w:hAnsi="Sylfaen" w:cs="Sylfaen"/>
        </w:rPr>
        <w:t xml:space="preserve"> </w:t>
      </w:r>
      <w:r w:rsidRPr="00D12FEF">
        <w:rPr>
          <w:rFonts w:ascii="Sylfaen" w:hAnsi="Sylfaen" w:cs="Sylfaen"/>
        </w:rPr>
        <w:t>მიერ</w:t>
      </w:r>
      <w:r w:rsidRPr="00945E03">
        <w:rPr>
          <w:rFonts w:ascii="Sylfaen" w:hAnsi="Sylfaen" w:cs="Sylfaen"/>
        </w:rPr>
        <w:t xml:space="preserve"> </w:t>
      </w:r>
      <w:r w:rsidRPr="00D12FEF">
        <w:rPr>
          <w:rFonts w:ascii="Sylfaen" w:hAnsi="Sylfaen" w:cs="Sylfaen"/>
        </w:rPr>
        <w:t>მოიხმარება</w:t>
      </w:r>
      <w:r w:rsidRPr="00945E03">
        <w:rPr>
          <w:rFonts w:ascii="Sylfaen" w:hAnsi="Sylfaen" w:cs="Sylfaen"/>
        </w:rPr>
        <w:t xml:space="preserve">; </w:t>
      </w:r>
      <w:r w:rsidRPr="00D12FEF">
        <w:rPr>
          <w:rFonts w:ascii="Sylfaen" w:hAnsi="Sylfaen" w:cs="Sylfaen"/>
        </w:rPr>
        <w:t>შემდეგ</w:t>
      </w:r>
      <w:r w:rsidRPr="00945E03">
        <w:rPr>
          <w:rFonts w:ascii="Sylfaen" w:hAnsi="Sylfaen" w:cs="Sylfaen"/>
        </w:rPr>
        <w:t xml:space="preserve"> </w:t>
      </w:r>
      <w:r w:rsidRPr="00D12FEF">
        <w:rPr>
          <w:rFonts w:ascii="Sylfaen" w:hAnsi="Sylfaen" w:cs="Sylfaen"/>
        </w:rPr>
        <w:t>მოდის</w:t>
      </w:r>
      <w:r w:rsidRPr="00945E03">
        <w:rPr>
          <w:rFonts w:ascii="Sylfaen" w:hAnsi="Sylfaen" w:cs="Sylfaen"/>
        </w:rPr>
        <w:t xml:space="preserve"> </w:t>
      </w:r>
      <w:r w:rsidRPr="00D12FEF">
        <w:rPr>
          <w:rFonts w:ascii="Sylfaen" w:hAnsi="Sylfaen" w:cs="Sylfaen"/>
        </w:rPr>
        <w:t>ნავთობპროდუქტები</w:t>
      </w:r>
      <w:r w:rsidRPr="00945E03">
        <w:rPr>
          <w:rFonts w:ascii="Sylfaen" w:hAnsi="Sylfaen" w:cs="Sylfaen"/>
        </w:rPr>
        <w:t xml:space="preserve"> (30%) </w:t>
      </w:r>
      <w:r w:rsidRPr="00D12FEF">
        <w:rPr>
          <w:rFonts w:ascii="Sylfaen" w:hAnsi="Sylfaen" w:cs="Sylfaen"/>
        </w:rPr>
        <w:t>და</w:t>
      </w:r>
      <w:r w:rsidRPr="00945E03">
        <w:rPr>
          <w:rFonts w:ascii="Sylfaen" w:hAnsi="Sylfaen" w:cs="Sylfaen"/>
        </w:rPr>
        <w:t xml:space="preserve"> </w:t>
      </w:r>
      <w:r w:rsidRPr="00D12FEF">
        <w:rPr>
          <w:rFonts w:ascii="Sylfaen" w:hAnsi="Sylfaen" w:cs="Sylfaen"/>
        </w:rPr>
        <w:t>ელექტროენერგია</w:t>
      </w:r>
      <w:r w:rsidRPr="00945E03">
        <w:rPr>
          <w:rFonts w:ascii="Sylfaen" w:hAnsi="Sylfaen" w:cs="Sylfaen"/>
        </w:rPr>
        <w:t xml:space="preserve"> (22.6%). </w:t>
      </w:r>
      <w:r w:rsidRPr="00D12FEF">
        <w:rPr>
          <w:rFonts w:ascii="Sylfaen" w:hAnsi="Sylfaen" w:cs="Sylfaen"/>
        </w:rPr>
        <w:t>დარჩენილი</w:t>
      </w:r>
      <w:r w:rsidRPr="00945E03">
        <w:rPr>
          <w:rFonts w:ascii="Sylfaen" w:hAnsi="Sylfaen" w:cs="Sylfaen"/>
        </w:rPr>
        <w:t xml:space="preserve"> 11% </w:t>
      </w:r>
      <w:r w:rsidRPr="00D12FEF">
        <w:rPr>
          <w:rFonts w:ascii="Sylfaen" w:hAnsi="Sylfaen" w:cs="Sylfaen"/>
        </w:rPr>
        <w:t>მოიცავს</w:t>
      </w:r>
      <w:r w:rsidRPr="00945E03">
        <w:rPr>
          <w:rFonts w:ascii="Sylfaen" w:hAnsi="Sylfaen" w:cs="Sylfaen"/>
        </w:rPr>
        <w:t xml:space="preserve"> </w:t>
      </w:r>
      <w:r w:rsidRPr="00D12FEF">
        <w:rPr>
          <w:rFonts w:ascii="Sylfaen" w:hAnsi="Sylfaen" w:cs="Sylfaen"/>
        </w:rPr>
        <w:t>ბიომასას</w:t>
      </w:r>
      <w:r w:rsidRPr="00945E03">
        <w:rPr>
          <w:rFonts w:ascii="Sylfaen" w:hAnsi="Sylfaen" w:cs="Sylfaen"/>
        </w:rPr>
        <w:t xml:space="preserve">, </w:t>
      </w:r>
      <w:r w:rsidRPr="00D12FEF">
        <w:rPr>
          <w:rFonts w:ascii="Sylfaen" w:hAnsi="Sylfaen" w:cs="Sylfaen"/>
        </w:rPr>
        <w:t>ქვანახშირს</w:t>
      </w:r>
      <w:r w:rsidRPr="00945E03">
        <w:rPr>
          <w:rFonts w:ascii="Sylfaen" w:hAnsi="Sylfaen" w:cs="Sylfaen"/>
        </w:rPr>
        <w:t xml:space="preserve">, </w:t>
      </w:r>
      <w:r w:rsidRPr="00D12FEF">
        <w:rPr>
          <w:rFonts w:ascii="Sylfaen" w:hAnsi="Sylfaen" w:cs="Sylfaen"/>
        </w:rPr>
        <w:t>გეოთერმულ</w:t>
      </w:r>
      <w:r w:rsidRPr="00945E03">
        <w:rPr>
          <w:rFonts w:ascii="Sylfaen" w:hAnsi="Sylfaen" w:cs="Sylfaen"/>
        </w:rPr>
        <w:t xml:space="preserve"> </w:t>
      </w:r>
      <w:r w:rsidRPr="00D12FEF">
        <w:rPr>
          <w:rFonts w:ascii="Sylfaen" w:hAnsi="Sylfaen" w:cs="Sylfaen"/>
        </w:rPr>
        <w:t>ენერგიას</w:t>
      </w:r>
      <w:r w:rsidRPr="00945E03">
        <w:rPr>
          <w:rFonts w:ascii="Sylfaen" w:hAnsi="Sylfaen" w:cs="Sylfaen"/>
        </w:rPr>
        <w:t xml:space="preserve"> და სხვ</w:t>
      </w:r>
      <w:r w:rsidR="00945E03" w:rsidRPr="00945E03">
        <w:rPr>
          <w:rFonts w:ascii="Sylfaen" w:hAnsi="Sylfaen" w:cs="Sylfaen"/>
        </w:rPr>
        <w:t>ა</w:t>
      </w:r>
      <w:r w:rsidR="0028623A" w:rsidRPr="00945E03">
        <w:rPr>
          <w:rFonts w:ascii="Sylfaen" w:hAnsi="Sylfaen" w:cs="Sylfaen"/>
        </w:rPr>
        <w:t>.</w:t>
      </w:r>
      <w:r w:rsidRPr="00945E03">
        <w:rPr>
          <w:rFonts w:ascii="Sylfaen" w:hAnsi="Sylfaen" w:cs="Sylfaen"/>
        </w:rPr>
        <w:t xml:space="preserve"> </w:t>
      </w:r>
    </w:p>
    <w:p w14:paraId="7F6E5F5C" w14:textId="2F01D1B3" w:rsidR="00D12FEF" w:rsidRPr="00945E03" w:rsidRDefault="00D12FEF" w:rsidP="00D12FEF">
      <w:pPr>
        <w:spacing w:line="259" w:lineRule="auto"/>
        <w:jc w:val="both"/>
        <w:rPr>
          <w:rFonts w:ascii="Sylfaen" w:hAnsi="Sylfaen" w:cs="Sylfaen"/>
        </w:rPr>
      </w:pPr>
      <w:r w:rsidRPr="00D12FEF">
        <w:rPr>
          <w:rFonts w:ascii="Sylfaen" w:hAnsi="Sylfaen" w:cs="Sylfaen"/>
        </w:rPr>
        <w:t>ბუნებრივი</w:t>
      </w:r>
      <w:r w:rsidRPr="00945E03">
        <w:rPr>
          <w:rFonts w:ascii="Sylfaen" w:hAnsi="Sylfaen" w:cs="Sylfaen"/>
        </w:rPr>
        <w:t xml:space="preserve"> </w:t>
      </w:r>
      <w:r w:rsidRPr="00D12FEF">
        <w:rPr>
          <w:rFonts w:ascii="Sylfaen" w:hAnsi="Sylfaen" w:cs="Sylfaen"/>
        </w:rPr>
        <w:t>გაზის</w:t>
      </w:r>
      <w:r w:rsidRPr="00945E03">
        <w:rPr>
          <w:rFonts w:ascii="Sylfaen" w:hAnsi="Sylfaen" w:cs="Sylfaen"/>
        </w:rPr>
        <w:t xml:space="preserve"> </w:t>
      </w:r>
      <w:r w:rsidRPr="00D12FEF">
        <w:rPr>
          <w:rFonts w:ascii="Sylfaen" w:hAnsi="Sylfaen" w:cs="Sylfaen"/>
        </w:rPr>
        <w:t>პირველადი</w:t>
      </w:r>
      <w:r w:rsidRPr="00945E03">
        <w:rPr>
          <w:rFonts w:ascii="Sylfaen" w:hAnsi="Sylfaen" w:cs="Sylfaen"/>
        </w:rPr>
        <w:t xml:space="preserve"> </w:t>
      </w:r>
      <w:r w:rsidRPr="00D12FEF">
        <w:rPr>
          <w:rFonts w:ascii="Sylfaen" w:hAnsi="Sylfaen" w:cs="Sylfaen"/>
        </w:rPr>
        <w:t>მიწოდება</w:t>
      </w:r>
      <w:r w:rsidRPr="00945E03">
        <w:rPr>
          <w:rFonts w:ascii="Sylfaen" w:hAnsi="Sylfaen" w:cs="Sylfaen"/>
        </w:rPr>
        <w:t xml:space="preserve"> </w:t>
      </w:r>
      <w:r w:rsidRPr="00D12FEF">
        <w:rPr>
          <w:rFonts w:ascii="Sylfaen" w:hAnsi="Sylfaen" w:cs="Sylfaen"/>
        </w:rPr>
        <w:t>თითქმის</w:t>
      </w:r>
      <w:r w:rsidRPr="00945E03">
        <w:rPr>
          <w:rFonts w:ascii="Sylfaen" w:hAnsi="Sylfaen" w:cs="Sylfaen"/>
        </w:rPr>
        <w:t xml:space="preserve"> </w:t>
      </w:r>
      <w:r w:rsidRPr="00D12FEF">
        <w:rPr>
          <w:rFonts w:ascii="Sylfaen" w:hAnsi="Sylfaen" w:cs="Sylfaen"/>
        </w:rPr>
        <w:t>მთლიანად</w:t>
      </w:r>
      <w:r w:rsidRPr="00945E03">
        <w:rPr>
          <w:rFonts w:ascii="Sylfaen" w:hAnsi="Sylfaen" w:cs="Sylfaen"/>
        </w:rPr>
        <w:t xml:space="preserve"> </w:t>
      </w:r>
      <w:r w:rsidRPr="00D12FEF">
        <w:rPr>
          <w:rFonts w:ascii="Sylfaen" w:hAnsi="Sylfaen" w:cs="Sylfaen"/>
        </w:rPr>
        <w:t>იმპორტზეა</w:t>
      </w:r>
      <w:r w:rsidRPr="00945E03">
        <w:rPr>
          <w:rFonts w:ascii="Sylfaen" w:hAnsi="Sylfaen" w:cs="Sylfaen"/>
        </w:rPr>
        <w:t xml:space="preserve"> </w:t>
      </w:r>
      <w:r w:rsidRPr="00D12FEF">
        <w:rPr>
          <w:rFonts w:ascii="Sylfaen" w:hAnsi="Sylfaen" w:cs="Sylfaen"/>
        </w:rPr>
        <w:t>დამოკიდებული</w:t>
      </w:r>
      <w:r w:rsidRPr="00945E03">
        <w:rPr>
          <w:rFonts w:ascii="Sylfaen" w:hAnsi="Sylfaen" w:cs="Sylfaen"/>
        </w:rPr>
        <w:t xml:space="preserve">. 2019 </w:t>
      </w:r>
      <w:r w:rsidRPr="00D12FEF">
        <w:rPr>
          <w:rFonts w:ascii="Sylfaen" w:hAnsi="Sylfaen" w:cs="Sylfaen"/>
        </w:rPr>
        <w:t>წელს</w:t>
      </w:r>
      <w:r w:rsidRPr="00945E03">
        <w:rPr>
          <w:rFonts w:ascii="Sylfaen" w:hAnsi="Sylfaen" w:cs="Sylfaen"/>
        </w:rPr>
        <w:t xml:space="preserve"> </w:t>
      </w:r>
      <w:r w:rsidRPr="00D12FEF">
        <w:rPr>
          <w:rFonts w:ascii="Sylfaen" w:hAnsi="Sylfaen" w:cs="Sylfaen"/>
        </w:rPr>
        <w:t>ბუნებრივი</w:t>
      </w:r>
      <w:r w:rsidRPr="00945E03">
        <w:rPr>
          <w:rFonts w:ascii="Sylfaen" w:hAnsi="Sylfaen" w:cs="Sylfaen"/>
        </w:rPr>
        <w:t xml:space="preserve"> </w:t>
      </w:r>
      <w:r w:rsidRPr="00D12FEF">
        <w:rPr>
          <w:rFonts w:ascii="Sylfaen" w:hAnsi="Sylfaen" w:cs="Sylfaen"/>
        </w:rPr>
        <w:t>გაზის</w:t>
      </w:r>
      <w:r w:rsidRPr="00945E03">
        <w:rPr>
          <w:rFonts w:ascii="Sylfaen" w:hAnsi="Sylfaen" w:cs="Sylfaen"/>
        </w:rPr>
        <w:t xml:space="preserve"> </w:t>
      </w:r>
      <w:r w:rsidRPr="00D12FEF">
        <w:rPr>
          <w:rFonts w:ascii="Sylfaen" w:hAnsi="Sylfaen" w:cs="Sylfaen"/>
        </w:rPr>
        <w:t>იმპორტდამოკიდებულება</w:t>
      </w:r>
      <w:r w:rsidRPr="00945E03">
        <w:rPr>
          <w:rFonts w:ascii="Sylfaen" w:hAnsi="Sylfaen" w:cs="Sylfaen"/>
        </w:rPr>
        <w:t xml:space="preserve"> - 99.64%</w:t>
      </w:r>
      <w:r w:rsidR="0028623A" w:rsidRPr="00945E03">
        <w:rPr>
          <w:rFonts w:ascii="Sylfaen" w:hAnsi="Sylfaen" w:cs="Sylfaen"/>
        </w:rPr>
        <w:t>-ს</w:t>
      </w:r>
      <w:r w:rsidRPr="00945E03">
        <w:rPr>
          <w:rFonts w:ascii="Sylfaen" w:hAnsi="Sylfaen" w:cs="Sylfaen"/>
        </w:rPr>
        <w:t xml:space="preserve"> </w:t>
      </w:r>
      <w:r w:rsidRPr="00D12FEF">
        <w:rPr>
          <w:rFonts w:ascii="Sylfaen" w:hAnsi="Sylfaen" w:cs="Sylfaen"/>
        </w:rPr>
        <w:t>შეადგენდა</w:t>
      </w:r>
      <w:r w:rsidRPr="00945E03">
        <w:rPr>
          <w:rFonts w:ascii="Sylfaen" w:hAnsi="Sylfaen" w:cs="Sylfaen"/>
        </w:rPr>
        <w:t>.</w:t>
      </w:r>
    </w:p>
    <w:p w14:paraId="0959D75A" w14:textId="5C6310F7" w:rsidR="00A40568" w:rsidRDefault="00D12FEF" w:rsidP="00D12FEF">
      <w:pPr>
        <w:spacing w:line="259" w:lineRule="auto"/>
        <w:jc w:val="both"/>
        <w:rPr>
          <w:rFonts w:ascii="Sylfaen" w:hAnsi="Sylfaen" w:cstheme="minorHAnsi"/>
        </w:rPr>
      </w:pPr>
      <w:r w:rsidRPr="00D12FEF">
        <w:rPr>
          <w:rFonts w:ascii="Sylfaen" w:hAnsi="Sylfaen" w:cs="Sylfaen"/>
        </w:rPr>
        <w:t>საქართველოში</w:t>
      </w:r>
      <w:r w:rsidRPr="00D12FEF">
        <w:rPr>
          <w:rFonts w:cstheme="minorHAnsi"/>
        </w:rPr>
        <w:t xml:space="preserve"> </w:t>
      </w:r>
      <w:r w:rsidRPr="00D12FEF">
        <w:rPr>
          <w:rFonts w:ascii="Sylfaen" w:hAnsi="Sylfaen" w:cs="Sylfaen"/>
        </w:rPr>
        <w:t>ელექტროენერგიის</w:t>
      </w:r>
      <w:r w:rsidRPr="00D12FEF">
        <w:rPr>
          <w:rFonts w:cstheme="minorHAnsi"/>
        </w:rPr>
        <w:t xml:space="preserve"> </w:t>
      </w:r>
      <w:r w:rsidRPr="00D12FEF">
        <w:rPr>
          <w:rFonts w:ascii="Sylfaen" w:hAnsi="Sylfaen" w:cs="Sylfaen"/>
        </w:rPr>
        <w:t>მოხმარება</w:t>
      </w:r>
      <w:r w:rsidRPr="00D12FEF">
        <w:rPr>
          <w:rFonts w:cstheme="minorHAnsi"/>
        </w:rPr>
        <w:t xml:space="preserve"> </w:t>
      </w:r>
      <w:r w:rsidRPr="00D12FEF">
        <w:rPr>
          <w:rFonts w:ascii="Sylfaen" w:hAnsi="Sylfaen" w:cs="Sylfaen"/>
        </w:rPr>
        <w:t>მზარდი</w:t>
      </w:r>
      <w:r w:rsidRPr="00D12FEF">
        <w:rPr>
          <w:rFonts w:cstheme="minorHAnsi"/>
        </w:rPr>
        <w:t xml:space="preserve"> </w:t>
      </w:r>
      <w:r w:rsidRPr="00D12FEF">
        <w:rPr>
          <w:rFonts w:ascii="Sylfaen" w:hAnsi="Sylfaen" w:cs="Sylfaen"/>
        </w:rPr>
        <w:t>ტენდენციით</w:t>
      </w:r>
      <w:r w:rsidRPr="00D12FEF">
        <w:rPr>
          <w:rFonts w:cstheme="minorHAnsi"/>
        </w:rPr>
        <w:t xml:space="preserve"> </w:t>
      </w:r>
      <w:r w:rsidRPr="00D12FEF">
        <w:rPr>
          <w:rFonts w:ascii="Sylfaen" w:hAnsi="Sylfaen" w:cs="Sylfaen"/>
        </w:rPr>
        <w:t>ხასიათდება</w:t>
      </w:r>
      <w:r w:rsidRPr="00D12FEF">
        <w:rPr>
          <w:rFonts w:cstheme="minorHAnsi"/>
        </w:rPr>
        <w:t xml:space="preserve">. </w:t>
      </w:r>
      <w:r w:rsidRPr="00D12FEF">
        <w:rPr>
          <w:rFonts w:ascii="Sylfaen" w:hAnsi="Sylfaen" w:cs="Sylfaen"/>
        </w:rPr>
        <w:t>ელექტროენერგიაზე</w:t>
      </w:r>
      <w:r w:rsidRPr="00D12FEF">
        <w:rPr>
          <w:rFonts w:cstheme="minorHAnsi"/>
        </w:rPr>
        <w:t xml:space="preserve">  </w:t>
      </w:r>
      <w:r w:rsidRPr="00D12FEF">
        <w:rPr>
          <w:rFonts w:ascii="Sylfaen" w:hAnsi="Sylfaen" w:cs="Sylfaen"/>
        </w:rPr>
        <w:t>მოთხოვნის</w:t>
      </w:r>
      <w:r w:rsidRPr="00D12FEF">
        <w:rPr>
          <w:rFonts w:cstheme="minorHAnsi"/>
        </w:rPr>
        <w:t xml:space="preserve"> </w:t>
      </w:r>
      <w:r w:rsidRPr="00D12FEF">
        <w:rPr>
          <w:rFonts w:ascii="Sylfaen" w:hAnsi="Sylfaen" w:cs="Sylfaen"/>
        </w:rPr>
        <w:t>ძირითად</w:t>
      </w:r>
      <w:r w:rsidRPr="00D12FEF">
        <w:rPr>
          <w:rFonts w:cstheme="minorHAnsi"/>
        </w:rPr>
        <w:t xml:space="preserve"> </w:t>
      </w:r>
      <w:r w:rsidRPr="00D12FEF">
        <w:rPr>
          <w:rFonts w:ascii="Sylfaen" w:hAnsi="Sylfaen" w:cs="Sylfaen"/>
        </w:rPr>
        <w:t>ნაწილს</w:t>
      </w:r>
      <w:r w:rsidRPr="00D12FEF">
        <w:rPr>
          <w:rFonts w:cstheme="minorHAnsi"/>
        </w:rPr>
        <w:t xml:space="preserve"> </w:t>
      </w:r>
      <w:r w:rsidRPr="00D12FEF">
        <w:rPr>
          <w:rFonts w:ascii="Sylfaen" w:hAnsi="Sylfaen" w:cs="Sylfaen"/>
        </w:rPr>
        <w:t>ადგილობრივი</w:t>
      </w:r>
      <w:r w:rsidRPr="00D12FEF">
        <w:rPr>
          <w:rFonts w:cstheme="minorHAnsi"/>
        </w:rPr>
        <w:t xml:space="preserve"> </w:t>
      </w:r>
      <w:r w:rsidRPr="00D12FEF">
        <w:rPr>
          <w:rFonts w:ascii="Sylfaen" w:hAnsi="Sylfaen" w:cs="Sylfaen"/>
        </w:rPr>
        <w:t>გენერაციის</w:t>
      </w:r>
      <w:r w:rsidRPr="00D12FEF">
        <w:rPr>
          <w:rFonts w:cstheme="minorHAnsi"/>
        </w:rPr>
        <w:t xml:space="preserve"> </w:t>
      </w:r>
      <w:r w:rsidRPr="00D12FEF">
        <w:rPr>
          <w:rFonts w:ascii="Sylfaen" w:hAnsi="Sylfaen" w:cs="Sylfaen"/>
        </w:rPr>
        <w:t>ობიექტები</w:t>
      </w:r>
      <w:r w:rsidRPr="00D12FEF">
        <w:rPr>
          <w:rFonts w:cstheme="minorHAnsi"/>
        </w:rPr>
        <w:t xml:space="preserve"> - </w:t>
      </w:r>
      <w:r w:rsidRPr="00D12FEF">
        <w:rPr>
          <w:rFonts w:ascii="Sylfaen" w:hAnsi="Sylfaen" w:cs="Sylfaen"/>
        </w:rPr>
        <w:t>ჰიდრო</w:t>
      </w:r>
      <w:r w:rsidRPr="00D12FEF">
        <w:rPr>
          <w:rFonts w:cstheme="minorHAnsi"/>
        </w:rPr>
        <w:t xml:space="preserve"> (</w:t>
      </w:r>
      <w:r w:rsidRPr="00945E03">
        <w:rPr>
          <w:rFonts w:ascii="Sylfaen" w:hAnsi="Sylfaen" w:cs="Sylfaen"/>
        </w:rPr>
        <w:t>70%</w:t>
      </w:r>
      <w:r w:rsidRPr="00D12FEF">
        <w:rPr>
          <w:rFonts w:cstheme="minorHAnsi"/>
        </w:rPr>
        <w:t>-</w:t>
      </w:r>
      <w:r w:rsidRPr="00D12FEF">
        <w:rPr>
          <w:rFonts w:ascii="Sylfaen" w:hAnsi="Sylfaen" w:cs="Sylfaen"/>
        </w:rPr>
        <w:t>მდე</w:t>
      </w:r>
      <w:r w:rsidRPr="00D12FEF">
        <w:rPr>
          <w:rFonts w:cstheme="minorHAnsi"/>
        </w:rPr>
        <w:t xml:space="preserve">) </w:t>
      </w:r>
      <w:r w:rsidRPr="00D12FEF">
        <w:rPr>
          <w:rFonts w:ascii="Sylfaen" w:hAnsi="Sylfaen" w:cs="Sylfaen"/>
        </w:rPr>
        <w:t>და</w:t>
      </w:r>
      <w:r w:rsidRPr="00D12FEF">
        <w:rPr>
          <w:rFonts w:cstheme="minorHAnsi"/>
        </w:rPr>
        <w:t xml:space="preserve"> </w:t>
      </w:r>
      <w:r w:rsidRPr="00D12FEF">
        <w:rPr>
          <w:rFonts w:ascii="Sylfaen" w:hAnsi="Sylfaen" w:cs="Sylfaen"/>
        </w:rPr>
        <w:t>თბოელექტროსადგურები</w:t>
      </w:r>
      <w:r w:rsidRPr="00D12FEF">
        <w:rPr>
          <w:rFonts w:cstheme="minorHAnsi"/>
        </w:rPr>
        <w:t xml:space="preserve"> (20%-</w:t>
      </w:r>
      <w:r w:rsidRPr="00D12FEF">
        <w:rPr>
          <w:rFonts w:ascii="Sylfaen" w:hAnsi="Sylfaen" w:cs="Sylfaen"/>
        </w:rPr>
        <w:t>მდე</w:t>
      </w:r>
      <w:r w:rsidRPr="00D12FEF">
        <w:rPr>
          <w:rFonts w:cstheme="minorHAnsi"/>
        </w:rPr>
        <w:t xml:space="preserve">) </w:t>
      </w:r>
      <w:r w:rsidRPr="00D12FEF">
        <w:rPr>
          <w:rFonts w:ascii="Sylfaen" w:hAnsi="Sylfaen" w:cs="Sylfaen"/>
        </w:rPr>
        <w:t>აკმაყოფილებენ</w:t>
      </w:r>
      <w:r w:rsidRPr="00D12FEF">
        <w:rPr>
          <w:rFonts w:cstheme="minorHAnsi"/>
        </w:rPr>
        <w:t xml:space="preserve">, </w:t>
      </w:r>
      <w:r w:rsidRPr="00D12FEF">
        <w:rPr>
          <w:rFonts w:ascii="Sylfaen" w:hAnsi="Sylfaen" w:cs="Sylfaen"/>
        </w:rPr>
        <w:t>მოთხოვნის</w:t>
      </w:r>
      <w:r w:rsidRPr="00D12FEF">
        <w:rPr>
          <w:rFonts w:cstheme="minorHAnsi"/>
        </w:rPr>
        <w:t xml:space="preserve"> </w:t>
      </w:r>
      <w:r w:rsidRPr="00D12FEF">
        <w:rPr>
          <w:rFonts w:ascii="Sylfaen" w:hAnsi="Sylfaen" w:cs="Sylfaen"/>
        </w:rPr>
        <w:t>ადგილობრივი</w:t>
      </w:r>
      <w:r w:rsidRPr="00D12FEF">
        <w:rPr>
          <w:rFonts w:cstheme="minorHAnsi"/>
        </w:rPr>
        <w:t xml:space="preserve"> </w:t>
      </w:r>
      <w:r w:rsidRPr="00D12FEF">
        <w:rPr>
          <w:rFonts w:ascii="Sylfaen" w:hAnsi="Sylfaen" w:cs="Sylfaen"/>
        </w:rPr>
        <w:t>წარმოებით</w:t>
      </w:r>
      <w:r w:rsidRPr="00D12FEF">
        <w:rPr>
          <w:rFonts w:cstheme="minorHAnsi"/>
        </w:rPr>
        <w:t xml:space="preserve"> </w:t>
      </w:r>
      <w:r w:rsidRPr="00D12FEF">
        <w:rPr>
          <w:rFonts w:ascii="Sylfaen" w:hAnsi="Sylfaen" w:cs="Sylfaen"/>
        </w:rPr>
        <w:t>დაუბალანსებელი</w:t>
      </w:r>
      <w:r w:rsidRPr="00D12FEF">
        <w:rPr>
          <w:rFonts w:cstheme="minorHAnsi"/>
        </w:rPr>
        <w:t xml:space="preserve"> </w:t>
      </w:r>
      <w:r w:rsidRPr="00D12FEF">
        <w:rPr>
          <w:rFonts w:ascii="Sylfaen" w:hAnsi="Sylfaen" w:cs="Sylfaen"/>
        </w:rPr>
        <w:t>ნაწილი</w:t>
      </w:r>
      <w:r w:rsidRPr="00D12FEF">
        <w:rPr>
          <w:rFonts w:cstheme="minorHAnsi"/>
        </w:rPr>
        <w:t xml:space="preserve"> </w:t>
      </w:r>
      <w:r w:rsidRPr="00D12FEF">
        <w:rPr>
          <w:rFonts w:ascii="Sylfaen" w:hAnsi="Sylfaen" w:cs="Sylfaen"/>
        </w:rPr>
        <w:t>კი</w:t>
      </w:r>
      <w:r w:rsidRPr="00D12FEF">
        <w:rPr>
          <w:rFonts w:cstheme="minorHAnsi"/>
        </w:rPr>
        <w:t xml:space="preserve"> </w:t>
      </w:r>
      <w:r w:rsidRPr="00D12FEF">
        <w:rPr>
          <w:rFonts w:ascii="Sylfaen" w:hAnsi="Sylfaen" w:cs="Sylfaen"/>
        </w:rPr>
        <w:t>ელექტროენერგიის</w:t>
      </w:r>
      <w:r w:rsidRPr="00D12FEF">
        <w:rPr>
          <w:rFonts w:cstheme="minorHAnsi"/>
        </w:rPr>
        <w:t xml:space="preserve"> </w:t>
      </w:r>
      <w:r w:rsidRPr="00D12FEF">
        <w:rPr>
          <w:rFonts w:ascii="Sylfaen" w:hAnsi="Sylfaen" w:cs="Sylfaen"/>
        </w:rPr>
        <w:t>იმპორტით</w:t>
      </w:r>
      <w:r w:rsidRPr="00D12FEF">
        <w:rPr>
          <w:rFonts w:cstheme="minorHAnsi"/>
        </w:rPr>
        <w:t xml:space="preserve"> </w:t>
      </w:r>
      <w:r w:rsidRPr="00D12FEF">
        <w:rPr>
          <w:rFonts w:ascii="Sylfaen" w:hAnsi="Sylfaen" w:cs="Sylfaen"/>
        </w:rPr>
        <w:t>იფარება</w:t>
      </w:r>
      <w:r w:rsidRPr="00D12FEF">
        <w:rPr>
          <w:rFonts w:cstheme="minorHAnsi"/>
        </w:rPr>
        <w:t xml:space="preserve"> (</w:t>
      </w:r>
      <w:r w:rsidRPr="00D12FEF">
        <w:rPr>
          <w:rFonts w:ascii="Sylfaen" w:hAnsi="Sylfaen" w:cs="Sylfaen"/>
        </w:rPr>
        <w:t>საშუალოდ</w:t>
      </w:r>
      <w:r w:rsidRPr="00D12FEF">
        <w:rPr>
          <w:rFonts w:cstheme="minorHAnsi"/>
        </w:rPr>
        <w:t xml:space="preserve"> </w:t>
      </w:r>
      <w:r w:rsidRPr="00945E03">
        <w:rPr>
          <w:rFonts w:ascii="Sylfaen" w:hAnsi="Sylfaen" w:cs="Sylfaen"/>
        </w:rPr>
        <w:t>13%</w:t>
      </w:r>
      <w:r w:rsidRPr="00D12FEF">
        <w:rPr>
          <w:rFonts w:cstheme="minorHAnsi"/>
        </w:rPr>
        <w:t xml:space="preserve">). </w:t>
      </w:r>
      <w:r w:rsidRPr="00D12FEF">
        <w:rPr>
          <w:rFonts w:ascii="Sylfaen" w:hAnsi="Sylfaen" w:cs="Sylfaen"/>
        </w:rPr>
        <w:t>სეზონურობის</w:t>
      </w:r>
      <w:r w:rsidRPr="00D12FEF">
        <w:rPr>
          <w:rFonts w:cstheme="minorHAnsi"/>
        </w:rPr>
        <w:t xml:space="preserve"> </w:t>
      </w:r>
      <w:r w:rsidRPr="00D12FEF">
        <w:rPr>
          <w:rFonts w:ascii="Sylfaen" w:hAnsi="Sylfaen" w:cs="Sylfaen"/>
        </w:rPr>
        <w:t>გამო</w:t>
      </w:r>
      <w:r w:rsidRPr="00D12FEF">
        <w:rPr>
          <w:rFonts w:ascii="Sylfaen" w:hAnsi="Sylfaen" w:cstheme="minorHAnsi"/>
        </w:rPr>
        <w:t>,</w:t>
      </w:r>
      <w:r w:rsidRPr="00D12FEF">
        <w:rPr>
          <w:rFonts w:cstheme="minorHAnsi"/>
        </w:rPr>
        <w:t xml:space="preserve"> </w:t>
      </w:r>
      <w:r w:rsidRPr="00D12FEF">
        <w:rPr>
          <w:rFonts w:ascii="Sylfaen" w:hAnsi="Sylfaen" w:cs="Sylfaen"/>
        </w:rPr>
        <w:t>ჰიდროელექტროსადგურების</w:t>
      </w:r>
      <w:r w:rsidRPr="00D12FEF">
        <w:rPr>
          <w:rFonts w:cstheme="minorHAnsi"/>
        </w:rPr>
        <w:t xml:space="preserve"> </w:t>
      </w:r>
      <w:r w:rsidRPr="00D12FEF">
        <w:rPr>
          <w:rFonts w:ascii="Sylfaen" w:hAnsi="Sylfaen" w:cs="Sylfaen"/>
        </w:rPr>
        <w:t>წილი</w:t>
      </w:r>
      <w:r w:rsidRPr="00D12FEF">
        <w:rPr>
          <w:rFonts w:cstheme="minorHAnsi"/>
        </w:rPr>
        <w:t xml:space="preserve"> </w:t>
      </w:r>
      <w:r w:rsidRPr="00D12FEF">
        <w:rPr>
          <w:rFonts w:ascii="Sylfaen" w:hAnsi="Sylfaen" w:cs="Sylfaen"/>
        </w:rPr>
        <w:t>მთლიან</w:t>
      </w:r>
      <w:r w:rsidRPr="00D12FEF">
        <w:rPr>
          <w:rFonts w:cstheme="minorHAnsi"/>
        </w:rPr>
        <w:t xml:space="preserve"> </w:t>
      </w:r>
      <w:r w:rsidRPr="00D12FEF">
        <w:rPr>
          <w:rFonts w:ascii="Sylfaen" w:hAnsi="Sylfaen" w:cs="Sylfaen"/>
        </w:rPr>
        <w:t>წარმოებაში</w:t>
      </w:r>
      <w:r w:rsidRPr="00D12FEF">
        <w:rPr>
          <w:rFonts w:cstheme="minorHAnsi"/>
        </w:rPr>
        <w:t xml:space="preserve"> </w:t>
      </w:r>
      <w:r w:rsidRPr="00D12FEF">
        <w:rPr>
          <w:rFonts w:ascii="Sylfaen" w:hAnsi="Sylfaen" w:cs="Sylfaen"/>
        </w:rPr>
        <w:t>ცვალებადია</w:t>
      </w:r>
      <w:r w:rsidRPr="00D12FEF">
        <w:rPr>
          <w:rFonts w:ascii="Sylfaen" w:hAnsi="Sylfaen" w:cstheme="minorHAnsi"/>
        </w:rPr>
        <w:t xml:space="preserve"> და</w:t>
      </w:r>
      <w:r w:rsidR="0028623A">
        <w:rPr>
          <w:rFonts w:ascii="Sylfaen" w:hAnsi="Sylfaen" w:cstheme="minorHAnsi"/>
        </w:rPr>
        <w:t xml:space="preserve"> </w:t>
      </w:r>
      <w:r w:rsidRPr="00D12FEF">
        <w:rPr>
          <w:rFonts w:ascii="Sylfaen" w:hAnsi="Sylfaen" w:cs="Sylfaen"/>
        </w:rPr>
        <w:t>მაქსიმუმს</w:t>
      </w:r>
      <w:r w:rsidRPr="00D12FEF">
        <w:rPr>
          <w:rFonts w:cstheme="minorHAnsi"/>
        </w:rPr>
        <w:t xml:space="preserve"> (98%-</w:t>
      </w:r>
      <w:r w:rsidRPr="00D12FEF">
        <w:rPr>
          <w:rFonts w:ascii="Sylfaen" w:hAnsi="Sylfaen" w:cs="Sylfaen"/>
        </w:rPr>
        <w:t>ზე</w:t>
      </w:r>
      <w:r w:rsidRPr="00D12FEF">
        <w:rPr>
          <w:rFonts w:cstheme="minorHAnsi"/>
        </w:rPr>
        <w:t xml:space="preserve"> </w:t>
      </w:r>
      <w:r w:rsidRPr="00D12FEF">
        <w:rPr>
          <w:rFonts w:ascii="Sylfaen" w:hAnsi="Sylfaen" w:cs="Sylfaen"/>
        </w:rPr>
        <w:t>მეტი</w:t>
      </w:r>
      <w:r w:rsidRPr="00D12FEF">
        <w:rPr>
          <w:rFonts w:cstheme="minorHAnsi"/>
        </w:rPr>
        <w:t>)</w:t>
      </w:r>
      <w:r w:rsidRPr="00D12FEF">
        <w:rPr>
          <w:rFonts w:ascii="Sylfaen" w:hAnsi="Sylfaen" w:cstheme="minorHAnsi"/>
        </w:rPr>
        <w:t xml:space="preserve"> </w:t>
      </w:r>
      <w:r w:rsidRPr="00D12FEF">
        <w:rPr>
          <w:rFonts w:ascii="Sylfaen" w:hAnsi="Sylfaen" w:cs="Sylfaen"/>
        </w:rPr>
        <w:t>მაისი</w:t>
      </w:r>
      <w:r w:rsidRPr="00D12FEF">
        <w:rPr>
          <w:rFonts w:cstheme="minorHAnsi"/>
        </w:rPr>
        <w:t>-</w:t>
      </w:r>
      <w:r w:rsidRPr="00D12FEF">
        <w:rPr>
          <w:rFonts w:ascii="Sylfaen" w:hAnsi="Sylfaen" w:cs="Sylfaen"/>
        </w:rPr>
        <w:t>ივლისის</w:t>
      </w:r>
      <w:r w:rsidRPr="00D12FEF">
        <w:rPr>
          <w:rFonts w:cstheme="minorHAnsi"/>
        </w:rPr>
        <w:t xml:space="preserve">, </w:t>
      </w:r>
      <w:r w:rsidRPr="00D12FEF">
        <w:rPr>
          <w:rFonts w:ascii="Sylfaen" w:hAnsi="Sylfaen" w:cs="Sylfaen"/>
        </w:rPr>
        <w:t>ხოლო</w:t>
      </w:r>
      <w:r w:rsidRPr="00D12FEF">
        <w:rPr>
          <w:rFonts w:cstheme="minorHAnsi"/>
        </w:rPr>
        <w:t xml:space="preserve"> </w:t>
      </w:r>
      <w:r w:rsidRPr="00D12FEF">
        <w:rPr>
          <w:rFonts w:ascii="Sylfaen" w:hAnsi="Sylfaen" w:cs="Sylfaen"/>
        </w:rPr>
        <w:t>მინიმუმს</w:t>
      </w:r>
      <w:r w:rsidRPr="00D12FEF">
        <w:rPr>
          <w:rFonts w:cstheme="minorHAnsi"/>
        </w:rPr>
        <w:t xml:space="preserve"> (</w:t>
      </w:r>
      <w:r w:rsidRPr="00D12FEF">
        <w:rPr>
          <w:rFonts w:ascii="Sylfaen" w:hAnsi="Sylfaen" w:cs="Sylfaen"/>
        </w:rPr>
        <w:t>დაახლოებით</w:t>
      </w:r>
      <w:r w:rsidRPr="00D12FEF">
        <w:rPr>
          <w:rFonts w:cstheme="minorHAnsi"/>
        </w:rPr>
        <w:t xml:space="preserve"> </w:t>
      </w:r>
      <w:r w:rsidRPr="00945E03">
        <w:rPr>
          <w:rFonts w:ascii="Sylfaen" w:hAnsi="Sylfaen" w:cs="Sylfaen"/>
        </w:rPr>
        <w:t>46-53%</w:t>
      </w:r>
      <w:r w:rsidRPr="00D12FEF">
        <w:rPr>
          <w:rFonts w:cstheme="minorHAnsi"/>
        </w:rPr>
        <w:t xml:space="preserve">) </w:t>
      </w:r>
      <w:r w:rsidRPr="00D12FEF">
        <w:rPr>
          <w:rFonts w:ascii="Sylfaen" w:hAnsi="Sylfaen" w:cs="Sylfaen"/>
        </w:rPr>
        <w:t>დეკემბერი</w:t>
      </w:r>
      <w:r w:rsidRPr="00D12FEF">
        <w:rPr>
          <w:rFonts w:cstheme="minorHAnsi"/>
        </w:rPr>
        <w:t>-</w:t>
      </w:r>
      <w:r w:rsidRPr="00D12FEF">
        <w:rPr>
          <w:rFonts w:ascii="Sylfaen" w:hAnsi="Sylfaen" w:cs="Sylfaen"/>
        </w:rPr>
        <w:t>თებერვლის</w:t>
      </w:r>
      <w:r w:rsidRPr="00D12FEF">
        <w:rPr>
          <w:rFonts w:cstheme="minorHAnsi"/>
        </w:rPr>
        <w:t xml:space="preserve"> </w:t>
      </w:r>
      <w:r w:rsidRPr="00D12FEF">
        <w:rPr>
          <w:rFonts w:ascii="Sylfaen" w:hAnsi="Sylfaen" w:cs="Sylfaen"/>
        </w:rPr>
        <w:t>პერიოდში</w:t>
      </w:r>
      <w:r w:rsidRPr="00D12FEF">
        <w:rPr>
          <w:rFonts w:cstheme="minorHAnsi"/>
        </w:rPr>
        <w:t xml:space="preserve"> </w:t>
      </w:r>
      <w:r w:rsidRPr="00D12FEF">
        <w:rPr>
          <w:rFonts w:ascii="Sylfaen" w:hAnsi="Sylfaen" w:cs="Sylfaen"/>
        </w:rPr>
        <w:t>აღწევს</w:t>
      </w:r>
      <w:r w:rsidRPr="00D12FEF">
        <w:rPr>
          <w:rFonts w:cstheme="minorHAnsi"/>
        </w:rPr>
        <w:t>.</w:t>
      </w:r>
    </w:p>
    <w:p w14:paraId="7E71ADC9" w14:textId="0AF75A05" w:rsidR="00A40568" w:rsidRDefault="00A40568" w:rsidP="00A40568">
      <w:pPr>
        <w:jc w:val="both"/>
        <w:rPr>
          <w:rFonts w:ascii="Sylfaen" w:hAnsi="Sylfaen"/>
        </w:rPr>
      </w:pPr>
      <w:r w:rsidRPr="00C464FD">
        <w:rPr>
          <w:rFonts w:ascii="Sylfaen" w:hAnsi="Sylfaen"/>
        </w:rPr>
        <w:t xml:space="preserve">2022 </w:t>
      </w:r>
      <w:r w:rsidRPr="00C464FD">
        <w:rPr>
          <w:rFonts w:ascii="Sylfaen" w:hAnsi="Sylfaen" w:cs="Sylfaen"/>
        </w:rPr>
        <w:t>წელს</w:t>
      </w:r>
      <w:r w:rsidRPr="00C464FD">
        <w:rPr>
          <w:rFonts w:ascii="Sylfaen" w:hAnsi="Sylfaen"/>
        </w:rPr>
        <w:t xml:space="preserve">, </w:t>
      </w:r>
      <w:r w:rsidRPr="00C464FD">
        <w:rPr>
          <w:rFonts w:ascii="Sylfaen" w:hAnsi="Sylfaen" w:cs="Sylfaen"/>
        </w:rPr>
        <w:t>საქართველოში</w:t>
      </w:r>
      <w:r w:rsidRPr="00C464FD">
        <w:rPr>
          <w:rFonts w:ascii="Sylfaen" w:hAnsi="Sylfaen"/>
        </w:rPr>
        <w:t xml:space="preserve"> </w:t>
      </w:r>
      <w:r w:rsidRPr="00C464FD">
        <w:rPr>
          <w:rFonts w:ascii="Sylfaen" w:hAnsi="Sylfaen" w:cs="Sylfaen"/>
        </w:rPr>
        <w:t>ელექტროენერგიის</w:t>
      </w:r>
      <w:r w:rsidRPr="00C464FD">
        <w:rPr>
          <w:rFonts w:ascii="Sylfaen" w:hAnsi="Sylfaen"/>
        </w:rPr>
        <w:t xml:space="preserve"> </w:t>
      </w:r>
      <w:r w:rsidRPr="00C464FD">
        <w:rPr>
          <w:rFonts w:ascii="Sylfaen" w:hAnsi="Sylfaen" w:cs="Sylfaen"/>
        </w:rPr>
        <w:t>გენერაციის</w:t>
      </w:r>
      <w:r w:rsidRPr="00C464FD">
        <w:rPr>
          <w:rFonts w:ascii="Sylfaen" w:hAnsi="Sylfaen"/>
        </w:rPr>
        <w:t xml:space="preserve">  </w:t>
      </w:r>
      <w:r w:rsidRPr="00C464FD">
        <w:rPr>
          <w:rFonts w:ascii="Sylfaen" w:hAnsi="Sylfaen" w:cs="Sylfaen"/>
        </w:rPr>
        <w:t>სრული</w:t>
      </w:r>
      <w:r>
        <w:rPr>
          <w:rFonts w:ascii="Sylfaen" w:hAnsi="Sylfaen" w:cs="Sylfaen"/>
        </w:rPr>
        <w:t xml:space="preserve"> </w:t>
      </w:r>
      <w:r w:rsidRPr="00C464FD">
        <w:rPr>
          <w:rFonts w:ascii="Sylfaen" w:hAnsi="Sylfaen" w:cs="Sylfaen"/>
        </w:rPr>
        <w:t>დადგმული</w:t>
      </w:r>
      <w:r w:rsidRPr="00C464FD">
        <w:rPr>
          <w:rFonts w:ascii="Sylfaen" w:hAnsi="Sylfaen"/>
        </w:rPr>
        <w:t xml:space="preserve">  </w:t>
      </w:r>
      <w:r w:rsidRPr="00C464FD">
        <w:rPr>
          <w:rFonts w:ascii="Sylfaen" w:hAnsi="Sylfaen" w:cs="Sylfaen"/>
        </w:rPr>
        <w:t>სიმძლავრე</w:t>
      </w:r>
      <w:r w:rsidRPr="00C464FD">
        <w:rPr>
          <w:rFonts w:ascii="Sylfaen" w:hAnsi="Sylfaen"/>
        </w:rPr>
        <w:t xml:space="preserve">, 2021 </w:t>
      </w:r>
      <w:r w:rsidRPr="00C464FD">
        <w:rPr>
          <w:rFonts w:ascii="Sylfaen" w:hAnsi="Sylfaen" w:cs="Sylfaen"/>
        </w:rPr>
        <w:t>წელთან</w:t>
      </w:r>
      <w:r w:rsidRPr="00C464FD">
        <w:rPr>
          <w:rFonts w:ascii="Sylfaen" w:hAnsi="Sylfaen"/>
        </w:rPr>
        <w:t xml:space="preserve"> </w:t>
      </w:r>
      <w:r w:rsidRPr="00C464FD">
        <w:rPr>
          <w:rFonts w:ascii="Sylfaen" w:hAnsi="Sylfaen" w:cs="Sylfaen"/>
        </w:rPr>
        <w:t>შედარებით</w:t>
      </w:r>
      <w:r w:rsidRPr="00C464FD">
        <w:rPr>
          <w:rFonts w:ascii="Sylfaen" w:hAnsi="Sylfaen"/>
        </w:rPr>
        <w:t xml:space="preserve"> 0.9%-</w:t>
      </w:r>
      <w:r w:rsidRPr="00C464FD">
        <w:rPr>
          <w:rFonts w:ascii="Sylfaen" w:hAnsi="Sylfaen" w:cs="Sylfaen"/>
        </w:rPr>
        <w:t>ით</w:t>
      </w:r>
      <w:r w:rsidRPr="00C464FD">
        <w:rPr>
          <w:rFonts w:ascii="Sylfaen" w:hAnsi="Sylfaen"/>
        </w:rPr>
        <w:t xml:space="preserve"> </w:t>
      </w:r>
      <w:r w:rsidRPr="00C464FD">
        <w:rPr>
          <w:rFonts w:ascii="Sylfaen" w:hAnsi="Sylfaen" w:cs="Sylfaen"/>
        </w:rPr>
        <w:t>გაიზარდა</w:t>
      </w:r>
      <w:r w:rsidRPr="00C464FD">
        <w:rPr>
          <w:rFonts w:ascii="Sylfaen" w:hAnsi="Sylfaen"/>
        </w:rPr>
        <w:t xml:space="preserve"> </w:t>
      </w:r>
      <w:r w:rsidRPr="00C464FD">
        <w:rPr>
          <w:rFonts w:ascii="Sylfaen" w:hAnsi="Sylfaen" w:cs="Sylfaen"/>
        </w:rPr>
        <w:t>და</w:t>
      </w:r>
      <w:r w:rsidRPr="00C464FD">
        <w:rPr>
          <w:rFonts w:ascii="Sylfaen" w:hAnsi="Sylfaen"/>
        </w:rPr>
        <w:t xml:space="preserve"> </w:t>
      </w:r>
      <w:r w:rsidRPr="00C464FD">
        <w:rPr>
          <w:rFonts w:ascii="Sylfaen" w:hAnsi="Sylfaen" w:cs="Sylfaen"/>
        </w:rPr>
        <w:t>შეადგინა</w:t>
      </w:r>
      <w:r w:rsidRPr="00C464FD">
        <w:rPr>
          <w:rFonts w:ascii="Sylfaen" w:hAnsi="Sylfaen"/>
        </w:rPr>
        <w:t xml:space="preserve"> 4</w:t>
      </w:r>
      <w:r>
        <w:rPr>
          <w:rFonts w:ascii="Sylfaen" w:hAnsi="Sylfaen"/>
          <w:lang w:val="en-US"/>
        </w:rPr>
        <w:t xml:space="preserve"> </w:t>
      </w:r>
      <w:r w:rsidRPr="00C464FD">
        <w:rPr>
          <w:rFonts w:ascii="Sylfaen" w:hAnsi="Sylfaen"/>
        </w:rPr>
        <w:t xml:space="preserve">555 </w:t>
      </w:r>
      <w:r w:rsidRPr="00C464FD">
        <w:rPr>
          <w:rFonts w:ascii="Sylfaen" w:hAnsi="Sylfaen" w:cs="Sylfaen"/>
        </w:rPr>
        <w:t>მგვტ</w:t>
      </w:r>
      <w:r w:rsidRPr="00C464FD">
        <w:rPr>
          <w:rFonts w:ascii="Sylfaen" w:hAnsi="Sylfaen"/>
        </w:rPr>
        <w:t xml:space="preserve">. </w:t>
      </w:r>
      <w:r w:rsidRPr="00C464FD">
        <w:rPr>
          <w:rFonts w:ascii="Sylfaen" w:hAnsi="Sylfaen" w:cs="Sylfaen"/>
        </w:rPr>
        <w:t>მათ</w:t>
      </w:r>
      <w:r w:rsidRPr="00C464FD">
        <w:rPr>
          <w:rFonts w:ascii="Sylfaen" w:hAnsi="Sylfaen"/>
        </w:rPr>
        <w:t xml:space="preserve"> </w:t>
      </w:r>
      <w:r w:rsidRPr="00C464FD">
        <w:rPr>
          <w:rFonts w:ascii="Sylfaen" w:hAnsi="Sylfaen" w:cs="Sylfaen"/>
        </w:rPr>
        <w:t>შორის</w:t>
      </w:r>
      <w:r w:rsidRPr="00C464FD">
        <w:rPr>
          <w:rFonts w:ascii="Sylfaen" w:hAnsi="Sylfaen"/>
        </w:rPr>
        <w:t xml:space="preserve">: </w:t>
      </w:r>
      <w:r w:rsidRPr="00C464FD">
        <w:rPr>
          <w:rFonts w:ascii="Sylfaen" w:hAnsi="Sylfaen" w:cs="Sylfaen"/>
        </w:rPr>
        <w:t>მარეგულირებელი</w:t>
      </w:r>
      <w:r w:rsidRPr="00C464FD">
        <w:rPr>
          <w:rFonts w:ascii="Sylfaen" w:hAnsi="Sylfaen"/>
        </w:rPr>
        <w:t xml:space="preserve"> </w:t>
      </w:r>
      <w:r w:rsidRPr="00C464FD">
        <w:rPr>
          <w:rFonts w:ascii="Sylfaen" w:hAnsi="Sylfaen" w:cs="Sylfaen"/>
        </w:rPr>
        <w:t>ჰიდროელექტროსადგურების</w:t>
      </w:r>
      <w:r w:rsidRPr="00C464FD">
        <w:rPr>
          <w:rFonts w:ascii="Sylfaen" w:hAnsi="Sylfaen"/>
        </w:rPr>
        <w:t xml:space="preserve"> </w:t>
      </w:r>
      <w:r w:rsidRPr="00C464FD">
        <w:rPr>
          <w:rFonts w:ascii="Sylfaen" w:hAnsi="Sylfaen" w:cs="Sylfaen"/>
        </w:rPr>
        <w:t>სიმძლავრე</w:t>
      </w:r>
      <w:r w:rsidRPr="00C464FD">
        <w:rPr>
          <w:rFonts w:ascii="Sylfaen" w:hAnsi="Sylfaen"/>
        </w:rPr>
        <w:t xml:space="preserve"> </w:t>
      </w:r>
      <w:r w:rsidRPr="00C464FD">
        <w:rPr>
          <w:rFonts w:ascii="Sylfaen" w:hAnsi="Sylfaen" w:cs="Sylfaen"/>
        </w:rPr>
        <w:t>იყო</w:t>
      </w:r>
      <w:r w:rsidRPr="00C464FD">
        <w:rPr>
          <w:rFonts w:ascii="Sylfaen" w:hAnsi="Sylfaen"/>
        </w:rPr>
        <w:t xml:space="preserve"> 2</w:t>
      </w:r>
      <w:r>
        <w:rPr>
          <w:rFonts w:ascii="Sylfaen" w:hAnsi="Sylfaen"/>
          <w:lang w:val="en-US"/>
        </w:rPr>
        <w:t xml:space="preserve"> </w:t>
      </w:r>
      <w:r w:rsidRPr="00C464FD">
        <w:rPr>
          <w:rFonts w:ascii="Sylfaen" w:hAnsi="Sylfaen"/>
        </w:rPr>
        <w:t xml:space="preserve">381 </w:t>
      </w:r>
      <w:r w:rsidRPr="00C464FD">
        <w:rPr>
          <w:rFonts w:ascii="Sylfaen" w:hAnsi="Sylfaen" w:cs="Sylfaen"/>
        </w:rPr>
        <w:t>მგვტ</w:t>
      </w:r>
      <w:r w:rsidRPr="00C464FD">
        <w:rPr>
          <w:rFonts w:ascii="Sylfaen" w:hAnsi="Sylfaen"/>
        </w:rPr>
        <w:t xml:space="preserve">; </w:t>
      </w:r>
      <w:r w:rsidRPr="00C464FD">
        <w:rPr>
          <w:rFonts w:ascii="Sylfaen" w:hAnsi="Sylfaen" w:cs="Sylfaen"/>
        </w:rPr>
        <w:t>სეზონური</w:t>
      </w:r>
      <w:r w:rsidRPr="00C464FD">
        <w:rPr>
          <w:rFonts w:ascii="Sylfaen" w:hAnsi="Sylfaen"/>
        </w:rPr>
        <w:t xml:space="preserve"> </w:t>
      </w:r>
      <w:r w:rsidRPr="00C464FD">
        <w:rPr>
          <w:rFonts w:ascii="Sylfaen" w:hAnsi="Sylfaen" w:cs="Sylfaen"/>
        </w:rPr>
        <w:t>ჰიდროელექტროსადგურების</w:t>
      </w:r>
      <w:r w:rsidRPr="00C464FD">
        <w:rPr>
          <w:rFonts w:ascii="Sylfaen" w:hAnsi="Sylfaen"/>
        </w:rPr>
        <w:t xml:space="preserve"> - 985 </w:t>
      </w:r>
      <w:r w:rsidRPr="00C464FD">
        <w:rPr>
          <w:rFonts w:ascii="Sylfaen" w:hAnsi="Sylfaen" w:cs="Sylfaen"/>
        </w:rPr>
        <w:t>მგვტ</w:t>
      </w:r>
      <w:r w:rsidRPr="00C464FD">
        <w:rPr>
          <w:rFonts w:ascii="Sylfaen" w:hAnsi="Sylfaen"/>
        </w:rPr>
        <w:t xml:space="preserve">; </w:t>
      </w:r>
      <w:r w:rsidRPr="00C464FD">
        <w:rPr>
          <w:rFonts w:ascii="Sylfaen" w:hAnsi="Sylfaen" w:cs="Sylfaen"/>
        </w:rPr>
        <w:t>ქართლის</w:t>
      </w:r>
      <w:r w:rsidRPr="00C464FD">
        <w:rPr>
          <w:rFonts w:ascii="Sylfaen" w:hAnsi="Sylfaen"/>
        </w:rPr>
        <w:t xml:space="preserve"> </w:t>
      </w:r>
      <w:r w:rsidRPr="00C464FD">
        <w:rPr>
          <w:rFonts w:ascii="Sylfaen" w:hAnsi="Sylfaen" w:cs="Sylfaen"/>
        </w:rPr>
        <w:t>ქარის</w:t>
      </w:r>
      <w:r w:rsidRPr="00C464FD">
        <w:rPr>
          <w:rFonts w:ascii="Sylfaen" w:hAnsi="Sylfaen"/>
        </w:rPr>
        <w:t xml:space="preserve"> </w:t>
      </w:r>
      <w:r w:rsidRPr="00C464FD">
        <w:rPr>
          <w:rFonts w:ascii="Sylfaen" w:hAnsi="Sylfaen" w:cs="Sylfaen"/>
        </w:rPr>
        <w:t>სადგურის</w:t>
      </w:r>
      <w:r w:rsidRPr="00C464FD">
        <w:rPr>
          <w:rFonts w:ascii="Sylfaen" w:hAnsi="Sylfaen"/>
        </w:rPr>
        <w:t xml:space="preserve"> 21 </w:t>
      </w:r>
      <w:r w:rsidRPr="00C464FD">
        <w:rPr>
          <w:rFonts w:ascii="Sylfaen" w:hAnsi="Sylfaen" w:cs="Sylfaen"/>
        </w:rPr>
        <w:t>მგვტ</w:t>
      </w:r>
      <w:r w:rsidRPr="00C464FD">
        <w:rPr>
          <w:rFonts w:ascii="Sylfaen" w:hAnsi="Sylfaen"/>
        </w:rPr>
        <w:t>-</w:t>
      </w:r>
      <w:r w:rsidRPr="00C464FD">
        <w:rPr>
          <w:rFonts w:ascii="Sylfaen" w:hAnsi="Sylfaen" w:cs="Sylfaen"/>
        </w:rPr>
        <w:t>ს</w:t>
      </w:r>
      <w:r w:rsidRPr="00C464FD">
        <w:rPr>
          <w:rFonts w:ascii="Sylfaen" w:hAnsi="Sylfaen"/>
        </w:rPr>
        <w:t xml:space="preserve">; </w:t>
      </w:r>
      <w:r>
        <w:rPr>
          <w:rFonts w:ascii="Sylfaen" w:hAnsi="Sylfaen"/>
        </w:rPr>
        <w:t>ხოლო თბოსადგურების - 1</w:t>
      </w:r>
      <w:r>
        <w:rPr>
          <w:rFonts w:ascii="Sylfaen" w:hAnsi="Sylfaen"/>
          <w:lang w:val="en-US"/>
        </w:rPr>
        <w:t xml:space="preserve"> </w:t>
      </w:r>
      <w:r>
        <w:rPr>
          <w:rFonts w:ascii="Sylfaen" w:hAnsi="Sylfaen"/>
        </w:rPr>
        <w:t>141 მგვტ.</w:t>
      </w:r>
    </w:p>
    <w:p w14:paraId="25B58714" w14:textId="7A7E3C47" w:rsidR="00A40568" w:rsidRDefault="00A40568" w:rsidP="00380F44">
      <w:pPr>
        <w:spacing w:line="257" w:lineRule="auto"/>
        <w:jc w:val="both"/>
        <w:rPr>
          <w:rFonts w:ascii="Sylfaen" w:hAnsi="Sylfaen"/>
        </w:rPr>
      </w:pPr>
      <w:r>
        <w:rPr>
          <w:rFonts w:ascii="Sylfaen" w:hAnsi="Sylfaen"/>
        </w:rPr>
        <w:lastRenderedPageBreak/>
        <w:t>2022 წლის მიმდინარე მონაცემების მიხედვით, ადგილობრივმა გენერაციამ შეადგინა 13,4 მლრდ კვტ.სთ, ხოლო მოხმარებამ 14,7 მლრდ.კვტ.სთ. ჰიდროელექტროსადგურების მიერ გენერირებული ელექტროენერგიის მოცულობა იყო 10,5 მლრდ.კვტ.სთ, ხოლო ქარის და მზის გენერაცია 0,1 მლრდ.კვტ.სთ, თბოსადგურების კი 2,8 მლრდ.კვტ.სთ</w:t>
      </w:r>
      <w:r w:rsidR="0028623A">
        <w:rPr>
          <w:rFonts w:ascii="Sylfaen" w:hAnsi="Sylfaen"/>
        </w:rPr>
        <w:t>.</w:t>
      </w:r>
      <w:r>
        <w:rPr>
          <w:rFonts w:ascii="Sylfaen" w:hAnsi="Sylfaen"/>
        </w:rPr>
        <w:t xml:space="preserve"> </w:t>
      </w:r>
    </w:p>
    <w:p w14:paraId="400BD63E" w14:textId="77777777" w:rsidR="00A40568" w:rsidRDefault="00A40568" w:rsidP="00380F44">
      <w:pPr>
        <w:spacing w:line="257" w:lineRule="auto"/>
        <w:jc w:val="both"/>
        <w:rPr>
          <w:rFonts w:ascii="Sylfaen" w:hAnsi="Sylfaen"/>
        </w:rPr>
      </w:pPr>
      <w:r>
        <w:rPr>
          <w:rFonts w:ascii="Sylfaen" w:hAnsi="Sylfaen"/>
        </w:rPr>
        <w:t>ამჟამად საქართველოში ფუნქციონირებს 115 ელექტროსადგური, აქედან 7 თბოელექტროსადგური, 1 ქარის ელექტროსადგური და 107 ჰიდროელექტროსადგური.</w:t>
      </w:r>
    </w:p>
    <w:p w14:paraId="53B70311" w14:textId="5BA18631" w:rsidR="008A4254" w:rsidRPr="00380F44" w:rsidRDefault="00D12FEF" w:rsidP="00380F44">
      <w:pPr>
        <w:spacing w:line="257" w:lineRule="auto"/>
        <w:jc w:val="both"/>
        <w:rPr>
          <w:rFonts w:ascii="Sylfaen" w:hAnsi="Sylfaen"/>
        </w:rPr>
      </w:pPr>
      <w:r w:rsidRPr="00D12FEF">
        <w:rPr>
          <w:rFonts w:ascii="Sylfaen" w:hAnsi="Sylfaen" w:cs="Sylfaen"/>
        </w:rPr>
        <w:t>საქართველოში</w:t>
      </w:r>
      <w:r w:rsidRPr="00D12FEF">
        <w:rPr>
          <w:rFonts w:cstheme="minorHAnsi"/>
        </w:rPr>
        <w:t xml:space="preserve"> </w:t>
      </w:r>
      <w:r w:rsidRPr="00D12FEF">
        <w:rPr>
          <w:rFonts w:ascii="Sylfaen" w:hAnsi="Sylfaen" w:cs="Sylfaen"/>
        </w:rPr>
        <w:t>მოხმარებული</w:t>
      </w:r>
      <w:r w:rsidRPr="00D12FEF">
        <w:rPr>
          <w:rFonts w:cstheme="minorHAnsi"/>
        </w:rPr>
        <w:t xml:space="preserve"> </w:t>
      </w:r>
      <w:r w:rsidRPr="00D12FEF">
        <w:rPr>
          <w:rFonts w:ascii="Sylfaen" w:hAnsi="Sylfaen" w:cs="Sylfaen"/>
        </w:rPr>
        <w:t>ნავთობპროდუქტების</w:t>
      </w:r>
      <w:r w:rsidRPr="00D12FEF">
        <w:rPr>
          <w:rFonts w:cstheme="minorHAnsi"/>
        </w:rPr>
        <w:t xml:space="preserve"> </w:t>
      </w:r>
      <w:r w:rsidRPr="00D12FEF">
        <w:rPr>
          <w:rFonts w:ascii="Sylfaen" w:hAnsi="Sylfaen" w:cs="Sylfaen"/>
        </w:rPr>
        <w:t>თითქმის</w:t>
      </w:r>
      <w:r w:rsidRPr="00D12FEF">
        <w:rPr>
          <w:rFonts w:cstheme="minorHAnsi"/>
        </w:rPr>
        <w:t xml:space="preserve"> 100% </w:t>
      </w:r>
      <w:r w:rsidRPr="00D12FEF">
        <w:rPr>
          <w:rFonts w:ascii="Sylfaen" w:hAnsi="Sylfaen" w:cs="Sylfaen"/>
        </w:rPr>
        <w:t>იმპორტით</w:t>
      </w:r>
      <w:r w:rsidRPr="00D12FEF">
        <w:rPr>
          <w:rFonts w:cstheme="minorHAnsi"/>
        </w:rPr>
        <w:t xml:space="preserve"> </w:t>
      </w:r>
      <w:r w:rsidRPr="00D12FEF">
        <w:rPr>
          <w:rFonts w:ascii="Sylfaen" w:hAnsi="Sylfaen" w:cs="Sylfaen"/>
        </w:rPr>
        <w:t>კმაყოფილდება</w:t>
      </w:r>
      <w:r w:rsidRPr="00D12FEF">
        <w:rPr>
          <w:rFonts w:cstheme="minorHAnsi"/>
        </w:rPr>
        <w:t>.</w:t>
      </w:r>
      <w:r w:rsidR="004F0AF5">
        <w:rPr>
          <w:rFonts w:ascii="Sylfaen" w:hAnsi="Sylfaen" w:cstheme="minorHAnsi"/>
        </w:rPr>
        <w:t xml:space="preserve"> </w:t>
      </w:r>
      <w:r w:rsidRPr="00D12FEF">
        <w:rPr>
          <w:rFonts w:ascii="Sylfaen" w:hAnsi="Sylfaen" w:cs="Sylfaen"/>
        </w:rPr>
        <w:t>ნავთობპროდუქტების</w:t>
      </w:r>
      <w:r w:rsidRPr="00D12FEF">
        <w:rPr>
          <w:rFonts w:cstheme="minorHAnsi"/>
        </w:rPr>
        <w:t xml:space="preserve"> </w:t>
      </w:r>
      <w:r w:rsidRPr="00D12FEF">
        <w:rPr>
          <w:rFonts w:ascii="Sylfaen" w:hAnsi="Sylfaen" w:cs="Sylfaen"/>
        </w:rPr>
        <w:t>ძირითადი</w:t>
      </w:r>
      <w:r w:rsidRPr="00D12FEF">
        <w:rPr>
          <w:rFonts w:cstheme="minorHAnsi"/>
        </w:rPr>
        <w:t xml:space="preserve"> </w:t>
      </w:r>
      <w:r w:rsidRPr="00D12FEF">
        <w:rPr>
          <w:rFonts w:ascii="Sylfaen" w:hAnsi="Sylfaen" w:cs="Sylfaen"/>
        </w:rPr>
        <w:t>მომხმარებელი</w:t>
      </w:r>
      <w:r w:rsidRPr="00D12FEF">
        <w:rPr>
          <w:rFonts w:cstheme="minorHAnsi"/>
        </w:rPr>
        <w:t xml:space="preserve"> </w:t>
      </w:r>
      <w:r w:rsidRPr="00D12FEF">
        <w:rPr>
          <w:rFonts w:ascii="Sylfaen" w:hAnsi="Sylfaen" w:cs="Sylfaen"/>
        </w:rPr>
        <w:t>ქვეყანაში</w:t>
      </w:r>
      <w:r w:rsidRPr="00D12FEF">
        <w:rPr>
          <w:rFonts w:cstheme="minorHAnsi"/>
        </w:rPr>
        <w:t xml:space="preserve"> </w:t>
      </w:r>
      <w:r w:rsidRPr="00D12FEF">
        <w:rPr>
          <w:rFonts w:ascii="Sylfaen" w:hAnsi="Sylfaen" w:cs="Sylfaen"/>
        </w:rPr>
        <w:t>სატრანსპორტო</w:t>
      </w:r>
      <w:r w:rsidRPr="00D12FEF">
        <w:rPr>
          <w:rFonts w:cstheme="minorHAnsi"/>
        </w:rPr>
        <w:t xml:space="preserve"> </w:t>
      </w:r>
      <w:r w:rsidRPr="00D12FEF">
        <w:rPr>
          <w:rFonts w:ascii="Sylfaen" w:hAnsi="Sylfaen" w:cs="Sylfaen"/>
        </w:rPr>
        <w:t>სექტორია</w:t>
      </w:r>
      <w:r w:rsidRPr="00D12FEF">
        <w:rPr>
          <w:rFonts w:cstheme="minorHAnsi"/>
        </w:rPr>
        <w:t xml:space="preserve">. </w:t>
      </w:r>
      <w:r w:rsidRPr="00D12FEF">
        <w:rPr>
          <w:rFonts w:ascii="Sylfaen" w:hAnsi="Sylfaen" w:cs="Sylfaen"/>
        </w:rPr>
        <w:t>მათ</w:t>
      </w:r>
      <w:r w:rsidRPr="00D12FEF">
        <w:rPr>
          <w:rFonts w:cstheme="minorHAnsi"/>
        </w:rPr>
        <w:t xml:space="preserve"> </w:t>
      </w:r>
      <w:r w:rsidRPr="00D12FEF">
        <w:rPr>
          <w:rFonts w:ascii="Sylfaen" w:hAnsi="Sylfaen" w:cs="Sylfaen"/>
        </w:rPr>
        <w:t>შორის</w:t>
      </w:r>
      <w:r w:rsidRPr="00D12FEF">
        <w:rPr>
          <w:rFonts w:cstheme="minorHAnsi"/>
        </w:rPr>
        <w:t xml:space="preserve">, </w:t>
      </w:r>
      <w:r w:rsidRPr="00D12FEF">
        <w:rPr>
          <w:rFonts w:ascii="Sylfaen" w:hAnsi="Sylfaen" w:cs="Sylfaen"/>
        </w:rPr>
        <w:t>აეროპორტები</w:t>
      </w:r>
      <w:r w:rsidRPr="00D12FEF">
        <w:rPr>
          <w:rFonts w:cstheme="minorHAnsi"/>
        </w:rPr>
        <w:t xml:space="preserve"> </w:t>
      </w:r>
      <w:r w:rsidRPr="00D12FEF">
        <w:rPr>
          <w:rFonts w:ascii="Sylfaen" w:hAnsi="Sylfaen" w:cs="Sylfaen"/>
        </w:rPr>
        <w:t>და</w:t>
      </w:r>
      <w:r w:rsidRPr="00D12FEF">
        <w:rPr>
          <w:rFonts w:cstheme="minorHAnsi"/>
        </w:rPr>
        <w:t xml:space="preserve"> </w:t>
      </w:r>
      <w:r w:rsidRPr="00D12FEF">
        <w:rPr>
          <w:rFonts w:ascii="Sylfaen" w:hAnsi="Sylfaen" w:cs="Sylfaen"/>
        </w:rPr>
        <w:t>საზღვაო</w:t>
      </w:r>
      <w:r w:rsidRPr="00D12FEF">
        <w:rPr>
          <w:rFonts w:cstheme="minorHAnsi"/>
        </w:rPr>
        <w:t xml:space="preserve"> </w:t>
      </w:r>
      <w:r w:rsidRPr="00D12FEF">
        <w:rPr>
          <w:rFonts w:ascii="Sylfaen" w:hAnsi="Sylfaen" w:cs="Sylfaen"/>
        </w:rPr>
        <w:t>პორტები</w:t>
      </w:r>
      <w:r w:rsidRPr="00D12FEF">
        <w:rPr>
          <w:rFonts w:cstheme="minorHAnsi"/>
        </w:rPr>
        <w:t>.</w:t>
      </w:r>
      <w:r w:rsidR="0028623A">
        <w:rPr>
          <w:rFonts w:cstheme="minorHAnsi"/>
        </w:rPr>
        <w:t xml:space="preserve"> </w:t>
      </w:r>
      <w:r w:rsidRPr="00D12FEF">
        <w:rPr>
          <w:rFonts w:ascii="Sylfaen" w:hAnsi="Sylfaen" w:cs="Sylfaen"/>
        </w:rPr>
        <w:t>მერქნული</w:t>
      </w:r>
      <w:r w:rsidRPr="00945E03">
        <w:rPr>
          <w:rFonts w:ascii="Sylfaen" w:hAnsi="Sylfaen" w:cs="Sylfaen"/>
        </w:rPr>
        <w:t xml:space="preserve"> </w:t>
      </w:r>
      <w:r w:rsidRPr="00D12FEF">
        <w:rPr>
          <w:rFonts w:ascii="Sylfaen" w:hAnsi="Sylfaen" w:cs="Sylfaen"/>
        </w:rPr>
        <w:t>ბიომასა</w:t>
      </w:r>
      <w:r w:rsidRPr="00945E03">
        <w:rPr>
          <w:rFonts w:ascii="Sylfaen" w:hAnsi="Sylfaen" w:cs="Sylfaen"/>
        </w:rPr>
        <w:t xml:space="preserve"> </w:t>
      </w:r>
      <w:r w:rsidRPr="00D12FEF">
        <w:rPr>
          <w:rFonts w:ascii="Sylfaen" w:hAnsi="Sylfaen" w:cs="Sylfaen"/>
        </w:rPr>
        <w:t>საქართველოში</w:t>
      </w:r>
      <w:r w:rsidRPr="00945E03">
        <w:rPr>
          <w:rFonts w:ascii="Sylfaen" w:hAnsi="Sylfaen" w:cs="Sylfaen"/>
        </w:rPr>
        <w:t xml:space="preserve">, </w:t>
      </w:r>
      <w:r w:rsidRPr="00D12FEF">
        <w:rPr>
          <w:rFonts w:ascii="Sylfaen" w:hAnsi="Sylfaen" w:cs="Sylfaen"/>
        </w:rPr>
        <w:t>განსაკუთრებით</w:t>
      </w:r>
      <w:r w:rsidRPr="00945E03">
        <w:rPr>
          <w:rFonts w:ascii="Sylfaen" w:hAnsi="Sylfaen" w:cs="Sylfaen"/>
        </w:rPr>
        <w:t xml:space="preserve"> - </w:t>
      </w:r>
      <w:r w:rsidRPr="00D12FEF">
        <w:rPr>
          <w:rFonts w:ascii="Sylfaen" w:hAnsi="Sylfaen" w:cs="Sylfaen"/>
        </w:rPr>
        <w:t>რეგიონებში</w:t>
      </w:r>
      <w:r w:rsidRPr="00945E03">
        <w:rPr>
          <w:rFonts w:ascii="Sylfaen" w:hAnsi="Sylfaen" w:cs="Sylfaen"/>
        </w:rPr>
        <w:t xml:space="preserve">, ბოლო ათწლეულების  </w:t>
      </w:r>
      <w:r w:rsidRPr="00D12FEF">
        <w:rPr>
          <w:rFonts w:ascii="Sylfaen" w:hAnsi="Sylfaen" w:cs="Sylfaen"/>
        </w:rPr>
        <w:t>განმავლობაში</w:t>
      </w:r>
      <w:r w:rsidRPr="00945E03">
        <w:rPr>
          <w:rFonts w:ascii="Sylfaen" w:hAnsi="Sylfaen" w:cs="Sylfaen"/>
        </w:rPr>
        <w:t xml:space="preserve"> </w:t>
      </w:r>
      <w:r w:rsidRPr="00D12FEF">
        <w:rPr>
          <w:rFonts w:ascii="Sylfaen" w:hAnsi="Sylfaen" w:cs="Sylfaen"/>
        </w:rPr>
        <w:t>საყოფაცხოვრებო</w:t>
      </w:r>
      <w:r w:rsidRPr="00945E03">
        <w:rPr>
          <w:rFonts w:ascii="Sylfaen" w:hAnsi="Sylfaen" w:cs="Sylfaen"/>
        </w:rPr>
        <w:t xml:space="preserve"> </w:t>
      </w:r>
      <w:r w:rsidRPr="00D12FEF">
        <w:rPr>
          <w:rFonts w:ascii="Sylfaen" w:hAnsi="Sylfaen" w:cs="Sylfaen"/>
        </w:rPr>
        <w:t>სექტორ</w:t>
      </w:r>
      <w:r w:rsidRPr="00945E03">
        <w:rPr>
          <w:rFonts w:ascii="Sylfaen" w:hAnsi="Sylfaen" w:cs="Sylfaen"/>
        </w:rPr>
        <w:t xml:space="preserve">ისთვის </w:t>
      </w:r>
      <w:r w:rsidRPr="00D12FEF">
        <w:rPr>
          <w:rFonts w:ascii="Sylfaen" w:hAnsi="Sylfaen" w:cs="Sylfaen"/>
        </w:rPr>
        <w:t>გათბობის</w:t>
      </w:r>
      <w:r w:rsidRPr="00945E03">
        <w:rPr>
          <w:rFonts w:ascii="Sylfaen" w:hAnsi="Sylfaen" w:cs="Sylfaen"/>
        </w:rPr>
        <w:t xml:space="preserve"> </w:t>
      </w:r>
      <w:r w:rsidRPr="00D12FEF">
        <w:rPr>
          <w:rFonts w:ascii="Sylfaen" w:hAnsi="Sylfaen" w:cs="Sylfaen"/>
        </w:rPr>
        <w:t>ერთ</w:t>
      </w:r>
      <w:r w:rsidRPr="00945E03">
        <w:rPr>
          <w:rFonts w:ascii="Sylfaen" w:hAnsi="Sylfaen" w:cs="Sylfaen"/>
        </w:rPr>
        <w:t>-</w:t>
      </w:r>
      <w:r w:rsidRPr="00D12FEF">
        <w:rPr>
          <w:rFonts w:ascii="Sylfaen" w:hAnsi="Sylfaen" w:cs="Sylfaen"/>
        </w:rPr>
        <w:t>ერთ</w:t>
      </w:r>
      <w:r w:rsidRPr="00945E03">
        <w:rPr>
          <w:rFonts w:ascii="Sylfaen" w:hAnsi="Sylfaen" w:cs="Sylfaen"/>
        </w:rPr>
        <w:t xml:space="preserve"> </w:t>
      </w:r>
      <w:r w:rsidRPr="00D12FEF">
        <w:rPr>
          <w:rFonts w:ascii="Sylfaen" w:hAnsi="Sylfaen" w:cs="Sylfaen"/>
        </w:rPr>
        <w:t>მთავარ</w:t>
      </w:r>
      <w:r w:rsidRPr="00945E03">
        <w:rPr>
          <w:rFonts w:ascii="Sylfaen" w:hAnsi="Sylfaen" w:cs="Sylfaen"/>
        </w:rPr>
        <w:t xml:space="preserve"> </w:t>
      </w:r>
      <w:r w:rsidRPr="00D12FEF">
        <w:rPr>
          <w:rFonts w:ascii="Sylfaen" w:hAnsi="Sylfaen" w:cs="Sylfaen"/>
        </w:rPr>
        <w:t>წყაროს</w:t>
      </w:r>
      <w:r w:rsidRPr="00945E03">
        <w:rPr>
          <w:rFonts w:ascii="Sylfaen" w:hAnsi="Sylfaen" w:cs="Sylfaen"/>
        </w:rPr>
        <w:t xml:space="preserve"> </w:t>
      </w:r>
      <w:bookmarkStart w:id="21" w:name="_Hlk101367717"/>
      <w:r w:rsidRPr="00D12FEF">
        <w:rPr>
          <w:rFonts w:ascii="Sylfaen" w:hAnsi="Sylfaen" w:cs="Sylfaen"/>
        </w:rPr>
        <w:t>წარმოადგენ</w:t>
      </w:r>
      <w:r w:rsidRPr="00945E03">
        <w:rPr>
          <w:rFonts w:ascii="Sylfaen" w:hAnsi="Sylfaen" w:cs="Sylfaen"/>
        </w:rPr>
        <w:t xml:space="preserve">ს. </w:t>
      </w:r>
      <w:r w:rsidRPr="00D12FEF">
        <w:rPr>
          <w:rFonts w:ascii="Sylfaen" w:hAnsi="Sylfaen" w:cs="Sylfaen"/>
        </w:rPr>
        <w:t>ბიოენერგიის</w:t>
      </w:r>
      <w:r w:rsidRPr="00945E03">
        <w:rPr>
          <w:rFonts w:ascii="Sylfaen" w:hAnsi="Sylfaen" w:cs="Sylfaen"/>
        </w:rPr>
        <w:t xml:space="preserve"> </w:t>
      </w:r>
      <w:r w:rsidRPr="00D12FEF">
        <w:rPr>
          <w:rFonts w:ascii="Sylfaen" w:hAnsi="Sylfaen" w:cs="Sylfaen"/>
        </w:rPr>
        <w:t>მიწოდებამ</w:t>
      </w:r>
      <w:r w:rsidRPr="00945E03">
        <w:rPr>
          <w:rFonts w:ascii="Sylfaen" w:hAnsi="Sylfaen" w:cs="Sylfaen"/>
        </w:rPr>
        <w:t xml:space="preserve"> 2019 </w:t>
      </w:r>
      <w:r w:rsidRPr="00D12FEF">
        <w:rPr>
          <w:rFonts w:ascii="Sylfaen" w:hAnsi="Sylfaen" w:cs="Sylfaen"/>
        </w:rPr>
        <w:t>წელს</w:t>
      </w:r>
      <w:r w:rsidRPr="00945E03">
        <w:rPr>
          <w:rFonts w:ascii="Sylfaen" w:hAnsi="Sylfaen" w:cs="Sylfaen"/>
        </w:rPr>
        <w:t xml:space="preserve"> 10 279 </w:t>
      </w:r>
      <w:r w:rsidRPr="00D12FEF">
        <w:rPr>
          <w:rFonts w:ascii="Sylfaen" w:hAnsi="Sylfaen" w:cs="Sylfaen"/>
        </w:rPr>
        <w:t>ტჯ</w:t>
      </w:r>
      <w:r w:rsidRPr="00945E03">
        <w:rPr>
          <w:rFonts w:ascii="Sylfaen" w:hAnsi="Sylfaen" w:cs="Sylfaen"/>
        </w:rPr>
        <w:t xml:space="preserve"> (1.3 </w:t>
      </w:r>
      <w:r w:rsidRPr="00D12FEF">
        <w:rPr>
          <w:rFonts w:ascii="Sylfaen" w:hAnsi="Sylfaen" w:cs="Sylfaen"/>
        </w:rPr>
        <w:t>მლნ</w:t>
      </w:r>
      <w:r w:rsidRPr="00945E03">
        <w:rPr>
          <w:rFonts w:ascii="Sylfaen" w:hAnsi="Sylfaen" w:cs="Sylfaen"/>
        </w:rPr>
        <w:t xml:space="preserve"> </w:t>
      </w:r>
      <w:r w:rsidRPr="00D12FEF">
        <w:rPr>
          <w:rFonts w:ascii="Sylfaen" w:hAnsi="Sylfaen" w:cs="Sylfaen"/>
        </w:rPr>
        <w:t>მ</w:t>
      </w:r>
      <w:r w:rsidRPr="00945E03">
        <w:rPr>
          <w:rFonts w:ascii="Sylfaen" w:hAnsi="Sylfaen" w:cs="Sylfaen"/>
        </w:rPr>
        <w:t xml:space="preserve">3),  ანუ </w:t>
      </w:r>
      <w:r w:rsidRPr="00D12FEF">
        <w:rPr>
          <w:rFonts w:ascii="Sylfaen" w:hAnsi="Sylfaen" w:cs="Sylfaen"/>
        </w:rPr>
        <w:t>ენერგიის</w:t>
      </w:r>
      <w:r w:rsidRPr="00945E03">
        <w:rPr>
          <w:rFonts w:ascii="Sylfaen" w:hAnsi="Sylfaen" w:cs="Sylfaen"/>
        </w:rPr>
        <w:t xml:space="preserve"> </w:t>
      </w:r>
      <w:r w:rsidRPr="00D12FEF">
        <w:rPr>
          <w:rFonts w:ascii="Sylfaen" w:hAnsi="Sylfaen" w:cs="Sylfaen"/>
        </w:rPr>
        <w:t>მთლიანი</w:t>
      </w:r>
      <w:r w:rsidRPr="00945E03">
        <w:rPr>
          <w:rFonts w:ascii="Sylfaen" w:hAnsi="Sylfaen" w:cs="Sylfaen"/>
        </w:rPr>
        <w:t xml:space="preserve"> </w:t>
      </w:r>
      <w:r w:rsidRPr="00D12FEF">
        <w:rPr>
          <w:rFonts w:ascii="Sylfaen" w:hAnsi="Sylfaen" w:cs="Sylfaen"/>
        </w:rPr>
        <w:t>მოხმარების</w:t>
      </w:r>
      <w:r w:rsidRPr="00945E03">
        <w:rPr>
          <w:rFonts w:ascii="Sylfaen" w:hAnsi="Sylfaen" w:cs="Sylfaen"/>
        </w:rPr>
        <w:t xml:space="preserve"> 4.8% შეადგინა. </w:t>
      </w:r>
      <w:bookmarkEnd w:id="21"/>
      <w:r w:rsidR="00F1627B" w:rsidRPr="00945E03">
        <w:rPr>
          <w:rFonts w:ascii="Sylfaen" w:hAnsi="Sylfaen" w:cs="Sylfaen"/>
        </w:rPr>
        <w:t>მ</w:t>
      </w:r>
      <w:r w:rsidR="00A40568" w:rsidRPr="00945E03">
        <w:rPr>
          <w:rFonts w:ascii="Sylfaen" w:hAnsi="Sylfaen" w:cs="Sylfaen"/>
        </w:rPr>
        <w:t>თლიანად საქართველოში განახლებადი ენერგიის წყაროებიდან მიღებული ენერგიის წილი 2019 წელს შეადგენდა 18,77 %-ს.</w:t>
      </w:r>
      <w:r w:rsidR="007D4182">
        <w:rPr>
          <w:rFonts w:ascii="Sylfaen" w:hAnsi="Sylfaen"/>
        </w:rPr>
        <w:t>საქართველოს ეკონომიკის შემდგომი გან</w:t>
      </w:r>
      <w:r w:rsidR="00F1627B">
        <w:rPr>
          <w:rFonts w:ascii="Sylfaen" w:hAnsi="Sylfaen"/>
        </w:rPr>
        <w:t>ვ</w:t>
      </w:r>
      <w:r w:rsidR="007D4182">
        <w:rPr>
          <w:rFonts w:ascii="Sylfaen" w:hAnsi="Sylfaen"/>
        </w:rPr>
        <w:t>ითარება და მოსახლეობის ცხოვრების დონის გაუმჯ</w:t>
      </w:r>
      <w:r w:rsidR="00F1627B">
        <w:rPr>
          <w:rFonts w:ascii="Sylfaen" w:hAnsi="Sylfaen"/>
        </w:rPr>
        <w:t>ო</w:t>
      </w:r>
      <w:r w:rsidR="007D4182">
        <w:rPr>
          <w:rFonts w:ascii="Sylfaen" w:hAnsi="Sylfaen"/>
        </w:rPr>
        <w:t xml:space="preserve">ბესება მომავალ წლებში მზარდ მოთხოვნებს ქმნის ენერგიის მოხმარებაზე. </w:t>
      </w:r>
      <w:r w:rsidR="008A4254" w:rsidRPr="00380F44">
        <w:rPr>
          <w:rFonts w:ascii="Sylfaen" w:hAnsi="Sylfaen"/>
        </w:rPr>
        <w:t>2030 წლისთვის</w:t>
      </w:r>
      <w:r w:rsidR="00945E03">
        <w:rPr>
          <w:rFonts w:ascii="Sylfaen" w:hAnsi="Sylfaen"/>
        </w:rPr>
        <w:t xml:space="preserve">, </w:t>
      </w:r>
      <w:r w:rsidR="00945E03" w:rsidRPr="00083F32">
        <w:rPr>
          <w:rFonts w:ascii="Sylfaen" w:hAnsi="Sylfaen" w:cstheme="minorHAnsi"/>
        </w:rPr>
        <w:t>ენერგეტიკისა და კლიმატის ეროვნულ</w:t>
      </w:r>
      <w:r w:rsidR="00945E03">
        <w:rPr>
          <w:rFonts w:ascii="Sylfaen" w:hAnsi="Sylfaen" w:cstheme="minorHAnsi"/>
        </w:rPr>
        <w:t>ი</w:t>
      </w:r>
      <w:r w:rsidR="00945E03" w:rsidRPr="00083F32">
        <w:rPr>
          <w:rFonts w:ascii="Sylfaen" w:hAnsi="Sylfaen" w:cstheme="minorHAnsi"/>
        </w:rPr>
        <w:t xml:space="preserve"> ინტეგრირებულ</w:t>
      </w:r>
      <w:r w:rsidR="00945E03">
        <w:rPr>
          <w:rFonts w:ascii="Sylfaen" w:hAnsi="Sylfaen" w:cstheme="minorHAnsi"/>
        </w:rPr>
        <w:t>ი</w:t>
      </w:r>
      <w:r w:rsidR="00945E03" w:rsidRPr="00083F32">
        <w:rPr>
          <w:rFonts w:ascii="Sylfaen" w:hAnsi="Sylfaen" w:cstheme="minorHAnsi"/>
        </w:rPr>
        <w:t xml:space="preserve"> გეგმ</w:t>
      </w:r>
      <w:r w:rsidR="00945E03">
        <w:rPr>
          <w:rFonts w:ascii="Sylfaen" w:hAnsi="Sylfaen" w:cstheme="minorHAnsi"/>
        </w:rPr>
        <w:t>ის ფარგლებში</w:t>
      </w:r>
      <w:r w:rsidR="00945E03" w:rsidRPr="00BD40DF">
        <w:rPr>
          <w:rFonts w:ascii="Sylfaen" w:hAnsi="Sylfaen"/>
        </w:rPr>
        <w:t xml:space="preserve"> </w:t>
      </w:r>
      <w:r w:rsidR="008A4254" w:rsidRPr="00380F44">
        <w:rPr>
          <w:rFonts w:ascii="Sylfaen" w:hAnsi="Sylfaen"/>
        </w:rPr>
        <w:t xml:space="preserve"> დამუშავებული სცენარის მიხედვით</w:t>
      </w:r>
      <w:r w:rsidR="00F1627B">
        <w:rPr>
          <w:rFonts w:ascii="Sylfaen" w:hAnsi="Sylfaen"/>
        </w:rPr>
        <w:t>,</w:t>
      </w:r>
      <w:r w:rsidR="008A4254" w:rsidRPr="00380F44">
        <w:rPr>
          <w:rFonts w:ascii="Sylfaen" w:hAnsi="Sylfaen"/>
        </w:rPr>
        <w:t xml:space="preserve"> საქართველოს მთლიანი პირველადი ენერგიის მიწოდება 261 პეტაჯოულს მიაღწევს. </w:t>
      </w:r>
      <w:r w:rsidR="00FC5142" w:rsidRPr="00380F44">
        <w:rPr>
          <w:rFonts w:ascii="Sylfaen" w:hAnsi="Sylfaen"/>
        </w:rPr>
        <w:t>ელექტროენერგიის მოხმარება მზარდია და 2030 წლისთვის 15500 გიგავატსაათს მიაღწევს. დაშვებების მიხედვით, მოხმარება სოფლის მეურნეობის სექტორში ძირითადად სამაცივრე მეურნეობების და საირიგაციო სისტემების განვითარების ხარჯზეა მოსალოდნელი, სატრანსპორტო სექტორში კი ჰიბრიდული და ელექტროძრავაზე მომუშავე მანქანების რაოდენობის ზრდით.  მოხმარების ზრდა კომერციულ სექტორში 2.7%-ით, მრეწველობის სექტორში კი 2.1%-ით არის ნავარაუდე</w:t>
      </w:r>
      <w:r w:rsidR="00F1627B">
        <w:rPr>
          <w:rFonts w:ascii="Sylfaen" w:hAnsi="Sylfaen"/>
        </w:rPr>
        <w:t>ვ</w:t>
      </w:r>
      <w:r w:rsidR="00FC5142" w:rsidRPr="00380F44">
        <w:rPr>
          <w:rFonts w:ascii="Sylfaen" w:hAnsi="Sylfaen"/>
        </w:rPr>
        <w:t>ი. ბუნებრივი გაზის მოხმარება საქართველოში 2030 წლისთვის 3 მილიარდ მ</w:t>
      </w:r>
      <w:r w:rsidR="00FC5142" w:rsidRPr="00380F44">
        <w:rPr>
          <w:rFonts w:ascii="Sylfaen" w:hAnsi="Sylfaen"/>
          <w:vertAlign w:val="superscript"/>
        </w:rPr>
        <w:t>3</w:t>
      </w:r>
      <w:r w:rsidR="00FC5142" w:rsidRPr="00380F44">
        <w:rPr>
          <w:rFonts w:ascii="Sylfaen" w:hAnsi="Sylfaen"/>
        </w:rPr>
        <w:t>-ს (116 398 ტჯ)</w:t>
      </w:r>
      <w:r w:rsidR="00F1627B">
        <w:rPr>
          <w:rFonts w:ascii="Sylfaen" w:hAnsi="Sylfaen"/>
        </w:rPr>
        <w:t xml:space="preserve"> მიაღწევს</w:t>
      </w:r>
      <w:r w:rsidR="00FC5142" w:rsidRPr="00380F44">
        <w:rPr>
          <w:rFonts w:ascii="Sylfaen" w:hAnsi="Sylfaen"/>
        </w:rPr>
        <w:t xml:space="preserve">. </w:t>
      </w:r>
      <w:r w:rsidR="00C03401">
        <w:rPr>
          <w:rFonts w:ascii="Sylfaen" w:hAnsi="Sylfaen"/>
        </w:rPr>
        <w:t xml:space="preserve">ამ </w:t>
      </w:r>
      <w:r w:rsidR="00FC5142" w:rsidRPr="00380F44">
        <w:rPr>
          <w:rFonts w:ascii="Sylfaen" w:hAnsi="Sylfaen"/>
        </w:rPr>
        <w:t>რესურსზე მოთხოვნ</w:t>
      </w:r>
      <w:r w:rsidR="00C03401">
        <w:rPr>
          <w:rFonts w:ascii="Sylfaen" w:hAnsi="Sylfaen"/>
        </w:rPr>
        <w:t>ის</w:t>
      </w:r>
      <w:r w:rsidR="00FC5142" w:rsidRPr="00380F44">
        <w:rPr>
          <w:rFonts w:ascii="Sylfaen" w:hAnsi="Sylfaen"/>
        </w:rPr>
        <w:t xml:space="preserve"> </w:t>
      </w:r>
      <w:r w:rsidR="00C03401">
        <w:rPr>
          <w:rFonts w:ascii="Sylfaen" w:hAnsi="Sylfaen"/>
        </w:rPr>
        <w:t>ზრდა ყველაზე</w:t>
      </w:r>
      <w:r w:rsidR="00FC5142" w:rsidRPr="00380F44">
        <w:rPr>
          <w:rFonts w:ascii="Sylfaen" w:hAnsi="Sylfaen"/>
        </w:rPr>
        <w:t xml:space="preserve"> მეტად მრეწველობის სექტორსა და არაენერგეტიკული, მათ შორის გაზის ქიმიურ მრეწველობაში ნედლეულად</w:t>
      </w:r>
      <w:r w:rsidR="00F1627B">
        <w:rPr>
          <w:rFonts w:ascii="Sylfaen" w:hAnsi="Sylfaen"/>
        </w:rPr>
        <w:t xml:space="preserve"> </w:t>
      </w:r>
      <w:r w:rsidR="00C03401">
        <w:rPr>
          <w:rFonts w:ascii="Sylfaen" w:hAnsi="Sylfaen"/>
        </w:rPr>
        <w:t xml:space="preserve">გამოყენების </w:t>
      </w:r>
      <w:r w:rsidR="00C03401" w:rsidRPr="00380F44">
        <w:rPr>
          <w:rFonts w:ascii="Sylfaen" w:hAnsi="Sylfaen"/>
        </w:rPr>
        <w:t>მიზნებისთვის</w:t>
      </w:r>
      <w:r w:rsidR="00C03401">
        <w:rPr>
          <w:rFonts w:ascii="Sylfaen" w:hAnsi="Sylfaen"/>
        </w:rPr>
        <w:t xml:space="preserve"> არის მოსალოდნელი</w:t>
      </w:r>
      <w:r w:rsidR="00FC5142" w:rsidRPr="00380F44">
        <w:rPr>
          <w:rFonts w:ascii="Sylfaen" w:hAnsi="Sylfaen"/>
        </w:rPr>
        <w:t xml:space="preserve">. </w:t>
      </w:r>
    </w:p>
    <w:p w14:paraId="4B1D43E8" w14:textId="5EA5E69B" w:rsidR="004F0AF5" w:rsidRDefault="007D4182" w:rsidP="00FD0453">
      <w:pPr>
        <w:rPr>
          <w:rFonts w:ascii="Sylfaen" w:hAnsi="Sylfaen"/>
        </w:rPr>
      </w:pPr>
      <w:r>
        <w:rPr>
          <w:rFonts w:ascii="Sylfaen" w:hAnsi="Sylfaen"/>
        </w:rPr>
        <w:t>ასევე მნიშვნელოვანი</w:t>
      </w:r>
      <w:r w:rsidR="004F0AF5">
        <w:rPr>
          <w:rFonts w:ascii="Sylfaen" w:hAnsi="Sylfaen"/>
        </w:rPr>
        <w:t>ა</w:t>
      </w:r>
      <w:r>
        <w:rPr>
          <w:rFonts w:ascii="Sylfaen" w:hAnsi="Sylfaen"/>
        </w:rPr>
        <w:t xml:space="preserve"> </w:t>
      </w:r>
      <w:r w:rsidR="004F0AF5">
        <w:rPr>
          <w:rFonts w:ascii="Sylfaen" w:hAnsi="Sylfaen"/>
        </w:rPr>
        <w:t xml:space="preserve">ქვეყნის ენერგოუსაფრთხოება და </w:t>
      </w:r>
      <w:r>
        <w:rPr>
          <w:rFonts w:ascii="Sylfaen" w:hAnsi="Sylfaen"/>
        </w:rPr>
        <w:t xml:space="preserve">ენერგიაზე </w:t>
      </w:r>
      <w:r w:rsidR="004F0AF5">
        <w:rPr>
          <w:rFonts w:ascii="Sylfaen" w:hAnsi="Sylfaen"/>
        </w:rPr>
        <w:t xml:space="preserve">ხელმისაწვდომობის გაუმჯობესება მოსახლეობის ფართო ფენებისათვის. </w:t>
      </w:r>
      <w:r>
        <w:rPr>
          <w:rFonts w:ascii="Sylfaen" w:hAnsi="Sylfaen"/>
        </w:rPr>
        <w:t>ამ მოთხოვნის დაკმაყოფილება სხვადასხვა გზ</w:t>
      </w:r>
      <w:r w:rsidR="00F1627B">
        <w:rPr>
          <w:rFonts w:ascii="Sylfaen" w:hAnsi="Sylfaen"/>
        </w:rPr>
        <w:t>ე</w:t>
      </w:r>
      <w:r>
        <w:rPr>
          <w:rFonts w:ascii="Sylfaen" w:hAnsi="Sylfaen"/>
        </w:rPr>
        <w:t>ბით არის შესაძლებელი, მათ შორის:</w:t>
      </w:r>
    </w:p>
    <w:p w14:paraId="2E2B8E56" w14:textId="7584D831" w:rsidR="007D4182" w:rsidRPr="002174DD" w:rsidRDefault="004F0AF5" w:rsidP="002174DD">
      <w:pPr>
        <w:pStyle w:val="ListParagraph"/>
        <w:numPr>
          <w:ilvl w:val="0"/>
          <w:numId w:val="2"/>
        </w:numPr>
        <w:ind w:left="0" w:firstLine="0"/>
        <w:rPr>
          <w:rFonts w:ascii="Sylfaen" w:hAnsi="Sylfaen"/>
        </w:rPr>
      </w:pPr>
      <w:r w:rsidRPr="002174DD">
        <w:rPr>
          <w:rFonts w:ascii="Sylfaen" w:hAnsi="Sylfaen" w:cs="Sylfaen"/>
        </w:rPr>
        <w:t>არსებული</w:t>
      </w:r>
      <w:r w:rsidRPr="002174DD">
        <w:rPr>
          <w:rFonts w:ascii="Sylfaen" w:hAnsi="Sylfaen"/>
        </w:rPr>
        <w:t xml:space="preserve"> ენერგოესიმძლავრეების ეფექტანობის გაზ</w:t>
      </w:r>
      <w:r w:rsidR="002174DD" w:rsidRPr="002174DD">
        <w:rPr>
          <w:rFonts w:ascii="Sylfaen" w:hAnsi="Sylfaen"/>
        </w:rPr>
        <w:t>რ</w:t>
      </w:r>
      <w:r w:rsidRPr="002174DD">
        <w:rPr>
          <w:rFonts w:ascii="Sylfaen" w:hAnsi="Sylfaen"/>
        </w:rPr>
        <w:t>დ</w:t>
      </w:r>
      <w:r w:rsidR="002174DD">
        <w:rPr>
          <w:rFonts w:ascii="Sylfaen" w:hAnsi="Sylfaen"/>
          <w:lang w:val="ka-GE"/>
        </w:rPr>
        <w:t>ით;</w:t>
      </w:r>
    </w:p>
    <w:p w14:paraId="66B69947" w14:textId="719898D8" w:rsidR="002174DD" w:rsidRPr="00E7417E" w:rsidRDefault="002174DD" w:rsidP="002174DD">
      <w:pPr>
        <w:pStyle w:val="ListParagraph"/>
        <w:numPr>
          <w:ilvl w:val="0"/>
          <w:numId w:val="2"/>
        </w:numPr>
        <w:ind w:left="0" w:firstLine="0"/>
        <w:rPr>
          <w:rFonts w:ascii="Sylfaen" w:hAnsi="Sylfaen"/>
        </w:rPr>
      </w:pPr>
      <w:r>
        <w:rPr>
          <w:rFonts w:ascii="Sylfaen" w:hAnsi="Sylfaen" w:cs="Sylfaen"/>
          <w:lang w:val="ka-GE"/>
        </w:rPr>
        <w:t>ენერგიის ადგილობრივი, განსაკუთრებით, განახლებადი ენერგიის წყაროების მზარდი გამოყე</w:t>
      </w:r>
      <w:r w:rsidR="00F1627B">
        <w:rPr>
          <w:rFonts w:ascii="Sylfaen" w:hAnsi="Sylfaen" w:cs="Sylfaen"/>
          <w:lang w:val="ka-GE"/>
        </w:rPr>
        <w:t>ნ</w:t>
      </w:r>
      <w:r>
        <w:rPr>
          <w:rFonts w:ascii="Sylfaen" w:hAnsi="Sylfaen" w:cs="Sylfaen"/>
          <w:lang w:val="ka-GE"/>
        </w:rPr>
        <w:t>ებით;</w:t>
      </w:r>
    </w:p>
    <w:p w14:paraId="5127205D" w14:textId="36806A91" w:rsidR="002174DD" w:rsidRPr="00E7417E" w:rsidRDefault="002174DD" w:rsidP="002174DD">
      <w:pPr>
        <w:pStyle w:val="ListParagraph"/>
        <w:numPr>
          <w:ilvl w:val="0"/>
          <w:numId w:val="2"/>
        </w:numPr>
        <w:ind w:left="0" w:firstLine="0"/>
        <w:rPr>
          <w:rFonts w:ascii="Sylfaen" w:hAnsi="Sylfaen"/>
        </w:rPr>
      </w:pPr>
      <w:r>
        <w:rPr>
          <w:rFonts w:ascii="Sylfaen" w:hAnsi="Sylfaen" w:cs="Sylfaen"/>
          <w:lang w:val="ka-GE"/>
        </w:rPr>
        <w:t xml:space="preserve">დივერსიფიცირებული </w:t>
      </w:r>
      <w:r w:rsidR="00E7417E">
        <w:rPr>
          <w:rFonts w:ascii="Sylfaen" w:hAnsi="Sylfaen" w:cs="Sylfaen"/>
          <w:lang w:val="ka-GE"/>
        </w:rPr>
        <w:t xml:space="preserve">ქვეყნის შიგა და გარე </w:t>
      </w:r>
      <w:r>
        <w:rPr>
          <w:rFonts w:ascii="Sylfaen" w:hAnsi="Sylfaen" w:cs="Sylfaen"/>
          <w:lang w:val="ka-GE"/>
        </w:rPr>
        <w:t xml:space="preserve">წყაროებიდან ენერგიის </w:t>
      </w:r>
      <w:r w:rsidR="00E7417E">
        <w:rPr>
          <w:rFonts w:ascii="Sylfaen" w:hAnsi="Sylfaen" w:cs="Sylfaen"/>
          <w:lang w:val="ka-GE"/>
        </w:rPr>
        <w:t xml:space="preserve">გადაცემის, </w:t>
      </w:r>
      <w:r>
        <w:rPr>
          <w:rFonts w:ascii="Sylfaen" w:hAnsi="Sylfaen" w:cs="Sylfaen"/>
          <w:lang w:val="ka-GE"/>
        </w:rPr>
        <w:t>იმპორტის და ექსპორტის შესაძლებლობების გაძლიერებით</w:t>
      </w:r>
      <w:r w:rsidR="00B54175">
        <w:rPr>
          <w:rFonts w:ascii="Sylfaen" w:hAnsi="Sylfaen" w:cs="Sylfaen"/>
          <w:lang w:val="ka-GE"/>
        </w:rPr>
        <w:t xml:space="preserve"> </w:t>
      </w:r>
      <w:r>
        <w:rPr>
          <w:rFonts w:ascii="Sylfaen" w:hAnsi="Sylfaen" w:cs="Sylfaen"/>
          <w:lang w:val="ka-GE"/>
        </w:rPr>
        <w:t>და შესაბამისი ინფრასტრუქტურის განვითარებით;</w:t>
      </w:r>
    </w:p>
    <w:p w14:paraId="7E05E936" w14:textId="1D8CBC3A" w:rsidR="002174DD" w:rsidRPr="002174DD" w:rsidRDefault="002174DD" w:rsidP="002174DD">
      <w:pPr>
        <w:pStyle w:val="ListParagraph"/>
        <w:numPr>
          <w:ilvl w:val="0"/>
          <w:numId w:val="2"/>
        </w:numPr>
        <w:ind w:left="0" w:firstLine="0"/>
        <w:rPr>
          <w:rFonts w:ascii="Sylfaen" w:hAnsi="Sylfaen"/>
        </w:rPr>
      </w:pPr>
      <w:r>
        <w:rPr>
          <w:rFonts w:ascii="Sylfaen" w:hAnsi="Sylfaen"/>
          <w:lang w:val="ka-GE"/>
        </w:rPr>
        <w:t xml:space="preserve">ენერგიის გენერაციის, მიწოდების და მოხმარების </w:t>
      </w:r>
      <w:r w:rsidR="00B54175">
        <w:rPr>
          <w:rFonts w:ascii="Sylfaen" w:hAnsi="Sylfaen"/>
          <w:lang w:val="ka-GE"/>
        </w:rPr>
        <w:t>ეფექტიანობის გაზრდით</w:t>
      </w:r>
      <w:r w:rsidR="00E7417E">
        <w:rPr>
          <w:rFonts w:ascii="Sylfaen" w:hAnsi="Sylfaen"/>
          <w:lang w:val="ka-GE"/>
        </w:rPr>
        <w:t xml:space="preserve"> ეკონომიკის სხადასხვა</w:t>
      </w:r>
      <w:r w:rsidR="00F1627B">
        <w:rPr>
          <w:rFonts w:ascii="Sylfaen" w:hAnsi="Sylfaen"/>
          <w:lang w:val="ka-GE"/>
        </w:rPr>
        <w:t xml:space="preserve"> სექტორებში</w:t>
      </w:r>
      <w:r w:rsidR="00E7417E">
        <w:rPr>
          <w:rFonts w:ascii="Sylfaen" w:hAnsi="Sylfaen"/>
          <w:lang w:val="ka-GE"/>
        </w:rPr>
        <w:t xml:space="preserve"> და საყოფაცხოვრებო სექტორში.</w:t>
      </w:r>
    </w:p>
    <w:p w14:paraId="0132AF2A" w14:textId="3B1DB079" w:rsidR="00FD0453" w:rsidRPr="009865F2" w:rsidRDefault="00FD0453" w:rsidP="009865F2">
      <w:pPr>
        <w:jc w:val="both"/>
        <w:rPr>
          <w:rFonts w:ascii="Sylfaen" w:hAnsi="Sylfaen"/>
        </w:rPr>
      </w:pPr>
      <w:r>
        <w:rPr>
          <w:rFonts w:ascii="Sylfaen" w:hAnsi="Sylfaen"/>
        </w:rPr>
        <w:t>ენერგეტიკის სექტორს</w:t>
      </w:r>
      <w:r w:rsidR="00A41AD7">
        <w:rPr>
          <w:rFonts w:ascii="Sylfaen" w:hAnsi="Sylfaen"/>
        </w:rPr>
        <w:t xml:space="preserve"> </w:t>
      </w:r>
      <w:r w:rsidR="00834E04">
        <w:rPr>
          <w:rFonts w:ascii="Sylfaen" w:hAnsi="Sylfaen"/>
        </w:rPr>
        <w:t xml:space="preserve">გარკვეული </w:t>
      </w:r>
      <w:r w:rsidR="00E7417E">
        <w:rPr>
          <w:rFonts w:ascii="Sylfaen" w:hAnsi="Sylfaen"/>
        </w:rPr>
        <w:t xml:space="preserve">ნეგატიური </w:t>
      </w:r>
      <w:r w:rsidR="00A41AD7">
        <w:rPr>
          <w:rFonts w:ascii="Sylfaen" w:hAnsi="Sylfaen"/>
        </w:rPr>
        <w:t>ზემოქმედება გააჩნია საქართველოს გარემოზე</w:t>
      </w:r>
      <w:r w:rsidR="009865F2">
        <w:rPr>
          <w:rFonts w:ascii="Sylfaen" w:hAnsi="Sylfaen"/>
        </w:rPr>
        <w:t xml:space="preserve">, </w:t>
      </w:r>
      <w:r w:rsidR="00A41AD7">
        <w:rPr>
          <w:rFonts w:ascii="Sylfaen" w:hAnsi="Sylfaen"/>
        </w:rPr>
        <w:t>ადამიან</w:t>
      </w:r>
      <w:r w:rsidR="009865F2">
        <w:rPr>
          <w:rFonts w:ascii="Sylfaen" w:hAnsi="Sylfaen"/>
        </w:rPr>
        <w:t>ებ</w:t>
      </w:r>
      <w:r w:rsidR="00A41AD7">
        <w:rPr>
          <w:rFonts w:ascii="Sylfaen" w:hAnsi="Sylfaen"/>
        </w:rPr>
        <w:t>ის ჯანმრთელობაზე</w:t>
      </w:r>
      <w:r w:rsidR="001A7DB9">
        <w:rPr>
          <w:rFonts w:ascii="Sylfaen" w:hAnsi="Sylfaen"/>
        </w:rPr>
        <w:t xml:space="preserve"> და ცალკეული ჯგუფების სოციალურ-ეკონომიკურ მდგომარეობაზე</w:t>
      </w:r>
      <w:r w:rsidR="00A41AD7">
        <w:rPr>
          <w:rFonts w:ascii="Sylfaen" w:hAnsi="Sylfaen"/>
        </w:rPr>
        <w:t xml:space="preserve">. მათ შორის მნიშვნელოვანია: ენერგეტიკული ობიექტების </w:t>
      </w:r>
      <w:r w:rsidR="00A41AD7">
        <w:rPr>
          <w:rFonts w:ascii="Sylfaen" w:hAnsi="Sylfaen"/>
        </w:rPr>
        <w:lastRenderedPageBreak/>
        <w:t>და ინფრასტრუქტურის უარყოფითი ზემოქმედება ბიორავალფეროვნებაზე,  ატმოსფერული ჰაერის, ზედაპირული და მიწისქვეშა წყლების ხარისხზე</w:t>
      </w:r>
      <w:r w:rsidR="00C03401">
        <w:rPr>
          <w:rFonts w:ascii="Sylfaen" w:hAnsi="Sylfaen"/>
        </w:rPr>
        <w:t xml:space="preserve"> და რაოდენობაზე</w:t>
      </w:r>
      <w:r w:rsidR="00A41AD7">
        <w:rPr>
          <w:rFonts w:ascii="Sylfaen" w:hAnsi="Sylfaen"/>
        </w:rPr>
        <w:t xml:space="preserve"> ნიადაგზე,</w:t>
      </w:r>
      <w:r w:rsidR="00E7417E">
        <w:rPr>
          <w:rFonts w:ascii="Sylfaen" w:hAnsi="Sylfaen"/>
        </w:rPr>
        <w:t xml:space="preserve"> კულტურული მემკვიდრეობის ძეგლებზე.</w:t>
      </w:r>
      <w:r w:rsidR="00A41AD7">
        <w:rPr>
          <w:rFonts w:ascii="Sylfaen" w:hAnsi="Sylfaen"/>
        </w:rPr>
        <w:t xml:space="preserve"> </w:t>
      </w:r>
      <w:r w:rsidR="00C03401" w:rsidRPr="00C03401">
        <w:rPr>
          <w:rFonts w:ascii="Sylfaen" w:hAnsi="Sylfaen"/>
        </w:rPr>
        <w:t>ადგილი აქვს სტიქიების შედეგად არსებული ინფრასტრუქტურის დაზიანებას, კონფლიქტებს ადგილობრივ მოსახლეობასთან რაც უკავშირდება ენერგეტიკული ობიექტების მშენებლობას და ოპერირებას.</w:t>
      </w:r>
      <w:r w:rsidR="00C03401">
        <w:rPr>
          <w:rFonts w:ascii="Sylfaen" w:hAnsi="Sylfaen"/>
        </w:rPr>
        <w:t xml:space="preserve"> </w:t>
      </w:r>
      <w:r w:rsidR="00A41AD7">
        <w:rPr>
          <w:rFonts w:ascii="Sylfaen" w:hAnsi="Sylfaen"/>
        </w:rPr>
        <w:t xml:space="preserve">ამ პრობლემებზე და მათ გამომწვევ მიზეზებზე დეტალურად არის საუბარი წინამდებარე ანგარიშის შესაბამის თავებში. ენერგეტიკის სექტორს ასევე </w:t>
      </w:r>
      <w:r w:rsidR="0034144B">
        <w:rPr>
          <w:rFonts w:ascii="Sylfaen" w:hAnsi="Sylfaen"/>
        </w:rPr>
        <w:t xml:space="preserve">უარყოფითი </w:t>
      </w:r>
      <w:r w:rsidR="00A41AD7">
        <w:rPr>
          <w:rFonts w:ascii="Sylfaen" w:hAnsi="Sylfaen"/>
        </w:rPr>
        <w:t>ზეგავლენა აქვს გლობალურ კლიმატზე, რაც, ძირითადად, უკავშირდება წიაღისეული</w:t>
      </w:r>
      <w:r w:rsidR="001A7DB9">
        <w:rPr>
          <w:rFonts w:ascii="Sylfaen" w:hAnsi="Sylfaen"/>
        </w:rPr>
        <w:t xml:space="preserve"> სწვავის მოხმარებას</w:t>
      </w:r>
      <w:r w:rsidR="00D12FEF">
        <w:rPr>
          <w:rFonts w:ascii="Sylfaen" w:hAnsi="Sylfaen"/>
          <w:lang w:val="en-US"/>
        </w:rPr>
        <w:t xml:space="preserve"> </w:t>
      </w:r>
      <w:r w:rsidR="00D12FEF">
        <w:rPr>
          <w:rFonts w:ascii="Sylfaen" w:hAnsi="Sylfaen"/>
        </w:rPr>
        <w:t>ენერგიის და სითბოს გენერაციისათვის</w:t>
      </w:r>
      <w:r w:rsidR="0034144B">
        <w:rPr>
          <w:rFonts w:ascii="Sylfaen" w:hAnsi="Sylfaen"/>
        </w:rPr>
        <w:t>,</w:t>
      </w:r>
      <w:r w:rsidR="001A7DB9">
        <w:rPr>
          <w:rFonts w:ascii="Sylfaen" w:hAnsi="Sylfaen"/>
        </w:rPr>
        <w:t xml:space="preserve"> </w:t>
      </w:r>
      <w:r w:rsidR="0034144B">
        <w:rPr>
          <w:rFonts w:ascii="Sylfaen" w:hAnsi="Sylfaen"/>
        </w:rPr>
        <w:t>მრეწველობის</w:t>
      </w:r>
      <w:r w:rsidR="001A7DB9">
        <w:rPr>
          <w:rFonts w:ascii="Sylfaen" w:hAnsi="Sylfaen"/>
        </w:rPr>
        <w:t xml:space="preserve"> სხვადასხვა დარგში</w:t>
      </w:r>
      <w:r w:rsidR="0034144B">
        <w:rPr>
          <w:rFonts w:ascii="Sylfaen" w:hAnsi="Sylfaen"/>
        </w:rPr>
        <w:t>, ტრანსპორტში</w:t>
      </w:r>
      <w:r w:rsidR="001A7DB9">
        <w:rPr>
          <w:rFonts w:ascii="Sylfaen" w:hAnsi="Sylfaen"/>
        </w:rPr>
        <w:t xml:space="preserve"> და საყოფაცხოვრებო სექტორში. </w:t>
      </w:r>
      <w:r w:rsidR="001A7DB9" w:rsidRPr="009865F2">
        <w:rPr>
          <w:rFonts w:ascii="Sylfaen" w:hAnsi="Sylfaen"/>
          <w:b/>
          <w:bCs/>
        </w:rPr>
        <w:t>ენერგეტიკის სექტორის მდგრადი განვითარება</w:t>
      </w:r>
      <w:r w:rsidR="001A7DB9">
        <w:rPr>
          <w:rFonts w:ascii="Sylfaen" w:hAnsi="Sylfaen"/>
        </w:rPr>
        <w:t xml:space="preserve"> მხოლოდ გარემოს და გლობალური კლიმატის დაცვის გზით არის შესაძლებელი, რაც ენერგეტიკული პოლიტიკის შემუშავებისას ახლებურ, საერთაშორისოდ აღიარებულ მიდგომებს მოითხოვს.</w:t>
      </w:r>
      <w:r w:rsidR="009865F2">
        <w:rPr>
          <w:rFonts w:ascii="Sylfaen" w:hAnsi="Sylfaen"/>
        </w:rPr>
        <w:t xml:space="preserve"> </w:t>
      </w:r>
      <w:r w:rsidR="009865F2">
        <w:rPr>
          <w:rFonts w:ascii="Sylfaen" w:hAnsi="Sylfaen" w:cs="Sylfaen"/>
          <w:b/>
        </w:rPr>
        <w:t>საქართველოს სახელმწიფოს</w:t>
      </w:r>
      <w:r w:rsidR="009865F2">
        <w:rPr>
          <w:rFonts w:ascii="Sylfaen" w:hAnsi="Sylfaen"/>
          <w:b/>
        </w:rPr>
        <w:t xml:space="preserve"> </w:t>
      </w:r>
      <w:r w:rsidR="009865F2" w:rsidRPr="00542FB4">
        <w:rPr>
          <w:rFonts w:ascii="Sylfaen" w:hAnsi="Sylfaen" w:cs="Sylfaen"/>
          <w:b/>
        </w:rPr>
        <w:t>ენერგეტიკული</w:t>
      </w:r>
      <w:r w:rsidR="009865F2" w:rsidRPr="00542FB4">
        <w:rPr>
          <w:rFonts w:ascii="Sylfaen" w:hAnsi="Sylfaen"/>
          <w:b/>
        </w:rPr>
        <w:t xml:space="preserve"> </w:t>
      </w:r>
      <w:r w:rsidR="009865F2" w:rsidRPr="00542FB4">
        <w:rPr>
          <w:rFonts w:ascii="Sylfaen" w:hAnsi="Sylfaen" w:cs="Sylfaen"/>
          <w:b/>
        </w:rPr>
        <w:t xml:space="preserve">პოლიტიკა  </w:t>
      </w:r>
      <w:r w:rsidR="009865F2" w:rsidRPr="00542FB4">
        <w:rPr>
          <w:rFonts w:ascii="Sylfaen" w:hAnsi="Sylfaen" w:cs="Sylfaen"/>
        </w:rPr>
        <w:t>და მისი დანართი</w:t>
      </w:r>
      <w:r w:rsidR="009865F2" w:rsidRPr="00542FB4">
        <w:rPr>
          <w:rFonts w:ascii="Sylfaen" w:hAnsi="Sylfaen" w:cs="Sylfaen"/>
          <w:b/>
        </w:rPr>
        <w:t xml:space="preserve"> </w:t>
      </w:r>
      <w:r w:rsidR="009865F2" w:rsidRPr="00542FB4">
        <w:rPr>
          <w:rFonts w:ascii="Sylfaen" w:hAnsi="Sylfaen"/>
          <w:b/>
        </w:rPr>
        <w:t xml:space="preserve">- </w:t>
      </w:r>
      <w:r w:rsidR="009865F2" w:rsidRPr="00542FB4">
        <w:rPr>
          <w:rFonts w:ascii="Sylfaen" w:hAnsi="Sylfaen" w:cstheme="minorHAnsi"/>
          <w:b/>
          <w:bCs/>
        </w:rPr>
        <w:t xml:space="preserve">ენერგეტიკისა და კლიმატის </w:t>
      </w:r>
      <w:r w:rsidR="009865F2">
        <w:rPr>
          <w:rFonts w:ascii="Sylfaen" w:hAnsi="Sylfaen" w:cstheme="minorHAnsi"/>
          <w:b/>
          <w:bCs/>
        </w:rPr>
        <w:t xml:space="preserve">ეროვნული </w:t>
      </w:r>
      <w:r w:rsidR="009865F2" w:rsidRPr="00542FB4">
        <w:rPr>
          <w:rFonts w:ascii="Sylfaen" w:hAnsi="Sylfaen" w:cstheme="minorHAnsi"/>
          <w:b/>
          <w:bCs/>
        </w:rPr>
        <w:t xml:space="preserve">ინტეგრირებული  </w:t>
      </w:r>
      <w:r w:rsidR="009865F2" w:rsidRPr="009865F2">
        <w:rPr>
          <w:rFonts w:ascii="Sylfaen" w:hAnsi="Sylfaen" w:cstheme="minorHAnsi"/>
        </w:rPr>
        <w:t xml:space="preserve">გეგმა ამ მოთხოვნების </w:t>
      </w:r>
      <w:r w:rsidR="009865F2">
        <w:rPr>
          <w:rFonts w:ascii="Sylfaen" w:hAnsi="Sylfaen" w:cstheme="minorHAnsi"/>
        </w:rPr>
        <w:t>შ</w:t>
      </w:r>
      <w:r w:rsidR="009865F2" w:rsidRPr="009865F2">
        <w:rPr>
          <w:rFonts w:ascii="Sylfaen" w:hAnsi="Sylfaen" w:cstheme="minorHAnsi"/>
        </w:rPr>
        <w:t xml:space="preserve">ესაბამისად არის მომზადებული, რაზეც მეტი ინფორმაცია არის წარმოდგენილი სკოპინგის ანგარიშის შემდგომ ქვეთავებში. </w:t>
      </w:r>
      <w:r w:rsidR="001A7DB9" w:rsidRPr="009865F2">
        <w:rPr>
          <w:rFonts w:ascii="Sylfaen" w:hAnsi="Sylfaen"/>
        </w:rPr>
        <w:t xml:space="preserve"> </w:t>
      </w:r>
      <w:r w:rsidR="00A41AD7" w:rsidRPr="009865F2">
        <w:rPr>
          <w:rFonts w:ascii="Sylfaen" w:hAnsi="Sylfaen"/>
        </w:rPr>
        <w:t xml:space="preserve">  </w:t>
      </w:r>
    </w:p>
    <w:p w14:paraId="7D3629A5" w14:textId="41C8CB23" w:rsidR="002811AF" w:rsidRDefault="002811AF" w:rsidP="001C3F99">
      <w:pPr>
        <w:pStyle w:val="Heading3"/>
        <w:spacing w:line="276" w:lineRule="auto"/>
        <w:jc w:val="both"/>
        <w:rPr>
          <w:rFonts w:ascii="Sylfaen" w:hAnsi="Sylfaen" w:cstheme="minorHAnsi"/>
          <w:b/>
          <w:bCs/>
          <w:i/>
          <w:iCs/>
          <w:u w:color="000000"/>
          <w:lang w:val="ka-GE"/>
        </w:rPr>
      </w:pPr>
    </w:p>
    <w:p w14:paraId="77518D0C" w14:textId="64FC06AC" w:rsidR="00832CF2" w:rsidRPr="00542FB4" w:rsidRDefault="00530FBF" w:rsidP="001C3F99">
      <w:pPr>
        <w:pStyle w:val="Heading3"/>
        <w:spacing w:line="276" w:lineRule="auto"/>
        <w:jc w:val="both"/>
        <w:rPr>
          <w:rFonts w:ascii="Sylfaen" w:hAnsi="Sylfaen" w:cstheme="minorHAnsi"/>
          <w:b/>
          <w:bCs/>
          <w:i/>
          <w:iCs/>
          <w:u w:color="000000"/>
          <w:lang w:val="ka-GE"/>
        </w:rPr>
      </w:pPr>
      <w:r w:rsidRPr="00542FB4">
        <w:rPr>
          <w:rFonts w:ascii="Sylfaen" w:hAnsi="Sylfaen" w:cstheme="minorHAnsi"/>
          <w:b/>
          <w:bCs/>
          <w:i/>
          <w:iCs/>
          <w:u w:color="000000"/>
          <w:lang w:val="ka-GE"/>
        </w:rPr>
        <w:t>2.2.</w:t>
      </w:r>
      <w:r w:rsidR="002811AF">
        <w:rPr>
          <w:rFonts w:ascii="Sylfaen" w:hAnsi="Sylfaen" w:cstheme="minorHAnsi"/>
          <w:b/>
          <w:bCs/>
          <w:i/>
          <w:iCs/>
          <w:u w:color="000000"/>
          <w:lang w:val="ka-GE"/>
        </w:rPr>
        <w:t>2</w:t>
      </w:r>
      <w:r w:rsidR="002811AF" w:rsidRPr="00542FB4">
        <w:rPr>
          <w:rFonts w:ascii="Sylfaen" w:hAnsi="Sylfaen" w:cstheme="minorHAnsi"/>
          <w:b/>
          <w:bCs/>
          <w:i/>
          <w:iCs/>
          <w:u w:color="000000"/>
          <w:lang w:val="ka-GE"/>
        </w:rPr>
        <w:t xml:space="preserve"> </w:t>
      </w:r>
      <w:r w:rsidR="009D2BFD" w:rsidRPr="00542FB4">
        <w:rPr>
          <w:rFonts w:ascii="Sylfaen" w:hAnsi="Sylfaen" w:cstheme="minorHAnsi"/>
          <w:b/>
          <w:bCs/>
          <w:i/>
          <w:iCs/>
          <w:u w:color="000000"/>
          <w:lang w:val="ka-GE"/>
        </w:rPr>
        <w:t xml:space="preserve"> სტრატეგიული დოკუმენტები</w:t>
      </w:r>
      <w:r w:rsidR="00FD0453">
        <w:rPr>
          <w:rFonts w:ascii="Sylfaen" w:hAnsi="Sylfaen" w:cstheme="minorHAnsi"/>
          <w:b/>
          <w:bCs/>
          <w:i/>
          <w:iCs/>
          <w:u w:color="000000"/>
          <w:lang w:val="ka-GE"/>
        </w:rPr>
        <w:t xml:space="preserve">ს </w:t>
      </w:r>
      <w:r w:rsidR="009865F2">
        <w:rPr>
          <w:rFonts w:ascii="Sylfaen" w:hAnsi="Sylfaen" w:cstheme="minorHAnsi"/>
          <w:b/>
          <w:bCs/>
          <w:i/>
          <w:iCs/>
          <w:u w:color="000000"/>
          <w:lang w:val="ka-GE"/>
        </w:rPr>
        <w:t xml:space="preserve">მომზადების </w:t>
      </w:r>
      <w:r w:rsidR="00FD0453">
        <w:rPr>
          <w:rFonts w:ascii="Sylfaen" w:hAnsi="Sylfaen" w:cstheme="minorHAnsi"/>
          <w:b/>
          <w:bCs/>
          <w:i/>
          <w:iCs/>
          <w:u w:color="000000"/>
          <w:lang w:val="ka-GE"/>
        </w:rPr>
        <w:t>საფუძველი</w:t>
      </w:r>
      <w:r w:rsidR="009D2BFD" w:rsidRPr="00542FB4">
        <w:rPr>
          <w:rFonts w:ascii="Sylfaen" w:hAnsi="Sylfaen" w:cstheme="minorHAnsi"/>
          <w:b/>
          <w:bCs/>
          <w:i/>
          <w:iCs/>
          <w:u w:color="000000"/>
          <w:lang w:val="ka-GE"/>
        </w:rPr>
        <w:t xml:space="preserve"> </w:t>
      </w:r>
      <w:bookmarkEnd w:id="18"/>
      <w:bookmarkEnd w:id="19"/>
      <w:bookmarkEnd w:id="20"/>
    </w:p>
    <w:p w14:paraId="7E5C98C5" w14:textId="415DC57D" w:rsidR="00977079" w:rsidRPr="00542FB4" w:rsidRDefault="00977079" w:rsidP="001C3F99">
      <w:pPr>
        <w:shd w:val="clear" w:color="auto" w:fill="FFFFFF"/>
        <w:spacing w:after="0" w:line="276" w:lineRule="auto"/>
        <w:jc w:val="both"/>
        <w:rPr>
          <w:rFonts w:ascii="Sylfaen" w:eastAsia="Times New Roman" w:hAnsi="Sylfaen" w:cstheme="minorHAnsi"/>
          <w:color w:val="222222"/>
          <w:sz w:val="18"/>
          <w:szCs w:val="20"/>
        </w:rPr>
      </w:pPr>
    </w:p>
    <w:p w14:paraId="530EF9FC" w14:textId="4597C73A" w:rsidR="00F84BBE" w:rsidRPr="00F84BBE" w:rsidRDefault="009D2BFD" w:rsidP="001C3F99">
      <w:pPr>
        <w:spacing w:line="276" w:lineRule="auto"/>
        <w:jc w:val="both"/>
        <w:rPr>
          <w:rFonts w:ascii="Sylfaen" w:hAnsi="Sylfaen" w:cstheme="minorHAnsi"/>
        </w:rPr>
      </w:pPr>
      <w:r w:rsidRPr="00542FB4">
        <w:rPr>
          <w:rFonts w:ascii="Sylfaen" w:hAnsi="Sylfaen" w:cstheme="minorHAnsi"/>
        </w:rPr>
        <w:t xml:space="preserve">საქართველო ევროკავშირის ენერგეტიკული გაერთიანების შეთანხმების მხარე 2017 წელს გახდა და მას შემდეგ ქვეყანა ევროკავშირის დირექტივების მოთხოვნების შესრულებისა და ენერგეტიკული გაერთიანების სამუშაო პროგრამის მიხედვით საკუთარი კანონმდებლობის ევროკავშირის კანონმდებლობასთან ჰარმონიზაციის პროცესში იმყოფება. 2015 წელს ევროკომისიამ ევროკავშირის წევრი სახელმწიფოებისთვის ენერგეტიკისა და კლიმატის </w:t>
      </w:r>
      <w:r w:rsidR="00A42D8F" w:rsidRPr="00542FB4">
        <w:rPr>
          <w:rFonts w:ascii="Sylfaen" w:hAnsi="Sylfaen" w:cstheme="minorHAnsi"/>
        </w:rPr>
        <w:t>ეროვნული</w:t>
      </w:r>
      <w:r w:rsidR="00A42D8F">
        <w:rPr>
          <w:rFonts w:ascii="Sylfaen" w:hAnsi="Sylfaen" w:cstheme="minorHAnsi"/>
        </w:rPr>
        <w:t xml:space="preserve"> </w:t>
      </w:r>
      <w:r w:rsidRPr="00542FB4">
        <w:rPr>
          <w:rFonts w:ascii="Sylfaen" w:hAnsi="Sylfaen" w:cstheme="minorHAnsi"/>
        </w:rPr>
        <w:t xml:space="preserve">ინტეგრირებული  გეგმების სახელმძღვანელო მითითებები გამოსცა, </w:t>
      </w:r>
      <w:r w:rsidR="009C26AD" w:rsidRPr="00542FB4">
        <w:rPr>
          <w:rFonts w:ascii="Sylfaen" w:hAnsi="Sylfaen" w:cstheme="minorHAnsi"/>
        </w:rPr>
        <w:t xml:space="preserve">რომლებიც </w:t>
      </w:r>
      <w:r w:rsidR="00BF0D9C" w:rsidRPr="00542FB4">
        <w:rPr>
          <w:rFonts w:ascii="Sylfaen" w:hAnsi="Sylfaen" w:cstheme="minorHAnsi"/>
        </w:rPr>
        <w:t>ქმნიან</w:t>
      </w:r>
      <w:r w:rsidR="009C26AD" w:rsidRPr="00542FB4">
        <w:rPr>
          <w:rFonts w:ascii="Sylfaen" w:hAnsi="Sylfaen" w:cstheme="minorHAnsi"/>
        </w:rPr>
        <w:t xml:space="preserve"> საფუძველს ევროკავშირის წევრი სახელმწიფოების მიერ 2021-2030 წწ.</w:t>
      </w:r>
      <w:r w:rsidR="0041699D">
        <w:rPr>
          <w:rStyle w:val="FootnoteReference"/>
        </w:rPr>
        <w:footnoteReference w:id="6"/>
      </w:r>
      <w:r w:rsidR="009C26AD" w:rsidRPr="00542FB4">
        <w:rPr>
          <w:rFonts w:ascii="Sylfaen" w:hAnsi="Sylfaen" w:cstheme="minorHAnsi"/>
        </w:rPr>
        <w:t xml:space="preserve"> პერიოდისთვის ეროვნული გეგმებ</w:t>
      </w:r>
      <w:r w:rsidR="00BF0D9C" w:rsidRPr="00542FB4">
        <w:rPr>
          <w:rFonts w:ascii="Sylfaen" w:hAnsi="Sylfaen" w:cstheme="minorHAnsi"/>
        </w:rPr>
        <w:t>ი</w:t>
      </w:r>
      <w:r w:rsidR="009C26AD" w:rsidRPr="00542FB4">
        <w:rPr>
          <w:rFonts w:ascii="Sylfaen" w:hAnsi="Sylfaen" w:cstheme="minorHAnsi"/>
        </w:rPr>
        <w:t xml:space="preserve">ს </w:t>
      </w:r>
      <w:r w:rsidR="00BF0D9C" w:rsidRPr="00542FB4">
        <w:rPr>
          <w:rFonts w:ascii="Sylfaen" w:hAnsi="Sylfaen" w:cstheme="minorHAnsi"/>
        </w:rPr>
        <w:t>მომზადების დასაწყებად. 2018 წელს ენერგეტიკული გაერთიანების სამდივნო</w:t>
      </w:r>
      <w:r w:rsidR="00F84BBE">
        <w:rPr>
          <w:rFonts w:ascii="Sylfaen" w:hAnsi="Sylfaen" w:cstheme="minorHAnsi"/>
        </w:rPr>
        <w:t>მ ასევე გამოსცა</w:t>
      </w:r>
      <w:r w:rsidR="00BF0D9C" w:rsidRPr="00542FB4">
        <w:rPr>
          <w:rFonts w:ascii="Sylfaen" w:hAnsi="Sylfaen" w:cstheme="minorHAnsi"/>
        </w:rPr>
        <w:t xml:space="preserve">  პოლიტიკური სახელმძღვანელო მითითება </w:t>
      </w:r>
      <w:r w:rsidR="00F84BBE">
        <w:rPr>
          <w:rFonts w:ascii="Sylfaen" w:hAnsi="Sylfaen" w:cstheme="minorHAnsi"/>
        </w:rPr>
        <w:t xml:space="preserve">ენერგეტიკული გაერთიანების </w:t>
      </w:r>
      <w:r w:rsidR="00F84BBE" w:rsidRPr="00542FB4">
        <w:rPr>
          <w:rFonts w:ascii="Sylfaen" w:hAnsi="Sylfaen" w:cstheme="minorHAnsi"/>
        </w:rPr>
        <w:t xml:space="preserve">მხარეებისთვისაც </w:t>
      </w:r>
      <w:r w:rsidR="00BF0D9C" w:rsidRPr="00542FB4">
        <w:rPr>
          <w:rFonts w:ascii="Sylfaen" w:hAnsi="Sylfaen" w:cstheme="minorHAnsi"/>
        </w:rPr>
        <w:t xml:space="preserve">ენერგეტიკისა და კლიმატის </w:t>
      </w:r>
      <w:r w:rsidR="00A42D8F" w:rsidRPr="00542FB4">
        <w:rPr>
          <w:rFonts w:ascii="Sylfaen" w:hAnsi="Sylfaen" w:cstheme="minorHAnsi"/>
        </w:rPr>
        <w:t>ეროვნული</w:t>
      </w:r>
      <w:r w:rsidR="00A42D8F">
        <w:rPr>
          <w:rFonts w:ascii="Sylfaen" w:hAnsi="Sylfaen" w:cstheme="minorHAnsi"/>
        </w:rPr>
        <w:t xml:space="preserve"> </w:t>
      </w:r>
      <w:r w:rsidR="00BF0D9C" w:rsidRPr="00542FB4">
        <w:rPr>
          <w:rFonts w:ascii="Sylfaen" w:hAnsi="Sylfaen" w:cstheme="minorHAnsi"/>
        </w:rPr>
        <w:t>ინტეგრირებული გეგმების მომზადების სახელმძღვანელო მითითებების შესრულების თაობაზე</w:t>
      </w:r>
      <w:r w:rsidR="00E46B08">
        <w:rPr>
          <w:rFonts w:ascii="Sylfaen" w:hAnsi="Sylfaen" w:cstheme="minorHAnsi"/>
          <w:lang w:val="en-US"/>
        </w:rPr>
        <w:t>.</w:t>
      </w:r>
      <w:r w:rsidR="00054456" w:rsidRPr="00542FB4">
        <w:rPr>
          <w:rStyle w:val="FootnoteReference"/>
          <w:rFonts w:ascii="Sylfaen" w:hAnsi="Sylfaen" w:cstheme="minorHAnsi"/>
          <w:sz w:val="22"/>
        </w:rPr>
        <w:footnoteReference w:id="7"/>
      </w:r>
    </w:p>
    <w:p w14:paraId="5D552203" w14:textId="15064CD6" w:rsidR="00FC3AF0" w:rsidRPr="00542FB4" w:rsidRDefault="00BF0D9C" w:rsidP="001C3F99">
      <w:pPr>
        <w:spacing w:line="276" w:lineRule="auto"/>
        <w:jc w:val="both"/>
        <w:rPr>
          <w:rFonts w:ascii="Sylfaen" w:hAnsi="Sylfaen" w:cstheme="minorHAnsi"/>
        </w:rPr>
      </w:pPr>
      <w:r w:rsidRPr="00542FB4">
        <w:rPr>
          <w:rFonts w:ascii="Sylfaen" w:hAnsi="Sylfaen" w:cstheme="minorHAnsi"/>
        </w:rPr>
        <w:t>2019 წელს საქართველო</w:t>
      </w:r>
      <w:r w:rsidR="00F84BBE">
        <w:rPr>
          <w:rFonts w:ascii="Sylfaen" w:hAnsi="Sylfaen" w:cstheme="minorHAnsi"/>
        </w:rPr>
        <w:t>მ</w:t>
      </w:r>
      <w:r w:rsidRPr="00542FB4">
        <w:rPr>
          <w:rFonts w:ascii="Sylfaen" w:hAnsi="Sylfaen" w:cstheme="minorHAnsi"/>
        </w:rPr>
        <w:t xml:space="preserve"> მიიღო კანონი </w:t>
      </w:r>
      <w:r w:rsidRPr="00542FB4">
        <w:rPr>
          <w:rFonts w:ascii="Sylfaen" w:hAnsi="Sylfaen"/>
        </w:rPr>
        <w:t>ენერგეტიკისა და წყალმომარაგების შესახებ, რომლის თანახმად</w:t>
      </w:r>
      <w:r w:rsidR="00DC6FFE">
        <w:rPr>
          <w:rFonts w:ascii="Sylfaen" w:hAnsi="Sylfaen"/>
        </w:rPr>
        <w:t>,</w:t>
      </w:r>
      <w:r w:rsidRPr="00542FB4">
        <w:rPr>
          <w:rFonts w:ascii="Sylfaen" w:hAnsi="Sylfaen"/>
        </w:rPr>
        <w:t xml:space="preserve"> ეკონომიკისა და მდგრადი განვითარების სამინისტრო ვალდებულია </w:t>
      </w:r>
      <w:r w:rsidRPr="00542FB4">
        <w:rPr>
          <w:rFonts w:ascii="Sylfaen" w:eastAsia="Times New Roman" w:hAnsi="Sylfaen" w:cs="Sylfaen"/>
          <w:szCs w:val="24"/>
        </w:rPr>
        <w:t>საქართველოს</w:t>
      </w:r>
      <w:r w:rsidRPr="00542FB4">
        <w:rPr>
          <w:rFonts w:ascii="Sylfaen" w:eastAsia="Times New Roman" w:hAnsi="Sylfaen" w:cs="Times New Roman"/>
          <w:szCs w:val="24"/>
        </w:rPr>
        <w:t xml:space="preserve"> </w:t>
      </w:r>
      <w:r w:rsidRPr="00542FB4">
        <w:rPr>
          <w:rFonts w:ascii="Sylfaen" w:eastAsia="Times New Roman" w:hAnsi="Sylfaen" w:cs="Sylfaen"/>
          <w:szCs w:val="24"/>
        </w:rPr>
        <w:t>მთავრობასთან</w:t>
      </w:r>
      <w:r w:rsidRPr="00542FB4">
        <w:rPr>
          <w:rFonts w:ascii="Sylfaen" w:eastAsia="Times New Roman" w:hAnsi="Sylfaen" w:cs="Times New Roman"/>
          <w:szCs w:val="24"/>
        </w:rPr>
        <w:t xml:space="preserve">, </w:t>
      </w:r>
      <w:r w:rsidRPr="00542FB4">
        <w:rPr>
          <w:rFonts w:ascii="Sylfaen" w:hAnsi="Sylfaen"/>
        </w:rPr>
        <w:t xml:space="preserve">საქართველოს ენერგეტიკისა და წყალმომარაგების მარეგულირებელ ეროვნულ </w:t>
      </w:r>
      <w:r w:rsidRPr="00542FB4">
        <w:rPr>
          <w:rFonts w:ascii="Sylfaen" w:eastAsia="Times New Roman" w:hAnsi="Sylfaen" w:cs="Sylfaen"/>
          <w:szCs w:val="24"/>
        </w:rPr>
        <w:t>კომისიასთან</w:t>
      </w:r>
      <w:r w:rsidRPr="00542FB4">
        <w:rPr>
          <w:rFonts w:ascii="Sylfaen" w:eastAsia="Times New Roman" w:hAnsi="Sylfaen" w:cs="Times New Roman"/>
          <w:szCs w:val="24"/>
        </w:rPr>
        <w:t xml:space="preserve"> </w:t>
      </w:r>
      <w:r w:rsidRPr="00542FB4">
        <w:rPr>
          <w:rFonts w:ascii="Sylfaen" w:eastAsia="Times New Roman" w:hAnsi="Sylfaen" w:cs="Sylfaen"/>
          <w:szCs w:val="24"/>
        </w:rPr>
        <w:t>და</w:t>
      </w:r>
      <w:r w:rsidRPr="00542FB4">
        <w:rPr>
          <w:rFonts w:ascii="Sylfaen" w:eastAsia="Times New Roman" w:hAnsi="Sylfaen" w:cs="Times New Roman"/>
          <w:szCs w:val="24"/>
        </w:rPr>
        <w:t xml:space="preserve"> </w:t>
      </w:r>
      <w:r w:rsidRPr="00542FB4">
        <w:rPr>
          <w:rFonts w:ascii="Sylfaen" w:eastAsia="Times New Roman" w:hAnsi="Sylfaen" w:cs="Sylfaen"/>
          <w:szCs w:val="24"/>
        </w:rPr>
        <w:t>სხვა</w:t>
      </w:r>
      <w:r w:rsidRPr="00542FB4">
        <w:rPr>
          <w:rFonts w:ascii="Sylfaen" w:eastAsia="Times New Roman" w:hAnsi="Sylfaen" w:cs="Times New Roman"/>
          <w:szCs w:val="24"/>
        </w:rPr>
        <w:t xml:space="preserve"> </w:t>
      </w:r>
      <w:r w:rsidRPr="00542FB4">
        <w:rPr>
          <w:rFonts w:ascii="Sylfaen" w:eastAsia="Times New Roman" w:hAnsi="Sylfaen" w:cs="Sylfaen"/>
          <w:szCs w:val="24"/>
        </w:rPr>
        <w:t>შესაბამის</w:t>
      </w:r>
      <w:r w:rsidRPr="00542FB4">
        <w:rPr>
          <w:rFonts w:ascii="Sylfaen" w:eastAsia="Times New Roman" w:hAnsi="Sylfaen" w:cs="Times New Roman"/>
          <w:szCs w:val="24"/>
        </w:rPr>
        <w:t xml:space="preserve"> </w:t>
      </w:r>
      <w:r w:rsidRPr="00542FB4">
        <w:rPr>
          <w:rFonts w:ascii="Sylfaen" w:eastAsia="Times New Roman" w:hAnsi="Sylfaen" w:cs="Sylfaen"/>
          <w:szCs w:val="24"/>
        </w:rPr>
        <w:t>მხარეებთან</w:t>
      </w:r>
      <w:r w:rsidRPr="00542FB4">
        <w:rPr>
          <w:rFonts w:ascii="Sylfaen" w:eastAsia="Times New Roman" w:hAnsi="Sylfaen" w:cs="Times New Roman"/>
          <w:szCs w:val="24"/>
        </w:rPr>
        <w:t xml:space="preserve"> </w:t>
      </w:r>
      <w:r w:rsidRPr="00542FB4">
        <w:rPr>
          <w:rFonts w:ascii="Sylfaen" w:eastAsia="Times New Roman" w:hAnsi="Sylfaen" w:cs="Sylfaen"/>
          <w:szCs w:val="24"/>
        </w:rPr>
        <w:t>თანამშრომლობით</w:t>
      </w:r>
      <w:r w:rsidRPr="00542FB4">
        <w:rPr>
          <w:rFonts w:ascii="Sylfaen" w:eastAsia="Times New Roman" w:hAnsi="Sylfaen" w:cs="Times New Roman"/>
          <w:szCs w:val="24"/>
        </w:rPr>
        <w:t xml:space="preserve"> </w:t>
      </w:r>
      <w:r w:rsidRPr="00542FB4">
        <w:rPr>
          <w:rFonts w:ascii="Sylfaen" w:eastAsia="Times New Roman" w:hAnsi="Sylfaen" w:cs="Sylfaen"/>
          <w:szCs w:val="24"/>
        </w:rPr>
        <w:t>შეიმუშა</w:t>
      </w:r>
      <w:r w:rsidR="00FC3AF0" w:rsidRPr="00542FB4">
        <w:rPr>
          <w:rFonts w:ascii="Sylfaen" w:eastAsia="Times New Roman" w:hAnsi="Sylfaen" w:cs="Sylfaen"/>
          <w:szCs w:val="24"/>
        </w:rPr>
        <w:t>ო</w:t>
      </w:r>
      <w:r w:rsidRPr="00542FB4">
        <w:rPr>
          <w:rFonts w:ascii="Sylfaen" w:eastAsia="Times New Roman" w:hAnsi="Sylfaen" w:cs="Sylfaen"/>
          <w:szCs w:val="24"/>
        </w:rPr>
        <w:t>ს</w:t>
      </w:r>
      <w:r w:rsidRPr="00542FB4">
        <w:rPr>
          <w:rFonts w:ascii="Sylfaen" w:eastAsia="Times New Roman" w:hAnsi="Sylfaen" w:cs="Times New Roman"/>
          <w:szCs w:val="24"/>
        </w:rPr>
        <w:t xml:space="preserve"> </w:t>
      </w:r>
      <w:r w:rsidRPr="00542FB4">
        <w:rPr>
          <w:rFonts w:ascii="Sylfaen" w:eastAsia="Times New Roman" w:hAnsi="Sylfaen" w:cs="Sylfaen"/>
          <w:szCs w:val="24"/>
        </w:rPr>
        <w:t>სახელმწიფოს</w:t>
      </w:r>
      <w:r w:rsidRPr="00542FB4">
        <w:rPr>
          <w:rFonts w:ascii="Sylfaen" w:eastAsia="Times New Roman" w:hAnsi="Sylfaen" w:cs="Times New Roman"/>
          <w:szCs w:val="24"/>
        </w:rPr>
        <w:t xml:space="preserve"> </w:t>
      </w:r>
      <w:r w:rsidRPr="00542FB4">
        <w:rPr>
          <w:rFonts w:ascii="Sylfaen" w:eastAsia="Times New Roman" w:hAnsi="Sylfaen" w:cs="Sylfaen"/>
          <w:szCs w:val="24"/>
        </w:rPr>
        <w:t>ენერგეტიკულ</w:t>
      </w:r>
      <w:r w:rsidR="00EC6815">
        <w:rPr>
          <w:rFonts w:ascii="Sylfaen" w:eastAsia="Times New Roman" w:hAnsi="Sylfaen" w:cs="Sylfaen"/>
          <w:szCs w:val="24"/>
        </w:rPr>
        <w:t>ი</w:t>
      </w:r>
      <w:r w:rsidRPr="00542FB4">
        <w:rPr>
          <w:rFonts w:ascii="Sylfaen" w:eastAsia="Times New Roman" w:hAnsi="Sylfaen" w:cs="Times New Roman"/>
          <w:szCs w:val="24"/>
        </w:rPr>
        <w:t xml:space="preserve"> </w:t>
      </w:r>
      <w:r w:rsidRPr="00542FB4">
        <w:rPr>
          <w:rFonts w:ascii="Sylfaen" w:eastAsia="Times New Roman" w:hAnsi="Sylfaen" w:cs="Sylfaen"/>
          <w:szCs w:val="24"/>
        </w:rPr>
        <w:t>პოლიტიკა</w:t>
      </w:r>
      <w:r w:rsidRPr="00542FB4">
        <w:rPr>
          <w:rFonts w:ascii="Sylfaen" w:eastAsia="Times New Roman" w:hAnsi="Sylfaen" w:cs="Times New Roman"/>
          <w:szCs w:val="24"/>
        </w:rPr>
        <w:t xml:space="preserve"> </w:t>
      </w:r>
      <w:r w:rsidRPr="00542FB4">
        <w:rPr>
          <w:rFonts w:ascii="Sylfaen" w:eastAsia="Times New Roman" w:hAnsi="Sylfaen" w:cs="Sylfaen"/>
          <w:szCs w:val="24"/>
        </w:rPr>
        <w:t>სულ</w:t>
      </w:r>
      <w:r w:rsidRPr="00542FB4">
        <w:rPr>
          <w:rFonts w:ascii="Sylfaen" w:eastAsia="Times New Roman" w:hAnsi="Sylfaen" w:cs="Times New Roman"/>
          <w:szCs w:val="24"/>
        </w:rPr>
        <w:t xml:space="preserve"> </w:t>
      </w:r>
      <w:r w:rsidRPr="00542FB4">
        <w:rPr>
          <w:rFonts w:ascii="Sylfaen" w:eastAsia="Times New Roman" w:hAnsi="Sylfaen" w:cs="Sylfaen"/>
          <w:szCs w:val="24"/>
        </w:rPr>
        <w:t>მცირე</w:t>
      </w:r>
      <w:r w:rsidRPr="00542FB4">
        <w:rPr>
          <w:rFonts w:ascii="Sylfaen" w:eastAsia="Times New Roman" w:hAnsi="Sylfaen" w:cs="Times New Roman"/>
          <w:szCs w:val="24"/>
        </w:rPr>
        <w:t xml:space="preserve"> 10-</w:t>
      </w:r>
      <w:r w:rsidRPr="00542FB4">
        <w:rPr>
          <w:rFonts w:ascii="Sylfaen" w:eastAsia="Times New Roman" w:hAnsi="Sylfaen" w:cs="Sylfaen"/>
          <w:szCs w:val="24"/>
        </w:rPr>
        <w:lastRenderedPageBreak/>
        <w:t>წლიანი</w:t>
      </w:r>
      <w:r w:rsidRPr="00542FB4">
        <w:rPr>
          <w:rFonts w:ascii="Sylfaen" w:eastAsia="Times New Roman" w:hAnsi="Sylfaen" w:cs="Times New Roman"/>
          <w:szCs w:val="24"/>
        </w:rPr>
        <w:t xml:space="preserve"> </w:t>
      </w:r>
      <w:r w:rsidRPr="00542FB4">
        <w:rPr>
          <w:rFonts w:ascii="Sylfaen" w:eastAsia="Times New Roman" w:hAnsi="Sylfaen" w:cs="Sylfaen"/>
          <w:szCs w:val="24"/>
        </w:rPr>
        <w:t>პერიოდისთვის</w:t>
      </w:r>
      <w:r w:rsidR="00D8372A" w:rsidRPr="00542FB4">
        <w:rPr>
          <w:rFonts w:ascii="Sylfaen" w:hAnsi="Sylfaen" w:cstheme="minorHAnsi"/>
        </w:rPr>
        <w:t>.</w:t>
      </w:r>
      <w:r w:rsidR="00D8372A" w:rsidRPr="00542FB4">
        <w:rPr>
          <w:rStyle w:val="FootnoteReference"/>
          <w:rFonts w:ascii="Sylfaen" w:hAnsi="Sylfaen" w:cstheme="minorHAnsi"/>
          <w:sz w:val="22"/>
        </w:rPr>
        <w:footnoteReference w:id="8"/>
      </w:r>
      <w:r w:rsidR="0048518E" w:rsidRPr="00542FB4">
        <w:rPr>
          <w:rFonts w:ascii="Sylfaen" w:hAnsi="Sylfaen" w:cstheme="minorHAnsi"/>
        </w:rPr>
        <w:t xml:space="preserve"> </w:t>
      </w:r>
      <w:r w:rsidR="00FC3AF0" w:rsidRPr="00542FB4">
        <w:rPr>
          <w:rFonts w:ascii="Sylfaen" w:hAnsi="Sylfaen" w:cstheme="minorHAnsi"/>
        </w:rPr>
        <w:t xml:space="preserve">კანონის თანახმად, </w:t>
      </w:r>
      <w:r w:rsidR="00FC3AF0" w:rsidRPr="00542FB4">
        <w:rPr>
          <w:rFonts w:ascii="Sylfaen" w:eastAsia="Times New Roman" w:hAnsi="Sylfaen" w:cs="Sylfaen"/>
          <w:szCs w:val="24"/>
        </w:rPr>
        <w:t>სახელმწიფოს</w:t>
      </w:r>
      <w:r w:rsidR="00FC3AF0" w:rsidRPr="00542FB4">
        <w:rPr>
          <w:rFonts w:ascii="Sylfaen" w:eastAsia="Times New Roman" w:hAnsi="Sylfaen" w:cs="Times New Roman"/>
          <w:szCs w:val="24"/>
        </w:rPr>
        <w:t xml:space="preserve"> </w:t>
      </w:r>
      <w:r w:rsidR="00FC3AF0" w:rsidRPr="00542FB4">
        <w:rPr>
          <w:rFonts w:ascii="Sylfaen" w:eastAsia="Times New Roman" w:hAnsi="Sylfaen" w:cs="Sylfaen"/>
          <w:szCs w:val="24"/>
        </w:rPr>
        <w:t>ენერგეტიკული</w:t>
      </w:r>
      <w:r w:rsidR="00FC3AF0" w:rsidRPr="00542FB4">
        <w:rPr>
          <w:rFonts w:ascii="Sylfaen" w:eastAsia="Times New Roman" w:hAnsi="Sylfaen" w:cs="Times New Roman"/>
          <w:szCs w:val="24"/>
        </w:rPr>
        <w:t xml:space="preserve"> </w:t>
      </w:r>
      <w:r w:rsidR="00FC3AF0" w:rsidRPr="00542FB4">
        <w:rPr>
          <w:rFonts w:ascii="Sylfaen" w:eastAsia="Times New Roman" w:hAnsi="Sylfaen" w:cs="Sylfaen"/>
          <w:szCs w:val="24"/>
        </w:rPr>
        <w:t xml:space="preserve">პოლიტიკა </w:t>
      </w:r>
      <w:r w:rsidR="00DC6FFE">
        <w:rPr>
          <w:rFonts w:ascii="Sylfaen" w:eastAsia="Times New Roman" w:hAnsi="Sylfaen" w:cs="Sylfaen"/>
          <w:szCs w:val="24"/>
        </w:rPr>
        <w:t>-</w:t>
      </w:r>
      <w:r w:rsidR="00FC3AF0" w:rsidRPr="00542FB4">
        <w:rPr>
          <w:rFonts w:ascii="Sylfaen" w:hAnsi="Sylfaen" w:cstheme="minorHAnsi"/>
        </w:rPr>
        <w:t xml:space="preserve">ენერგეტიკისა და კლიმატის ინტეგრირებულ ეროვნულ გეგმასაც </w:t>
      </w:r>
      <w:r w:rsidR="00FC3AF0" w:rsidRPr="00542FB4">
        <w:rPr>
          <w:rFonts w:ascii="Sylfaen" w:eastAsia="Times New Roman" w:hAnsi="Sylfaen" w:cs="Sylfaen"/>
          <w:szCs w:val="24"/>
        </w:rPr>
        <w:t xml:space="preserve">უნდა შეიცავდეს.  </w:t>
      </w:r>
      <w:r w:rsidR="00FC3AF0" w:rsidRPr="00542FB4">
        <w:rPr>
          <w:rFonts w:ascii="Sylfaen" w:hAnsi="Sylfaen" w:cstheme="minorHAnsi"/>
        </w:rPr>
        <w:t>ეროვნული გეგმა ორიენტირებული უნდა იყოს ენერგეტიკულ უსაფრთხოებასა და სოლიდარობაზე, სათბურის აირების ემისიების შემცირებაზე, ენერგეტიკულ სექტორ</w:t>
      </w:r>
      <w:r w:rsidR="002E326F">
        <w:rPr>
          <w:rFonts w:ascii="Sylfaen" w:hAnsi="Sylfaen" w:cstheme="minorHAnsi"/>
        </w:rPr>
        <w:t>ში ინოვაციებისა და მისი</w:t>
      </w:r>
      <w:r w:rsidR="00FC3AF0" w:rsidRPr="00542FB4">
        <w:rPr>
          <w:rFonts w:ascii="Sylfaen" w:hAnsi="Sylfaen" w:cstheme="minorHAnsi"/>
        </w:rPr>
        <w:t xml:space="preserve"> კონკურენტუნარიანობის ხელშეწყობასა და ენერგიაზე მოთხოვნის მართვაზე.</w:t>
      </w:r>
      <w:r w:rsidR="00EC6815">
        <w:rPr>
          <w:rFonts w:ascii="Sylfaen" w:hAnsi="Sylfaen" w:cstheme="minorHAnsi"/>
        </w:rPr>
        <w:t xml:space="preserve"> </w:t>
      </w:r>
    </w:p>
    <w:p w14:paraId="0AA46085" w14:textId="1499A24C" w:rsidR="00FC3AF0" w:rsidRPr="00542FB4" w:rsidRDefault="00FC3AF0" w:rsidP="001C3F99">
      <w:pPr>
        <w:spacing w:line="276" w:lineRule="auto"/>
        <w:jc w:val="both"/>
        <w:rPr>
          <w:rFonts w:ascii="Sylfaen" w:hAnsi="Sylfaen" w:cstheme="minorHAnsi"/>
        </w:rPr>
      </w:pPr>
      <w:r w:rsidRPr="00542FB4">
        <w:rPr>
          <w:rFonts w:ascii="Sylfaen" w:hAnsi="Sylfaen" w:cstheme="minorHAnsi"/>
        </w:rPr>
        <w:t xml:space="preserve">ეროვნულ გეგმაში </w:t>
      </w:r>
      <w:r w:rsidR="009803CB" w:rsidRPr="00542FB4">
        <w:rPr>
          <w:rFonts w:ascii="Sylfaen" w:hAnsi="Sylfaen" w:cstheme="minorHAnsi"/>
        </w:rPr>
        <w:t>დადგენილი</w:t>
      </w:r>
      <w:r w:rsidRPr="00542FB4">
        <w:rPr>
          <w:rFonts w:ascii="Sylfaen" w:hAnsi="Sylfaen" w:cstheme="minorHAnsi"/>
        </w:rPr>
        <w:t xml:space="preserve"> უნდა იყოს ენერგეტიკის </w:t>
      </w:r>
      <w:r w:rsidR="00622B4D">
        <w:rPr>
          <w:rFonts w:ascii="Sylfaen" w:hAnsi="Sylfaen" w:cstheme="minorHAnsi"/>
        </w:rPr>
        <w:t>ქვე</w:t>
      </w:r>
      <w:r w:rsidR="00E46B08">
        <w:rPr>
          <w:rFonts w:ascii="Sylfaen" w:hAnsi="Sylfaen" w:cstheme="minorHAnsi"/>
          <w:lang w:val="en-US"/>
        </w:rPr>
        <w:t>-</w:t>
      </w:r>
      <w:r w:rsidR="00622B4D">
        <w:rPr>
          <w:rFonts w:ascii="Sylfaen" w:hAnsi="Sylfaen" w:cstheme="minorHAnsi"/>
        </w:rPr>
        <w:t>სექტორებისა</w:t>
      </w:r>
      <w:r w:rsidRPr="00542FB4">
        <w:rPr>
          <w:rFonts w:ascii="Sylfaen" w:hAnsi="Sylfaen" w:cstheme="minorHAnsi"/>
        </w:rPr>
        <w:t xml:space="preserve"> და კლიმატის ცვლილების </w:t>
      </w:r>
      <w:r w:rsidR="009803CB" w:rsidRPr="00542FB4">
        <w:rPr>
          <w:rFonts w:ascii="Sylfaen" w:hAnsi="Sylfaen" w:cstheme="minorHAnsi"/>
        </w:rPr>
        <w:t xml:space="preserve">მიზნობრივი მაჩვენებლები. გეგმაში ასევე აღწერილი უნდა იყოს პოლიტიკა და ის ღონისძიებები, რომლებიც აუცილებელია თითოეული პოლიტიკური მიზნობრივი მაჩვენებლის შესასრულებლად. </w:t>
      </w:r>
      <w:r w:rsidR="004C540C">
        <w:rPr>
          <w:rFonts w:ascii="Sylfaen" w:hAnsi="Sylfaen" w:cs="Sylfaen"/>
        </w:rPr>
        <w:t>საქართველოს სახელმწიფოს</w:t>
      </w:r>
      <w:r w:rsidR="00EC6815">
        <w:rPr>
          <w:rFonts w:ascii="Sylfaen" w:hAnsi="Sylfaen" w:cs="Sylfaen"/>
        </w:rPr>
        <w:t xml:space="preserve"> </w:t>
      </w:r>
      <w:r w:rsidR="009803CB" w:rsidRPr="00542FB4">
        <w:t xml:space="preserve"> </w:t>
      </w:r>
      <w:r w:rsidR="009803CB" w:rsidRPr="00542FB4">
        <w:rPr>
          <w:rFonts w:ascii="Sylfaen" w:hAnsi="Sylfaen" w:cs="Sylfaen"/>
        </w:rPr>
        <w:t>ენერგეტიკულ</w:t>
      </w:r>
      <w:r w:rsidR="009803CB" w:rsidRPr="00542FB4">
        <w:t xml:space="preserve"> </w:t>
      </w:r>
      <w:r w:rsidR="009803CB" w:rsidRPr="00542FB4">
        <w:rPr>
          <w:rFonts w:ascii="Sylfaen" w:hAnsi="Sylfaen" w:cs="Sylfaen"/>
        </w:rPr>
        <w:t xml:space="preserve">პოლიტიკასა და </w:t>
      </w:r>
      <w:r w:rsidR="009803CB" w:rsidRPr="00542FB4">
        <w:rPr>
          <w:rFonts w:ascii="Sylfaen" w:hAnsi="Sylfaen" w:cstheme="minorHAnsi"/>
        </w:rPr>
        <w:t xml:space="preserve">ენერგეტიკისა და კლიმატის </w:t>
      </w:r>
      <w:r w:rsidR="0086704E" w:rsidRPr="00542FB4">
        <w:rPr>
          <w:rFonts w:ascii="Sylfaen" w:hAnsi="Sylfaen" w:cstheme="minorHAnsi"/>
        </w:rPr>
        <w:t>ეროვნულ</w:t>
      </w:r>
      <w:r w:rsidR="0086704E">
        <w:rPr>
          <w:rFonts w:ascii="Sylfaen" w:hAnsi="Sylfaen" w:cstheme="minorHAnsi"/>
        </w:rPr>
        <w:t xml:space="preserve"> </w:t>
      </w:r>
      <w:r w:rsidR="00B53C09">
        <w:rPr>
          <w:rFonts w:ascii="Sylfaen" w:hAnsi="Sylfaen" w:cstheme="minorHAnsi"/>
        </w:rPr>
        <w:t>ი</w:t>
      </w:r>
      <w:r w:rsidR="009803CB" w:rsidRPr="00542FB4">
        <w:rPr>
          <w:rFonts w:ascii="Sylfaen" w:hAnsi="Sylfaen" w:cstheme="minorHAnsi"/>
        </w:rPr>
        <w:t xml:space="preserve">ნტეგრირებულ  გეგმას </w:t>
      </w:r>
      <w:r w:rsidR="00B53C09" w:rsidRPr="00542FB4">
        <w:rPr>
          <w:rFonts w:ascii="Sylfaen" w:hAnsi="Sylfaen" w:cstheme="minorHAnsi"/>
        </w:rPr>
        <w:t>ამტკიცებს</w:t>
      </w:r>
      <w:r w:rsidR="00B53C09">
        <w:rPr>
          <w:rFonts w:ascii="Sylfaen" w:hAnsi="Sylfaen" w:cstheme="minorHAnsi"/>
        </w:rPr>
        <w:t xml:space="preserve"> </w:t>
      </w:r>
      <w:r w:rsidR="009803CB" w:rsidRPr="00542FB4">
        <w:rPr>
          <w:rFonts w:ascii="Sylfaen" w:hAnsi="Sylfaen" w:cstheme="minorHAnsi"/>
        </w:rPr>
        <w:t>საქართველოს პარლამენტი. ენერგეტიკული გაერთიანების მინისტრთა საბჭოს რეკომენდაციებისა და ენერგეტიკული გაერთიანების სამდივნოს სახელმძღვანელო მითითებების შესაბამისად, ეროვნული გეგმა ევროკავშირის ენერგეტიკულ გაერთიანებას წარედგინება.</w:t>
      </w:r>
    </w:p>
    <w:p w14:paraId="7060D6D8" w14:textId="7F7FD320" w:rsidR="009803CB" w:rsidRPr="00542FB4" w:rsidRDefault="004C540C" w:rsidP="001C3F99">
      <w:pPr>
        <w:spacing w:line="276" w:lineRule="auto"/>
        <w:jc w:val="both"/>
        <w:rPr>
          <w:rFonts w:ascii="Sylfaen" w:hAnsi="Sylfaen" w:cs="Sylfaen"/>
        </w:rPr>
      </w:pPr>
      <w:r>
        <w:rPr>
          <w:rFonts w:ascii="Sylfaen" w:hAnsi="Sylfaen" w:cs="Sylfaen"/>
          <w:b/>
        </w:rPr>
        <w:t>საქართველოს სახელმწიფოს</w:t>
      </w:r>
      <w:r>
        <w:rPr>
          <w:rFonts w:ascii="Sylfaen" w:hAnsi="Sylfaen"/>
          <w:b/>
        </w:rPr>
        <w:t xml:space="preserve"> </w:t>
      </w:r>
      <w:r w:rsidR="008E3FB0" w:rsidRPr="00542FB4">
        <w:rPr>
          <w:rFonts w:ascii="Sylfaen" w:hAnsi="Sylfaen" w:cs="Sylfaen"/>
          <w:b/>
        </w:rPr>
        <w:t>ენერგეტიკული</w:t>
      </w:r>
      <w:r w:rsidR="008E3FB0" w:rsidRPr="00542FB4">
        <w:rPr>
          <w:rFonts w:ascii="Sylfaen" w:hAnsi="Sylfaen"/>
          <w:b/>
        </w:rPr>
        <w:t xml:space="preserve"> </w:t>
      </w:r>
      <w:r w:rsidR="008E3FB0" w:rsidRPr="00542FB4">
        <w:rPr>
          <w:rFonts w:ascii="Sylfaen" w:hAnsi="Sylfaen" w:cs="Sylfaen"/>
          <w:b/>
        </w:rPr>
        <w:t xml:space="preserve">პოლიტიკა  </w:t>
      </w:r>
      <w:r w:rsidR="008E3FB0" w:rsidRPr="00542FB4">
        <w:rPr>
          <w:rFonts w:ascii="Sylfaen" w:hAnsi="Sylfaen" w:cs="Sylfaen"/>
        </w:rPr>
        <w:t>და მისი დანართი</w:t>
      </w:r>
      <w:r w:rsidR="008E3FB0" w:rsidRPr="00542FB4">
        <w:rPr>
          <w:rFonts w:ascii="Sylfaen" w:hAnsi="Sylfaen" w:cs="Sylfaen"/>
          <w:b/>
        </w:rPr>
        <w:t xml:space="preserve"> </w:t>
      </w:r>
      <w:r w:rsidR="008E3FB0" w:rsidRPr="00542FB4">
        <w:rPr>
          <w:rFonts w:ascii="Sylfaen" w:hAnsi="Sylfaen"/>
          <w:b/>
        </w:rPr>
        <w:t xml:space="preserve">- </w:t>
      </w:r>
      <w:r w:rsidR="0055631F" w:rsidRPr="00542FB4">
        <w:rPr>
          <w:rFonts w:ascii="Sylfaen" w:hAnsi="Sylfaen" w:cstheme="minorHAnsi"/>
          <w:b/>
          <w:bCs/>
        </w:rPr>
        <w:t xml:space="preserve">ენერგეტიკისა და კლიმატის </w:t>
      </w:r>
      <w:r w:rsidR="00DC6FFE">
        <w:rPr>
          <w:rFonts w:ascii="Sylfaen" w:hAnsi="Sylfaen" w:cstheme="minorHAnsi"/>
          <w:b/>
          <w:bCs/>
        </w:rPr>
        <w:t xml:space="preserve">ეროვნული </w:t>
      </w:r>
      <w:r w:rsidR="0055631F" w:rsidRPr="00542FB4">
        <w:rPr>
          <w:rFonts w:ascii="Sylfaen" w:hAnsi="Sylfaen" w:cstheme="minorHAnsi"/>
          <w:b/>
          <w:bCs/>
        </w:rPr>
        <w:t>ინტეგრირებული  გეგმა</w:t>
      </w:r>
      <w:r w:rsidR="007C5785" w:rsidRPr="00542FB4">
        <w:rPr>
          <w:rFonts w:ascii="Sylfaen" w:hAnsi="Sylfaen" w:cstheme="minorHAnsi"/>
          <w:b/>
          <w:bCs/>
        </w:rPr>
        <w:t xml:space="preserve"> -</w:t>
      </w:r>
      <w:r w:rsidR="00B06804" w:rsidRPr="00542FB4">
        <w:rPr>
          <w:rFonts w:ascii="Sylfaen" w:hAnsi="Sylfaen" w:cstheme="minorHAnsi"/>
        </w:rPr>
        <w:t xml:space="preserve"> </w:t>
      </w:r>
      <w:r w:rsidR="008E3FB0" w:rsidRPr="00542FB4">
        <w:rPr>
          <w:rFonts w:ascii="Sylfaen" w:hAnsi="Sylfaen" w:cstheme="minorHAnsi"/>
        </w:rPr>
        <w:t xml:space="preserve">მომზადებულია </w:t>
      </w:r>
      <w:r w:rsidR="009C26AD" w:rsidRPr="00542FB4">
        <w:rPr>
          <w:rFonts w:ascii="Sylfaen" w:hAnsi="Sylfaen"/>
        </w:rPr>
        <w:t xml:space="preserve">ენერგეტიკისა და წყალმომარაგების შესახებ </w:t>
      </w:r>
      <w:r w:rsidR="008E3FB0" w:rsidRPr="00542FB4">
        <w:rPr>
          <w:rFonts w:ascii="Sylfaen" w:hAnsi="Sylfaen"/>
        </w:rPr>
        <w:t xml:space="preserve">საქართველოს კანონის მოთხოვნებისა </w:t>
      </w:r>
      <w:r w:rsidR="009803CB" w:rsidRPr="00542FB4">
        <w:rPr>
          <w:rFonts w:ascii="Sylfaen" w:hAnsi="Sylfaen"/>
        </w:rPr>
        <w:t xml:space="preserve">და </w:t>
      </w:r>
      <w:r w:rsidR="008E3FB0" w:rsidRPr="00542FB4">
        <w:rPr>
          <w:rFonts w:ascii="Sylfaen" w:hAnsi="Sylfaen"/>
        </w:rPr>
        <w:t xml:space="preserve">ენერგეტიკული გაერთიანების სამდივნოს სახელმძღვანელო მითითებების შესაბამისად. </w:t>
      </w:r>
      <w:r>
        <w:rPr>
          <w:rFonts w:ascii="Sylfaen" w:hAnsi="Sylfaen" w:cs="Sylfaen"/>
        </w:rPr>
        <w:t>საქართველოს სახელმწიფოს</w:t>
      </w:r>
      <w:r w:rsidR="00A42D8F">
        <w:rPr>
          <w:rFonts w:ascii="Sylfaen" w:hAnsi="Sylfaen" w:cstheme="minorHAnsi"/>
        </w:rPr>
        <w:t xml:space="preserve"> </w:t>
      </w:r>
      <w:r w:rsidR="00BF0D9C" w:rsidRPr="00542FB4">
        <w:rPr>
          <w:rFonts w:ascii="Sylfaen" w:hAnsi="Sylfaen" w:cs="Sylfaen"/>
        </w:rPr>
        <w:t>ენერგეტიკული</w:t>
      </w:r>
      <w:r w:rsidR="00BF0D9C" w:rsidRPr="00542FB4">
        <w:rPr>
          <w:rFonts w:ascii="Sylfaen" w:hAnsi="Sylfaen"/>
        </w:rPr>
        <w:t xml:space="preserve"> </w:t>
      </w:r>
      <w:r w:rsidR="00BF0D9C" w:rsidRPr="00542FB4">
        <w:rPr>
          <w:rFonts w:ascii="Sylfaen" w:hAnsi="Sylfaen" w:cs="Sylfaen"/>
        </w:rPr>
        <w:t>პოლიტიკა</w:t>
      </w:r>
      <w:r w:rsidR="009803CB" w:rsidRPr="00542FB4">
        <w:rPr>
          <w:rFonts w:ascii="Sylfaen" w:hAnsi="Sylfaen" w:cs="Sylfaen"/>
        </w:rPr>
        <w:t xml:space="preserve"> 2030 წლამდე დარგის განვითარების </w:t>
      </w:r>
      <w:r w:rsidR="009803CB" w:rsidRPr="00542FB4">
        <w:rPr>
          <w:rFonts w:ascii="Sylfaen" w:hAnsi="Sylfaen" w:cs="Sylfaen"/>
          <w:b/>
        </w:rPr>
        <w:t>ხედვას, პრიორიტეტებს, სტრატეგიულ მიმართულებებსა და ღონისძიებებს</w:t>
      </w:r>
      <w:r w:rsidR="00CB478A" w:rsidRPr="00542FB4">
        <w:rPr>
          <w:rFonts w:ascii="Sylfaen" w:hAnsi="Sylfaen" w:cs="Sylfaen"/>
        </w:rPr>
        <w:t xml:space="preserve"> განსაზღვრავს</w:t>
      </w:r>
      <w:r w:rsidR="009803CB" w:rsidRPr="00542FB4">
        <w:rPr>
          <w:rFonts w:ascii="Sylfaen" w:hAnsi="Sylfaen" w:cs="Sylfaen"/>
        </w:rPr>
        <w:t xml:space="preserve">. </w:t>
      </w:r>
      <w:r w:rsidR="00CB478A" w:rsidRPr="00542FB4">
        <w:rPr>
          <w:rFonts w:ascii="Sylfaen" w:hAnsi="Sylfaen" w:cs="Sylfaen"/>
        </w:rPr>
        <w:t>ის ქმნის დარგის მოკლე, საშუალო და გრძელვადიანი განვითარების სტრატეგიებისა და პროგრამების საფუძველს. დოკუმენტი მომზადებულია დარგის ექპერტებსა და საერთაშორისო პარტნიორებთან მჭიდრო თანამშრომლობით და ეკონომიკური უსაფრთხოების, გარემოს დაცვისა და კლიმატის ცვლილების სფეროებში</w:t>
      </w:r>
      <w:r w:rsidR="00716449" w:rsidRPr="00542FB4">
        <w:rPr>
          <w:rFonts w:ascii="Sylfaen" w:hAnsi="Sylfaen" w:cs="Sylfaen"/>
        </w:rPr>
        <w:t xml:space="preserve"> არსებული ეროვნული სტრატეგიების გათვალისწინებით</w:t>
      </w:r>
      <w:r w:rsidR="00CB478A" w:rsidRPr="00542FB4">
        <w:rPr>
          <w:rFonts w:ascii="Sylfaen" w:hAnsi="Sylfaen" w:cs="Sylfaen"/>
        </w:rPr>
        <w:t>.</w:t>
      </w:r>
    </w:p>
    <w:p w14:paraId="08095C44" w14:textId="79580BA3" w:rsidR="00B646FD" w:rsidRDefault="00593F35" w:rsidP="00380F44">
      <w:pPr>
        <w:spacing w:line="276" w:lineRule="auto"/>
        <w:jc w:val="both"/>
      </w:pPr>
      <w:r w:rsidRPr="00542FB4">
        <w:rPr>
          <w:rFonts w:ascii="Sylfaen" w:hAnsi="Sylfaen" w:cs="Sylfaen"/>
        </w:rPr>
        <w:t>საქართველოს</w:t>
      </w:r>
      <w:r w:rsidRPr="00542FB4">
        <w:rPr>
          <w:rFonts w:ascii="Sylfaen" w:hAnsi="Sylfaen"/>
        </w:rPr>
        <w:t xml:space="preserve"> </w:t>
      </w:r>
      <w:r w:rsidRPr="00542FB4">
        <w:rPr>
          <w:rFonts w:ascii="Sylfaen" w:hAnsi="Sylfaen" w:cstheme="minorHAnsi"/>
        </w:rPr>
        <w:t xml:space="preserve">ენერგეტიკისა და კლიმატის </w:t>
      </w:r>
      <w:r w:rsidR="00DC6FFE">
        <w:rPr>
          <w:rFonts w:ascii="Sylfaen" w:hAnsi="Sylfaen" w:cstheme="minorHAnsi"/>
        </w:rPr>
        <w:t xml:space="preserve">ეროვნული </w:t>
      </w:r>
      <w:r w:rsidRPr="00542FB4">
        <w:rPr>
          <w:rFonts w:ascii="Sylfaen" w:hAnsi="Sylfaen" w:cstheme="minorHAnsi"/>
        </w:rPr>
        <w:t xml:space="preserve">ინტეგრირებული გეგმა ქვეყნის ენერგეტიკული პოლიტიკის ნაწილია და ემყარება </w:t>
      </w:r>
      <w:r w:rsidR="005F2BE0" w:rsidRPr="00542FB4">
        <w:rPr>
          <w:rFonts w:ascii="Sylfaen" w:hAnsi="Sylfaen" w:cstheme="minorHAnsi"/>
        </w:rPr>
        <w:t xml:space="preserve">ქვეყნის მიერ </w:t>
      </w:r>
      <w:r w:rsidR="00837A04" w:rsidRPr="00542FB4">
        <w:rPr>
          <w:rFonts w:ascii="Sylfaen" w:hAnsi="Sylfaen" w:cstheme="minorHAnsi"/>
        </w:rPr>
        <w:t>ენერგე</w:t>
      </w:r>
      <w:r w:rsidR="005F2BE0" w:rsidRPr="00542FB4">
        <w:rPr>
          <w:rFonts w:ascii="Sylfaen" w:hAnsi="Sylfaen" w:cstheme="minorHAnsi"/>
        </w:rPr>
        <w:t xml:space="preserve">ტიკული პოლიტიკით 2030 წლისთვის მისაღწევ მიზნებს. ის აგრეთვე მოიცავს ხედვას 2050 წლამდე პერიოდისთვის. დოკუმენტში განსაზღვრულია ენერგეტიკისა და კლიმატის ცვლილების სფეროებში 2021 წლიდან 2030 წლამდე განსახორციელებელი ზომები/ღონისძიებები. ის მიზნად ისახავს </w:t>
      </w:r>
      <w:r w:rsidR="005F2BE0" w:rsidRPr="00542FB4">
        <w:rPr>
          <w:rFonts w:ascii="Sylfaen" w:hAnsi="Sylfaen"/>
        </w:rPr>
        <w:t>ეკონომიკისა და ენერგეტიკული სისტემების გარდაქმნას უფრო მდგრადი მომავლის უზრუნველსაყოფად</w:t>
      </w:r>
      <w:r w:rsidR="005D02CB" w:rsidRPr="00542FB4">
        <w:rPr>
          <w:rFonts w:ascii="Sylfaen" w:hAnsi="Sylfaen"/>
        </w:rPr>
        <w:t xml:space="preserve">. </w:t>
      </w:r>
      <w:r w:rsidR="005D02CB" w:rsidRPr="00542FB4">
        <w:rPr>
          <w:rFonts w:ascii="Sylfaen" w:hAnsi="Sylfaen" w:cstheme="minorHAnsi"/>
        </w:rPr>
        <w:t xml:space="preserve">ენერგეტიკისა და კლიმატის </w:t>
      </w:r>
      <w:r w:rsidR="00DC6FFE">
        <w:rPr>
          <w:rFonts w:ascii="Sylfaen" w:hAnsi="Sylfaen" w:cstheme="minorHAnsi"/>
        </w:rPr>
        <w:t xml:space="preserve">ეროვნული </w:t>
      </w:r>
      <w:r w:rsidR="005D02CB" w:rsidRPr="00542FB4">
        <w:rPr>
          <w:rFonts w:ascii="Sylfaen" w:hAnsi="Sylfaen" w:cstheme="minorHAnsi"/>
        </w:rPr>
        <w:t>ინტეგრირებული გეგმა საქართველოს ენერგეტიკისა და კლიმატის ცვლილების სფეროებში არსებულ ეროვნულ სტრატეგიებს ემყარება.</w:t>
      </w:r>
    </w:p>
    <w:p w14:paraId="3B999ECF" w14:textId="77777777" w:rsidR="006A118D" w:rsidRPr="00542FB4" w:rsidRDefault="006A118D" w:rsidP="001C3F99">
      <w:pPr>
        <w:pStyle w:val="ListParagraph"/>
        <w:spacing w:line="276" w:lineRule="auto"/>
        <w:ind w:left="0"/>
        <w:jc w:val="both"/>
        <w:rPr>
          <w:rFonts w:ascii="Sylfaen" w:hAnsi="Sylfaen" w:cstheme="minorHAnsi"/>
          <w:lang w:val="ka-GE"/>
        </w:rPr>
      </w:pPr>
    </w:p>
    <w:p w14:paraId="6590A606" w14:textId="41C35B2F" w:rsidR="00530FBF" w:rsidRPr="00542FB4" w:rsidRDefault="00530FBF" w:rsidP="001C3F99">
      <w:pPr>
        <w:pStyle w:val="Heading3"/>
        <w:spacing w:line="276" w:lineRule="auto"/>
        <w:jc w:val="both"/>
        <w:rPr>
          <w:rFonts w:ascii="Sylfaen" w:hAnsi="Sylfaen" w:cstheme="minorHAnsi"/>
          <w:b/>
          <w:bCs/>
          <w:i/>
          <w:iCs/>
          <w:u w:color="000000"/>
          <w:lang w:val="ka-GE"/>
        </w:rPr>
      </w:pPr>
      <w:bookmarkStart w:id="22" w:name="_Toc104808964"/>
      <w:bookmarkStart w:id="23" w:name="_Toc105062312"/>
      <w:bookmarkStart w:id="24" w:name="_Toc111302813"/>
      <w:r w:rsidRPr="00542FB4">
        <w:rPr>
          <w:rFonts w:ascii="Sylfaen" w:hAnsi="Sylfaen" w:cstheme="minorHAnsi"/>
          <w:b/>
          <w:bCs/>
          <w:i/>
          <w:iCs/>
          <w:u w:color="000000"/>
          <w:lang w:val="ka-GE"/>
        </w:rPr>
        <w:lastRenderedPageBreak/>
        <w:t>2.2.</w:t>
      </w:r>
      <w:r w:rsidR="002811AF">
        <w:rPr>
          <w:rFonts w:ascii="Sylfaen" w:hAnsi="Sylfaen" w:cstheme="minorHAnsi"/>
          <w:b/>
          <w:bCs/>
          <w:i/>
          <w:iCs/>
          <w:u w:color="000000"/>
          <w:lang w:val="ka-GE"/>
        </w:rPr>
        <w:t>3</w:t>
      </w:r>
      <w:r w:rsidR="002811AF" w:rsidRPr="00542FB4">
        <w:rPr>
          <w:rFonts w:ascii="Sylfaen" w:hAnsi="Sylfaen" w:cstheme="minorHAnsi"/>
          <w:b/>
          <w:bCs/>
          <w:i/>
          <w:iCs/>
          <w:u w:color="000000"/>
          <w:lang w:val="ka-GE"/>
        </w:rPr>
        <w:t xml:space="preserve"> </w:t>
      </w:r>
      <w:r w:rsidR="005D02CB" w:rsidRPr="00542FB4">
        <w:rPr>
          <w:rFonts w:ascii="Sylfaen" w:hAnsi="Sylfaen" w:cstheme="minorHAnsi"/>
          <w:b/>
          <w:bCs/>
          <w:i/>
          <w:iCs/>
          <w:u w:color="000000"/>
          <w:lang w:val="ka-GE"/>
        </w:rPr>
        <w:t xml:space="preserve">სტრატეგიული დოკუმენტების </w:t>
      </w:r>
      <w:bookmarkEnd w:id="22"/>
      <w:bookmarkEnd w:id="23"/>
      <w:r w:rsidR="0028090C" w:rsidRPr="00542FB4">
        <w:rPr>
          <w:rFonts w:ascii="Sylfaen" w:hAnsi="Sylfaen" w:cstheme="minorHAnsi"/>
          <w:b/>
          <w:bCs/>
          <w:i/>
          <w:iCs/>
          <w:u w:color="000000"/>
          <w:lang w:val="ka-GE"/>
        </w:rPr>
        <w:t>მიზანი</w:t>
      </w:r>
      <w:bookmarkEnd w:id="24"/>
    </w:p>
    <w:p w14:paraId="4E411A62" w14:textId="77777777" w:rsidR="004A1ECD" w:rsidRPr="00542FB4" w:rsidRDefault="004A1ECD" w:rsidP="001C3F99">
      <w:pPr>
        <w:spacing w:before="20" w:after="20" w:line="276" w:lineRule="auto"/>
        <w:jc w:val="both"/>
        <w:rPr>
          <w:rFonts w:ascii="Sylfaen" w:hAnsi="Sylfaen" w:cstheme="minorHAnsi"/>
          <w:color w:val="2F5496" w:themeColor="accent1" w:themeShade="BF"/>
          <w:sz w:val="18"/>
          <w:szCs w:val="18"/>
          <w:u w:color="000000"/>
        </w:rPr>
      </w:pPr>
    </w:p>
    <w:p w14:paraId="05840C3E" w14:textId="46BD4FC1" w:rsidR="005D02CB" w:rsidRPr="00542FB4" w:rsidRDefault="004C540C" w:rsidP="00380F44">
      <w:pPr>
        <w:spacing w:before="20" w:line="259" w:lineRule="auto"/>
        <w:jc w:val="both"/>
        <w:rPr>
          <w:rFonts w:ascii="Sylfaen" w:hAnsi="Sylfaen" w:cstheme="minorHAnsi"/>
        </w:rPr>
      </w:pPr>
      <w:bookmarkStart w:id="25" w:name="_Hlk102500892"/>
      <w:r>
        <w:rPr>
          <w:rFonts w:ascii="Sylfaen" w:hAnsi="Sylfaen" w:cstheme="minorHAnsi"/>
        </w:rPr>
        <w:t>საქართველოს სახელმწიფოს</w:t>
      </w:r>
      <w:r w:rsidR="00DC6FFE">
        <w:rPr>
          <w:rFonts w:ascii="Sylfaen" w:hAnsi="Sylfaen" w:cstheme="minorHAnsi"/>
        </w:rPr>
        <w:t xml:space="preserve"> </w:t>
      </w:r>
      <w:r w:rsidR="005D02CB" w:rsidRPr="00542FB4">
        <w:rPr>
          <w:rFonts w:ascii="Sylfaen" w:hAnsi="Sylfaen" w:cstheme="minorHAnsi"/>
        </w:rPr>
        <w:t xml:space="preserve">ენერგეტიკული პოლიტიკის მთავარი </w:t>
      </w:r>
      <w:r w:rsidR="00434C19" w:rsidRPr="00542FB4">
        <w:rPr>
          <w:rFonts w:ascii="Sylfaen" w:hAnsi="Sylfaen" w:cstheme="minorHAnsi"/>
        </w:rPr>
        <w:t xml:space="preserve">მიზანია, </w:t>
      </w:r>
      <w:r w:rsidR="00434C19" w:rsidRPr="00542FB4">
        <w:rPr>
          <w:rFonts w:ascii="Sylfaen" w:hAnsi="Sylfaen"/>
        </w:rPr>
        <w:t>უზრუნველყოს სხვადასხვა ტიპის მაღალი ხარისხის ენერგიის საიმედო და უწყვეტი მიწოდება ყველა მომხმარებლისთვის სამართლიან ფასად და, ამავე დროს, დაიცვას ეროვნული უსაფრთხოებისა და მდგრადი განვითარების ინტერესები, მოკლე და გრძელვადიან პერსპექტივაში.</w:t>
      </w:r>
    </w:p>
    <w:p w14:paraId="7414D8D8" w14:textId="3D8E80E2" w:rsidR="00434C19" w:rsidRPr="00542FB4" w:rsidRDefault="00434C19" w:rsidP="00380F44">
      <w:pPr>
        <w:spacing w:before="20" w:line="259" w:lineRule="auto"/>
        <w:jc w:val="both"/>
        <w:rPr>
          <w:rFonts w:ascii="Sylfaen" w:hAnsi="Sylfaen" w:cstheme="minorHAnsi"/>
        </w:rPr>
      </w:pPr>
      <w:r w:rsidRPr="00542FB4">
        <w:rPr>
          <w:rFonts w:ascii="Sylfaen" w:hAnsi="Sylfaen" w:cstheme="minorHAnsi"/>
        </w:rPr>
        <w:t xml:space="preserve">ენერგეტიკისა და კლიმატის </w:t>
      </w:r>
      <w:r w:rsidR="00DC6FFE">
        <w:rPr>
          <w:rFonts w:ascii="Sylfaen" w:hAnsi="Sylfaen" w:cstheme="minorHAnsi"/>
        </w:rPr>
        <w:t xml:space="preserve">ეროვნული </w:t>
      </w:r>
      <w:r w:rsidRPr="00542FB4">
        <w:rPr>
          <w:rFonts w:ascii="Sylfaen" w:hAnsi="Sylfaen" w:cstheme="minorHAnsi"/>
        </w:rPr>
        <w:t xml:space="preserve">ინტეგრირებული  გეგმა განსაზღვრავს იმ მთავარ ღონისძიებებს, რომლებიც გათვალისწინებულია 2021-2030 წლებში ეროვნული ენერგეტიკული პოლიტიკის განსახორციელებლად. </w:t>
      </w:r>
      <w:r w:rsidR="00DF7A28">
        <w:rPr>
          <w:rFonts w:ascii="Sylfaen" w:hAnsi="Sylfaen" w:cstheme="minorHAnsi"/>
        </w:rPr>
        <w:t>დოკუმენტში წარმოდგენილია</w:t>
      </w:r>
      <w:r w:rsidRPr="00542FB4">
        <w:rPr>
          <w:rFonts w:ascii="Sylfaen" w:hAnsi="Sylfaen" w:cstheme="minorHAnsi"/>
        </w:rPr>
        <w:t xml:space="preserve"> </w:t>
      </w:r>
      <w:r w:rsidR="000D30A4" w:rsidRPr="00542FB4">
        <w:rPr>
          <w:rFonts w:ascii="Sylfaen" w:hAnsi="Sylfaen" w:cstheme="minorHAnsi"/>
        </w:rPr>
        <w:t>ენერგეტიკისა და კლიმატის ცვლილების სფერო</w:t>
      </w:r>
      <w:r w:rsidR="00DF7A28">
        <w:rPr>
          <w:rFonts w:ascii="Sylfaen" w:hAnsi="Sylfaen" w:cstheme="minorHAnsi"/>
        </w:rPr>
        <w:t>ებ</w:t>
      </w:r>
      <w:r w:rsidR="000D30A4" w:rsidRPr="00542FB4">
        <w:rPr>
          <w:rFonts w:ascii="Sylfaen" w:hAnsi="Sylfaen" w:cstheme="minorHAnsi"/>
        </w:rPr>
        <w:t xml:space="preserve">ში </w:t>
      </w:r>
      <w:r w:rsidR="00E46B08">
        <w:rPr>
          <w:rFonts w:ascii="Sylfaen" w:hAnsi="Sylfaen" w:cstheme="minorHAnsi"/>
        </w:rPr>
        <w:t xml:space="preserve">განსაზღვრული </w:t>
      </w:r>
      <w:r w:rsidR="00DF7A28">
        <w:rPr>
          <w:rFonts w:ascii="Sylfaen" w:hAnsi="Sylfaen" w:cstheme="minorHAnsi"/>
        </w:rPr>
        <w:t>პოლიტიკა</w:t>
      </w:r>
      <w:r w:rsidR="00E46B08">
        <w:rPr>
          <w:rFonts w:ascii="Sylfaen" w:hAnsi="Sylfaen" w:cstheme="minorHAnsi"/>
        </w:rPr>
        <w:t>; ასევე,</w:t>
      </w:r>
      <w:r w:rsidR="000A3C3C" w:rsidRPr="00542FB4">
        <w:rPr>
          <w:rFonts w:ascii="Sylfaen" w:hAnsi="Sylfaen" w:cstheme="minorHAnsi"/>
        </w:rPr>
        <w:t xml:space="preserve"> დაგეგმილი და  სავარაუდო ინვესტიციები,</w:t>
      </w:r>
      <w:r w:rsidR="000A3C3C" w:rsidRPr="00542FB4">
        <w:rPr>
          <w:rFonts w:ascii="Sylfaen" w:hAnsi="Sylfaen" w:cstheme="minorHAnsi"/>
          <w:color w:val="000000"/>
          <w:u w:color="000000"/>
        </w:rPr>
        <w:t xml:space="preserve"> რომლებიც </w:t>
      </w:r>
      <w:r w:rsidR="000D30A4" w:rsidRPr="00542FB4">
        <w:rPr>
          <w:rFonts w:ascii="Sylfaen" w:hAnsi="Sylfaen" w:cstheme="minorHAnsi"/>
        </w:rPr>
        <w:t>საქართველოში უახლო</w:t>
      </w:r>
      <w:r w:rsidR="00CA253C" w:rsidRPr="00542FB4">
        <w:rPr>
          <w:rFonts w:ascii="Sylfaen" w:hAnsi="Sylfaen" w:cstheme="minorHAnsi"/>
        </w:rPr>
        <w:t>ე</w:t>
      </w:r>
      <w:r w:rsidR="000D30A4" w:rsidRPr="00542FB4">
        <w:rPr>
          <w:rFonts w:ascii="Sylfaen" w:hAnsi="Sylfaen" w:cstheme="minorHAnsi"/>
        </w:rPr>
        <w:t>ს წლებში უნდა განხორციელდეს.  დოკუმენტში განხილულია:</w:t>
      </w:r>
    </w:p>
    <w:bookmarkEnd w:id="25"/>
    <w:p w14:paraId="28F755BD" w14:textId="01467809" w:rsidR="0067402D" w:rsidRPr="00542FB4" w:rsidRDefault="00434C19" w:rsidP="001C3F99">
      <w:pPr>
        <w:pStyle w:val="ListParagraph"/>
        <w:numPr>
          <w:ilvl w:val="0"/>
          <w:numId w:val="2"/>
        </w:numPr>
        <w:spacing w:before="20" w:after="20" w:line="276" w:lineRule="auto"/>
        <w:ind w:left="532"/>
        <w:jc w:val="both"/>
        <w:rPr>
          <w:rFonts w:ascii="Sylfaen" w:hAnsi="Sylfaen" w:cstheme="minorHAnsi"/>
          <w:lang w:val="ka-GE"/>
        </w:rPr>
      </w:pPr>
      <w:r w:rsidRPr="00542FB4">
        <w:rPr>
          <w:rFonts w:ascii="Sylfaen" w:hAnsi="Sylfaen" w:cstheme="minorHAnsi"/>
          <w:lang w:val="ka-GE"/>
        </w:rPr>
        <w:t>ქვეყანაში არსებული ენერგეტიკული სისტე</w:t>
      </w:r>
      <w:r w:rsidR="000D30A4" w:rsidRPr="00542FB4">
        <w:rPr>
          <w:rFonts w:ascii="Sylfaen" w:hAnsi="Sylfaen" w:cstheme="minorHAnsi"/>
          <w:lang w:val="ka-GE"/>
        </w:rPr>
        <w:t>მ</w:t>
      </w:r>
      <w:r w:rsidRPr="00542FB4">
        <w:rPr>
          <w:rFonts w:ascii="Sylfaen" w:hAnsi="Sylfaen" w:cstheme="minorHAnsi"/>
          <w:lang w:val="ka-GE"/>
        </w:rPr>
        <w:t xml:space="preserve">ა </w:t>
      </w:r>
      <w:r w:rsidR="000D30A4" w:rsidRPr="00542FB4">
        <w:rPr>
          <w:rFonts w:ascii="Sylfaen" w:hAnsi="Sylfaen" w:cstheme="minorHAnsi"/>
          <w:lang w:val="ka-GE"/>
        </w:rPr>
        <w:t>და ენერგეტიკისა და კლიმატის ცვლილების სფეროში არსებული პოლიტიკა</w:t>
      </w:r>
      <w:r w:rsidR="004A1ECD" w:rsidRPr="00542FB4">
        <w:rPr>
          <w:rFonts w:ascii="Sylfaen" w:hAnsi="Sylfaen" w:cstheme="minorHAnsi"/>
          <w:lang w:val="ka-GE"/>
        </w:rPr>
        <w:t>;</w:t>
      </w:r>
    </w:p>
    <w:p w14:paraId="6A49338C" w14:textId="6E7DBAF9" w:rsidR="000D30A4" w:rsidRPr="00542FB4" w:rsidRDefault="000D30A4" w:rsidP="001C3F99">
      <w:pPr>
        <w:pStyle w:val="ListParagraph"/>
        <w:numPr>
          <w:ilvl w:val="0"/>
          <w:numId w:val="2"/>
        </w:numPr>
        <w:spacing w:before="20" w:after="20" w:line="276" w:lineRule="auto"/>
        <w:ind w:left="532"/>
        <w:jc w:val="both"/>
        <w:rPr>
          <w:rFonts w:ascii="Sylfaen" w:hAnsi="Sylfaen" w:cstheme="minorHAnsi"/>
          <w:lang w:val="ka-GE"/>
        </w:rPr>
      </w:pPr>
      <w:r w:rsidRPr="00542FB4">
        <w:rPr>
          <w:rFonts w:ascii="Sylfaen" w:hAnsi="Sylfaen" w:cstheme="minorHAnsi"/>
          <w:lang w:val="ka-GE"/>
        </w:rPr>
        <w:t xml:space="preserve">ენერგეტიკული გაერთიანების ხუთი მთავარი მიმართულების, მათ შორის </w:t>
      </w:r>
      <w:r w:rsidRPr="00542FB4">
        <w:rPr>
          <w:rFonts w:ascii="Sylfaen" w:hAnsi="Sylfaen" w:cstheme="minorHAnsi"/>
          <w:b/>
          <w:lang w:val="ka-GE"/>
        </w:rPr>
        <w:t>სათბურის აირების ემისიების შემცირების,</w:t>
      </w:r>
      <w:r w:rsidRPr="00542FB4">
        <w:rPr>
          <w:rFonts w:ascii="Sylfaen" w:hAnsi="Sylfaen" w:cstheme="minorHAnsi"/>
          <w:lang w:val="ka-GE"/>
        </w:rPr>
        <w:t xml:space="preserve"> </w:t>
      </w:r>
      <w:r w:rsidRPr="00542FB4">
        <w:rPr>
          <w:rFonts w:ascii="Sylfaen" w:hAnsi="Sylfaen"/>
          <w:b/>
          <w:lang w:val="ka-GE"/>
        </w:rPr>
        <w:t>განახლებადი წყაროებიდან</w:t>
      </w:r>
      <w:r w:rsidRPr="00542FB4">
        <w:rPr>
          <w:rFonts w:ascii="Sylfaen" w:hAnsi="Sylfaen"/>
          <w:lang w:val="ka-GE"/>
        </w:rPr>
        <w:t xml:space="preserve"> გამომუშავებული ენერგიის მოცულობის ზრდის, </w:t>
      </w:r>
      <w:r w:rsidRPr="00542FB4">
        <w:rPr>
          <w:rFonts w:ascii="Sylfaen" w:hAnsi="Sylfaen"/>
          <w:b/>
          <w:lang w:val="ka-GE"/>
        </w:rPr>
        <w:t>ენერგოეფექტურობის ხელშეწყობის</w:t>
      </w:r>
      <w:r w:rsidRPr="00542FB4">
        <w:rPr>
          <w:rFonts w:ascii="Sylfaen" w:hAnsi="Sylfaen"/>
          <w:lang w:val="ka-GE"/>
        </w:rPr>
        <w:t xml:space="preserve"> და </w:t>
      </w:r>
      <w:r w:rsidRPr="00542FB4">
        <w:rPr>
          <w:rFonts w:ascii="Sylfaen" w:hAnsi="Sylfaen"/>
          <w:b/>
          <w:lang w:val="ka-GE"/>
        </w:rPr>
        <w:t xml:space="preserve">ენერგოსისტემების კავშირების </w:t>
      </w:r>
      <w:r w:rsidRPr="00542FB4">
        <w:rPr>
          <w:rFonts w:ascii="Sylfaen" w:hAnsi="Sylfaen"/>
          <w:lang w:val="ka-GE"/>
        </w:rPr>
        <w:t xml:space="preserve">გაძლიერების და </w:t>
      </w:r>
      <w:r w:rsidRPr="00542FB4">
        <w:rPr>
          <w:rFonts w:ascii="Sylfaen" w:hAnsi="Sylfaen"/>
          <w:b/>
          <w:lang w:val="ka-GE"/>
        </w:rPr>
        <w:t>კვლევების, ინოვაციებისა და კონკურენტუნარიანობის ხელშეწყობის,</w:t>
      </w:r>
      <w:r w:rsidRPr="00542FB4">
        <w:rPr>
          <w:rFonts w:ascii="Sylfaen" w:hAnsi="Sylfaen"/>
          <w:lang w:val="ka-GE"/>
        </w:rPr>
        <w:t xml:space="preserve"> </w:t>
      </w:r>
      <w:r w:rsidRPr="00542FB4">
        <w:rPr>
          <w:rFonts w:ascii="Sylfaen" w:hAnsi="Sylfaen" w:cstheme="minorHAnsi"/>
          <w:lang w:val="ka-GE"/>
        </w:rPr>
        <w:t>ეროვნული მიზნობრივი მაჩვენებლები;</w:t>
      </w:r>
    </w:p>
    <w:p w14:paraId="5ADFE168" w14:textId="60689981" w:rsidR="004A1ECD" w:rsidRPr="00542FB4" w:rsidRDefault="000D30A4" w:rsidP="001C3F99">
      <w:pPr>
        <w:spacing w:before="20" w:after="20" w:line="276" w:lineRule="auto"/>
        <w:jc w:val="both"/>
        <w:rPr>
          <w:rFonts w:ascii="Sylfaen" w:hAnsi="Sylfaen" w:cstheme="minorHAnsi"/>
        </w:rPr>
      </w:pPr>
      <w:r w:rsidRPr="00542FB4">
        <w:rPr>
          <w:rFonts w:ascii="Sylfaen" w:hAnsi="Sylfaen" w:cstheme="minorHAnsi"/>
        </w:rPr>
        <w:t>ამ მიზნობრივი მაჩვენებლების მისაღწევად საჭირო პოლიტიკა და ღონისძიებები</w:t>
      </w:r>
      <w:r w:rsidR="004A1ECD" w:rsidRPr="00542FB4">
        <w:rPr>
          <w:rFonts w:ascii="Sylfaen" w:hAnsi="Sylfaen" w:cstheme="minorHAnsi"/>
        </w:rPr>
        <w:t>.</w:t>
      </w:r>
      <w:r w:rsidR="00624558" w:rsidRPr="00542FB4">
        <w:rPr>
          <w:rFonts w:ascii="Sylfaen" w:hAnsi="Sylfaen" w:cstheme="minorHAnsi"/>
        </w:rPr>
        <w:t>ე</w:t>
      </w:r>
      <w:r w:rsidR="0055631F" w:rsidRPr="00542FB4">
        <w:rPr>
          <w:rFonts w:ascii="Sylfaen" w:hAnsi="Sylfaen" w:cstheme="minorHAnsi"/>
        </w:rPr>
        <w:t>ნერგეტიკისა და კლიმატის</w:t>
      </w:r>
      <w:r w:rsidR="0041699D">
        <w:rPr>
          <w:rFonts w:ascii="Sylfaen" w:hAnsi="Sylfaen" w:cstheme="minorHAnsi"/>
        </w:rPr>
        <w:t xml:space="preserve"> </w:t>
      </w:r>
      <w:r w:rsidR="0041699D" w:rsidRPr="00542FB4">
        <w:rPr>
          <w:rFonts w:ascii="Sylfaen" w:hAnsi="Sylfaen" w:cstheme="minorHAnsi"/>
        </w:rPr>
        <w:t>ეროვნული</w:t>
      </w:r>
      <w:r w:rsidR="0055631F" w:rsidRPr="00542FB4">
        <w:rPr>
          <w:rFonts w:ascii="Sylfaen" w:hAnsi="Sylfaen" w:cstheme="minorHAnsi"/>
        </w:rPr>
        <w:t xml:space="preserve"> ინტეგრირებული  გეგმა</w:t>
      </w:r>
      <w:r w:rsidR="00624558" w:rsidRPr="00542FB4">
        <w:rPr>
          <w:rFonts w:ascii="Sylfaen" w:hAnsi="Sylfaen" w:cstheme="minorHAnsi"/>
        </w:rPr>
        <w:t xml:space="preserve"> </w:t>
      </w:r>
      <w:r w:rsidR="00CA253C" w:rsidRPr="00542FB4">
        <w:rPr>
          <w:rFonts w:ascii="Sylfaen" w:hAnsi="Sylfaen" w:cstheme="minorHAnsi"/>
        </w:rPr>
        <w:t xml:space="preserve"> კომპლექსურად უდგება და ინტეგრირებულად განიხილავს ენერგეტიკული გაერთიანების ხუთ მთავარ მიმართულებას, რომლებიც განსაზღვრულია ევროკავშირისა და ენერგეტიკული გაერთიანების სახელმძღვანელო მითითებებში</w:t>
      </w:r>
      <w:r w:rsidR="004A1ECD" w:rsidRPr="00542FB4">
        <w:rPr>
          <w:rFonts w:ascii="Sylfaen" w:hAnsi="Sylfaen" w:cstheme="minorHAnsi"/>
        </w:rPr>
        <w:t>:</w:t>
      </w:r>
    </w:p>
    <w:p w14:paraId="59D7371C" w14:textId="4377CC8E" w:rsidR="004A1ECD" w:rsidRPr="0041699D" w:rsidRDefault="00434C19" w:rsidP="001C3F99">
      <w:pPr>
        <w:numPr>
          <w:ilvl w:val="0"/>
          <w:numId w:val="1"/>
        </w:numPr>
        <w:spacing w:after="0" w:line="276" w:lineRule="auto"/>
        <w:ind w:left="714" w:hanging="357"/>
        <w:jc w:val="both"/>
        <w:rPr>
          <w:rFonts w:ascii="Sylfaen" w:hAnsi="Sylfaen" w:cstheme="minorHAnsi"/>
          <w:b/>
          <w:bCs/>
        </w:rPr>
      </w:pPr>
      <w:r w:rsidRPr="0041699D">
        <w:rPr>
          <w:rFonts w:ascii="Sylfaen" w:hAnsi="Sylfaen" w:cstheme="minorHAnsi"/>
          <w:b/>
          <w:bCs/>
        </w:rPr>
        <w:t>მიმართულება</w:t>
      </w:r>
      <w:r w:rsidR="004A1ECD" w:rsidRPr="0041699D">
        <w:rPr>
          <w:rFonts w:ascii="Sylfaen" w:hAnsi="Sylfaen" w:cstheme="minorHAnsi"/>
          <w:b/>
          <w:bCs/>
        </w:rPr>
        <w:t xml:space="preserve"> 1: </w:t>
      </w:r>
      <w:r w:rsidRPr="0041699D">
        <w:rPr>
          <w:rFonts w:ascii="Sylfaen" w:hAnsi="Sylfaen" w:cstheme="minorHAnsi"/>
          <w:b/>
          <w:bCs/>
        </w:rPr>
        <w:t>დეკარბონიზაცია</w:t>
      </w:r>
      <w:r w:rsidR="004A1ECD" w:rsidRPr="0041699D">
        <w:rPr>
          <w:rFonts w:ascii="Sylfaen" w:hAnsi="Sylfaen" w:cstheme="minorHAnsi"/>
          <w:b/>
          <w:bCs/>
        </w:rPr>
        <w:t>;</w:t>
      </w:r>
    </w:p>
    <w:p w14:paraId="306A0F54" w14:textId="6C1C9759" w:rsidR="004A1ECD" w:rsidRPr="0041699D" w:rsidRDefault="00434C19" w:rsidP="001C3F99">
      <w:pPr>
        <w:numPr>
          <w:ilvl w:val="0"/>
          <w:numId w:val="1"/>
        </w:numPr>
        <w:spacing w:after="0" w:line="276" w:lineRule="auto"/>
        <w:ind w:left="714" w:hanging="357"/>
        <w:jc w:val="both"/>
        <w:rPr>
          <w:rFonts w:ascii="Sylfaen" w:hAnsi="Sylfaen" w:cstheme="minorHAnsi"/>
          <w:b/>
          <w:bCs/>
        </w:rPr>
      </w:pPr>
      <w:r w:rsidRPr="0041699D">
        <w:rPr>
          <w:rFonts w:ascii="Sylfaen" w:hAnsi="Sylfaen" w:cstheme="minorHAnsi"/>
          <w:b/>
          <w:bCs/>
        </w:rPr>
        <w:t xml:space="preserve">მიმართულება </w:t>
      </w:r>
      <w:r w:rsidR="004A1ECD" w:rsidRPr="0041699D">
        <w:rPr>
          <w:rFonts w:ascii="Sylfaen" w:hAnsi="Sylfaen" w:cstheme="minorHAnsi"/>
          <w:b/>
          <w:bCs/>
        </w:rPr>
        <w:t xml:space="preserve">2: </w:t>
      </w:r>
      <w:r w:rsidRPr="0041699D">
        <w:rPr>
          <w:rFonts w:ascii="Sylfaen" w:hAnsi="Sylfaen"/>
          <w:b/>
          <w:bCs/>
        </w:rPr>
        <w:t>ენერგოეფექტურობა</w:t>
      </w:r>
      <w:r w:rsidR="004A1ECD" w:rsidRPr="0041699D">
        <w:rPr>
          <w:rFonts w:ascii="Sylfaen" w:hAnsi="Sylfaen" w:cstheme="minorHAnsi"/>
          <w:b/>
          <w:bCs/>
        </w:rPr>
        <w:t xml:space="preserve">; </w:t>
      </w:r>
    </w:p>
    <w:p w14:paraId="6FDAE167" w14:textId="034767D0" w:rsidR="004A1ECD" w:rsidRPr="0041699D" w:rsidRDefault="00434C19" w:rsidP="001C3F99">
      <w:pPr>
        <w:numPr>
          <w:ilvl w:val="0"/>
          <w:numId w:val="1"/>
        </w:numPr>
        <w:spacing w:after="0" w:line="276" w:lineRule="auto"/>
        <w:ind w:left="714" w:hanging="357"/>
        <w:jc w:val="both"/>
        <w:rPr>
          <w:rFonts w:ascii="Sylfaen" w:hAnsi="Sylfaen" w:cstheme="minorHAnsi"/>
          <w:b/>
          <w:bCs/>
        </w:rPr>
      </w:pPr>
      <w:r w:rsidRPr="0041699D">
        <w:rPr>
          <w:rFonts w:ascii="Sylfaen" w:hAnsi="Sylfaen" w:cstheme="minorHAnsi"/>
          <w:b/>
          <w:bCs/>
        </w:rPr>
        <w:t xml:space="preserve">მიმართულება </w:t>
      </w:r>
      <w:r w:rsidR="004A1ECD" w:rsidRPr="0041699D">
        <w:rPr>
          <w:rFonts w:ascii="Sylfaen" w:hAnsi="Sylfaen" w:cstheme="minorHAnsi"/>
          <w:b/>
          <w:bCs/>
        </w:rPr>
        <w:t xml:space="preserve">3: </w:t>
      </w:r>
      <w:r w:rsidRPr="0041699D">
        <w:rPr>
          <w:rFonts w:ascii="Sylfaen" w:hAnsi="Sylfaen"/>
          <w:b/>
          <w:bCs/>
        </w:rPr>
        <w:t>ენერგეტიკული უსაფრთხოება</w:t>
      </w:r>
      <w:r w:rsidR="004A1ECD" w:rsidRPr="0041699D">
        <w:rPr>
          <w:rFonts w:ascii="Sylfaen" w:hAnsi="Sylfaen" w:cstheme="minorHAnsi"/>
          <w:b/>
          <w:bCs/>
        </w:rPr>
        <w:t>;</w:t>
      </w:r>
    </w:p>
    <w:p w14:paraId="27665618" w14:textId="219A8325" w:rsidR="00573F08" w:rsidRPr="0041699D" w:rsidRDefault="00434C19" w:rsidP="001C3F99">
      <w:pPr>
        <w:numPr>
          <w:ilvl w:val="0"/>
          <w:numId w:val="1"/>
        </w:numPr>
        <w:spacing w:after="0" w:line="276" w:lineRule="auto"/>
        <w:ind w:left="714" w:hanging="357"/>
        <w:jc w:val="both"/>
        <w:rPr>
          <w:rFonts w:ascii="Sylfaen" w:hAnsi="Sylfaen" w:cstheme="minorHAnsi"/>
          <w:b/>
          <w:bCs/>
        </w:rPr>
      </w:pPr>
      <w:r w:rsidRPr="0041699D">
        <w:rPr>
          <w:rFonts w:ascii="Sylfaen" w:hAnsi="Sylfaen" w:cstheme="minorHAnsi"/>
          <w:b/>
          <w:bCs/>
        </w:rPr>
        <w:t xml:space="preserve">მიმართულება </w:t>
      </w:r>
      <w:r w:rsidR="004A1ECD" w:rsidRPr="0041699D">
        <w:rPr>
          <w:rFonts w:ascii="Sylfaen" w:hAnsi="Sylfaen" w:cstheme="minorHAnsi"/>
          <w:b/>
          <w:bCs/>
        </w:rPr>
        <w:t xml:space="preserve">4: </w:t>
      </w:r>
      <w:r w:rsidRPr="0041699D">
        <w:rPr>
          <w:rFonts w:ascii="Sylfaen" w:hAnsi="Sylfaen"/>
          <w:b/>
          <w:bCs/>
        </w:rPr>
        <w:t>შიდა ენერგობაზარი</w:t>
      </w:r>
      <w:r w:rsidR="004A1ECD" w:rsidRPr="0041699D">
        <w:rPr>
          <w:rFonts w:ascii="Sylfaen" w:hAnsi="Sylfaen" w:cstheme="minorHAnsi"/>
          <w:b/>
          <w:bCs/>
        </w:rPr>
        <w:t xml:space="preserve">; </w:t>
      </w:r>
    </w:p>
    <w:p w14:paraId="0A040415" w14:textId="58F81F70" w:rsidR="004A1ECD" w:rsidRPr="0041699D" w:rsidRDefault="00434C19" w:rsidP="001C3F99">
      <w:pPr>
        <w:numPr>
          <w:ilvl w:val="0"/>
          <w:numId w:val="1"/>
        </w:numPr>
        <w:spacing w:after="0" w:line="276" w:lineRule="auto"/>
        <w:ind w:left="714" w:hanging="357"/>
        <w:jc w:val="both"/>
        <w:rPr>
          <w:rFonts w:ascii="Sylfaen" w:hAnsi="Sylfaen" w:cstheme="minorHAnsi"/>
          <w:b/>
          <w:bCs/>
        </w:rPr>
      </w:pPr>
      <w:r w:rsidRPr="0041699D">
        <w:rPr>
          <w:rFonts w:ascii="Sylfaen" w:hAnsi="Sylfaen" w:cstheme="minorHAnsi"/>
          <w:b/>
          <w:bCs/>
        </w:rPr>
        <w:t xml:space="preserve">მიმართულება </w:t>
      </w:r>
      <w:r w:rsidR="004A1ECD" w:rsidRPr="0041699D">
        <w:rPr>
          <w:rFonts w:ascii="Sylfaen" w:hAnsi="Sylfaen" w:cstheme="minorHAnsi"/>
          <w:b/>
          <w:bCs/>
        </w:rPr>
        <w:t xml:space="preserve">5: </w:t>
      </w:r>
      <w:r w:rsidRPr="0041699D">
        <w:rPr>
          <w:rFonts w:ascii="Sylfaen" w:hAnsi="Sylfaen"/>
          <w:b/>
          <w:bCs/>
        </w:rPr>
        <w:t>კვლევები, ინოვაციები და კონკურენტუნარიანობა.</w:t>
      </w:r>
    </w:p>
    <w:p w14:paraId="6CDB0922" w14:textId="54537003" w:rsidR="008931F8" w:rsidRPr="00380F44" w:rsidRDefault="00AA7D07" w:rsidP="00AA7D07">
      <w:pPr>
        <w:jc w:val="both"/>
        <w:rPr>
          <w:rFonts w:ascii="Sylfaen" w:hAnsi="Sylfaen" w:cstheme="minorHAnsi"/>
        </w:rPr>
      </w:pPr>
      <w:r w:rsidRPr="00380F44">
        <w:rPr>
          <w:rFonts w:ascii="Sylfaen" w:hAnsi="Sylfaen" w:cstheme="minorHAnsi"/>
        </w:rPr>
        <w:t>ენერგეტიკისა და კლიმატის ეროვნულ ინტეგრირებულ გეგმაში განსაკუთრებული ყურადღება ეთმობა 2030 წლისთვის</w:t>
      </w:r>
      <w:r w:rsidRPr="00AA7D07">
        <w:rPr>
          <w:rFonts w:cstheme="minorHAnsi"/>
          <w:szCs w:val="28"/>
        </w:rPr>
        <w:t xml:space="preserve"> </w:t>
      </w:r>
      <w:r w:rsidRPr="00380F44">
        <w:rPr>
          <w:rFonts w:ascii="Sylfaen" w:hAnsi="Sylfaen" w:cstheme="minorHAnsi"/>
        </w:rPr>
        <w:t>მისაღწევ სამიზნე მაჩვენებლებს, რომელთა მიხედვით იმპორტირებული ელექტროენერგიის (რომელიც გულისხმობს იმპორტირებული ელექტროენერგიის და თბოგენერაციის ჯამს) წილი ჯამურ ელექტროენერგიის მოხმარებაში 30%-დან (2016-2019 წლების საშუალო) 15%-მდე (2030 წლის მიზანი)</w:t>
      </w:r>
      <w:r w:rsidR="009507BB">
        <w:rPr>
          <w:rFonts w:ascii="Sylfaen" w:hAnsi="Sylfaen" w:cstheme="minorHAnsi"/>
        </w:rPr>
        <w:t xml:space="preserve"> </w:t>
      </w:r>
      <w:r w:rsidRPr="00380F44">
        <w:rPr>
          <w:rFonts w:ascii="Sylfaen" w:hAnsi="Sylfaen" w:cstheme="minorHAnsi"/>
        </w:rPr>
        <w:t>უნდა შემცირდეს,</w:t>
      </w:r>
    </w:p>
    <w:p w14:paraId="27974074" w14:textId="4EE42083" w:rsidR="00AA7D07" w:rsidRPr="00380F44" w:rsidRDefault="00AA7D07" w:rsidP="00AA7D07">
      <w:pPr>
        <w:pStyle w:val="ListParagraph"/>
        <w:ind w:left="0"/>
        <w:jc w:val="both"/>
        <w:rPr>
          <w:rFonts w:ascii="Sylfaen" w:eastAsiaTheme="minorHAnsi" w:hAnsi="Sylfaen" w:cstheme="minorHAnsi"/>
          <w:lang w:val="ka-GE"/>
        </w:rPr>
      </w:pPr>
      <w:r w:rsidRPr="00380F44">
        <w:rPr>
          <w:rFonts w:ascii="Sylfaen" w:eastAsiaTheme="minorHAnsi" w:hAnsi="Sylfaen" w:cstheme="minorHAnsi"/>
          <w:lang w:val="ka-GE"/>
        </w:rPr>
        <w:t>2030 წლისთვის ენერგიის მთლიან საბოლოო მოხმარებაში განახლებადი ენერგიის წილ</w:t>
      </w:r>
      <w:r w:rsidR="009507BB">
        <w:rPr>
          <w:rFonts w:ascii="Sylfaen" w:eastAsiaTheme="minorHAnsi" w:hAnsi="Sylfaen" w:cstheme="minorHAnsi"/>
          <w:lang w:val="ka-GE"/>
        </w:rPr>
        <w:t>მა</w:t>
      </w:r>
      <w:r w:rsidRPr="00380F44">
        <w:rPr>
          <w:rFonts w:ascii="Sylfaen" w:eastAsiaTheme="minorHAnsi" w:hAnsi="Sylfaen" w:cstheme="minorHAnsi"/>
          <w:lang w:val="ka-GE"/>
        </w:rPr>
        <w:t xml:space="preserve"> 27,7% უნდა შეადგინოს. შენობების სექტორში 2025 წლიდან საბოლოო ენერგიის მოხმარება </w:t>
      </w:r>
      <w:r w:rsidR="00644FD7" w:rsidRPr="00380F44">
        <w:rPr>
          <w:rFonts w:ascii="Sylfaen" w:eastAsiaTheme="minorHAnsi" w:hAnsi="Sylfaen" w:cstheme="minorHAnsi"/>
          <w:lang w:val="ka-GE"/>
        </w:rPr>
        <w:t>კვადრატულ მეტრზე</w:t>
      </w:r>
      <w:r w:rsidR="00644FD7">
        <w:rPr>
          <w:rFonts w:ascii="Sylfaen" w:eastAsiaTheme="minorHAnsi" w:hAnsi="Sylfaen" w:cstheme="minorHAnsi"/>
          <w:lang w:val="ka-GE"/>
        </w:rPr>
        <w:t xml:space="preserve"> </w:t>
      </w:r>
      <w:r w:rsidRPr="00380F44">
        <w:rPr>
          <w:rFonts w:ascii="Sylfaen" w:eastAsiaTheme="minorHAnsi" w:hAnsi="Sylfaen" w:cstheme="minorHAnsi"/>
          <w:lang w:val="ka-GE"/>
        </w:rPr>
        <w:t>სრულად გამთბარ შენობებში უნდა შემცირდეს დაახლოებით 45%-ით საყოფაცხოვრებო, ხოლო კომერციულ და საზოგადოებრივ შენობებში 33%-ით. სამიზნე სცენარის მიხედვით, 2025 წლიდან მხოლოდ ენერგეტიკულად ეფექტიანი გათბობა-გაგრილების სისტემები და ნათურები</w:t>
      </w:r>
      <w:r w:rsidR="00644FD7">
        <w:rPr>
          <w:rFonts w:ascii="Sylfaen" w:eastAsiaTheme="minorHAnsi" w:hAnsi="Sylfaen" w:cstheme="minorHAnsi"/>
          <w:lang w:val="ka-GE"/>
        </w:rPr>
        <w:t xml:space="preserve"> იქნებ</w:t>
      </w:r>
      <w:r w:rsidRPr="00380F44">
        <w:rPr>
          <w:rFonts w:ascii="Sylfaen" w:eastAsiaTheme="minorHAnsi" w:hAnsi="Sylfaen" w:cstheme="minorHAnsi"/>
          <w:lang w:val="ka-GE"/>
        </w:rPr>
        <w:t xml:space="preserve">ა ხელმისაწვდომი. ტრანსპორტის ნაწილში </w:t>
      </w:r>
      <w:r w:rsidRPr="00380F44">
        <w:rPr>
          <w:rFonts w:ascii="Sylfaen" w:eastAsiaTheme="minorHAnsi" w:hAnsi="Sylfaen" w:cstheme="minorHAnsi"/>
          <w:lang w:val="ka-GE"/>
        </w:rPr>
        <w:lastRenderedPageBreak/>
        <w:t xml:space="preserve">2030 წლისთვის  მთლიან ავტოპარკში ჰიბრიდული მანქანების წილი </w:t>
      </w:r>
      <w:r w:rsidR="00644FD7" w:rsidRPr="00380F44">
        <w:rPr>
          <w:rFonts w:ascii="Sylfaen" w:eastAsiaTheme="minorHAnsi" w:hAnsi="Sylfaen" w:cstheme="minorHAnsi"/>
          <w:lang w:val="ka-GE"/>
        </w:rPr>
        <w:t>40%-მდე</w:t>
      </w:r>
      <w:r w:rsidR="00644FD7">
        <w:rPr>
          <w:rFonts w:ascii="Sylfaen" w:eastAsiaTheme="minorHAnsi" w:hAnsi="Sylfaen" w:cstheme="minorHAnsi"/>
          <w:lang w:val="ka-GE"/>
        </w:rPr>
        <w:t xml:space="preserve"> გა</w:t>
      </w:r>
      <w:r w:rsidRPr="00380F44">
        <w:rPr>
          <w:rFonts w:ascii="Sylfaen" w:eastAsiaTheme="minorHAnsi" w:hAnsi="Sylfaen" w:cstheme="minorHAnsi"/>
          <w:lang w:val="ka-GE"/>
        </w:rPr>
        <w:t>იზრდება, ხოლო ელექტრომანქანების წილი 10%-მდე. მრეწველობის სექტორში სამიზნე მაჩვენებლები ძირითადად დაგეგმილია ენერგომატარებლების ეფექტიანი მოხმარების</w:t>
      </w:r>
      <w:r w:rsidR="00644FD7">
        <w:rPr>
          <w:rFonts w:ascii="Sylfaen" w:eastAsiaTheme="minorHAnsi" w:hAnsi="Sylfaen" w:cstheme="minorHAnsi"/>
          <w:lang w:val="ka-GE"/>
        </w:rPr>
        <w:t>თვის</w:t>
      </w:r>
      <w:r w:rsidRPr="00380F44">
        <w:rPr>
          <w:rFonts w:ascii="Sylfaen" w:eastAsiaTheme="minorHAnsi" w:hAnsi="Sylfaen" w:cstheme="minorHAnsi"/>
          <w:lang w:val="ka-GE"/>
        </w:rPr>
        <w:t>.</w:t>
      </w:r>
    </w:p>
    <w:p w14:paraId="70906400" w14:textId="20C00FE4" w:rsidR="00AA7D07" w:rsidRPr="00380F44" w:rsidRDefault="00AA7D07" w:rsidP="00AA7D07">
      <w:pPr>
        <w:jc w:val="both"/>
        <w:rPr>
          <w:rFonts w:ascii="Sylfaen" w:hAnsi="Sylfaen" w:cstheme="minorHAnsi"/>
        </w:rPr>
      </w:pPr>
      <w:r w:rsidRPr="00380F44">
        <w:rPr>
          <w:rFonts w:ascii="Sylfaen" w:hAnsi="Sylfaen" w:cstheme="minorHAnsi"/>
        </w:rPr>
        <w:t>დასახული სამიზნე მაჩვენებლების მიღწევისათვის განსაზღვრულია ღონისძიებები, რომელთა ნაწილი ენერგეტიკული ინფრასტრუქტურის შემ</w:t>
      </w:r>
      <w:r w:rsidR="009507BB">
        <w:rPr>
          <w:rFonts w:ascii="Sylfaen" w:hAnsi="Sylfaen" w:cstheme="minorHAnsi"/>
        </w:rPr>
        <w:t>დ</w:t>
      </w:r>
      <w:r w:rsidRPr="00380F44">
        <w:rPr>
          <w:rFonts w:ascii="Sylfaen" w:hAnsi="Sylfaen" w:cstheme="minorHAnsi"/>
        </w:rPr>
        <w:t>გომ განვითარებას გულისხმობს. კერძოდ, გეგმაში წარმოდგენილ ღონისძიებებს შ</w:t>
      </w:r>
      <w:r w:rsidR="00831244" w:rsidRPr="00380F44">
        <w:rPr>
          <w:rFonts w:ascii="Sylfaen" w:hAnsi="Sylfaen" w:cstheme="minorHAnsi"/>
        </w:rPr>
        <w:t>ო</w:t>
      </w:r>
      <w:r w:rsidRPr="00380F44">
        <w:rPr>
          <w:rFonts w:ascii="Sylfaen" w:hAnsi="Sylfaen" w:cstheme="minorHAnsi"/>
        </w:rPr>
        <w:t>რისაა იმ სადგურების ისეთი რაოდენობით აშენება, რაც აუცილებელია საქართველოს ელექტროენერგიის მოხმარების დაკმაყოფილებისთვის და 2030 წლისთვის ნულოვანი იმპორტდამოკიდებულების</w:t>
      </w:r>
      <w:r w:rsidR="009507BB">
        <w:rPr>
          <w:rFonts w:ascii="Sylfaen" w:hAnsi="Sylfaen" w:cstheme="minorHAnsi"/>
        </w:rPr>
        <w:t xml:space="preserve"> უზრუნველ</w:t>
      </w:r>
      <w:r w:rsidR="00644FD7">
        <w:rPr>
          <w:rFonts w:ascii="Sylfaen" w:hAnsi="Sylfaen" w:cstheme="minorHAnsi"/>
        </w:rPr>
        <w:t>სა</w:t>
      </w:r>
      <w:r w:rsidR="009507BB">
        <w:rPr>
          <w:rFonts w:ascii="Sylfaen" w:hAnsi="Sylfaen" w:cstheme="minorHAnsi"/>
        </w:rPr>
        <w:t>ყოფ</w:t>
      </w:r>
      <w:r w:rsidR="00644FD7">
        <w:rPr>
          <w:rFonts w:ascii="Sylfaen" w:hAnsi="Sylfaen" w:cstheme="minorHAnsi"/>
        </w:rPr>
        <w:t>ად</w:t>
      </w:r>
      <w:r w:rsidRPr="00380F44">
        <w:rPr>
          <w:rFonts w:ascii="Sylfaen" w:hAnsi="Sylfaen" w:cstheme="minorHAnsi"/>
        </w:rPr>
        <w:t>. 2030 წლისთვის ელექტროენერგიის მომავალი მოთხოვნილების დასაკმაყოფილებლად იგეგმება ახალი ელექტროსადგურების აშენება: ჰიდროელექტროსადგურები</w:t>
      </w:r>
      <w:r w:rsidR="009507BB">
        <w:rPr>
          <w:rFonts w:ascii="Sylfaen" w:hAnsi="Sylfaen" w:cstheme="minorHAnsi"/>
        </w:rPr>
        <w:t xml:space="preserve"> -</w:t>
      </w:r>
      <w:r w:rsidRPr="00380F44">
        <w:rPr>
          <w:rFonts w:ascii="Sylfaen" w:hAnsi="Sylfaen" w:cstheme="minorHAnsi"/>
        </w:rPr>
        <w:t xml:space="preserve"> 326 მეგავატი დადგმული სიმძლავრით, ქარის ელექტროსადგურები - 354 მეგავატი, მზის ელექტროსადგურები - 117 მეგავატი. </w:t>
      </w:r>
    </w:p>
    <w:p w14:paraId="6E59473D" w14:textId="447B314B" w:rsidR="00AA7D07" w:rsidRPr="00380F44" w:rsidRDefault="00644FD7" w:rsidP="00AA7D07">
      <w:pPr>
        <w:jc w:val="both"/>
        <w:rPr>
          <w:rFonts w:ascii="Sylfaen" w:hAnsi="Sylfaen" w:cstheme="minorHAnsi"/>
        </w:rPr>
      </w:pPr>
      <w:r w:rsidRPr="00380F44">
        <w:rPr>
          <w:rFonts w:ascii="Sylfaen" w:hAnsi="Sylfaen" w:cstheme="minorHAnsi"/>
        </w:rPr>
        <w:t>დაგეგმილია</w:t>
      </w:r>
      <w:r>
        <w:rPr>
          <w:rFonts w:ascii="Sylfaen" w:hAnsi="Sylfaen" w:cstheme="minorHAnsi"/>
        </w:rPr>
        <w:t xml:space="preserve"> </w:t>
      </w:r>
      <w:r w:rsidR="00AA7D07" w:rsidRPr="00380F44">
        <w:rPr>
          <w:rFonts w:ascii="Sylfaen" w:hAnsi="Sylfaen" w:cstheme="minorHAnsi"/>
        </w:rPr>
        <w:t xml:space="preserve">ბუნებრივი გაზის მოხმარების შემცირება თბოელექტროსადგურებში,  არაეფექტიანი თბოელექტროსადგურების ახალი, კომბინირებული ციკლის სადგურების ჩანაცვლებით. </w:t>
      </w:r>
      <w:r w:rsidR="009507BB">
        <w:rPr>
          <w:rFonts w:ascii="Sylfaen" w:hAnsi="Sylfaen" w:cstheme="minorHAnsi"/>
        </w:rPr>
        <w:t xml:space="preserve">იგეგმება </w:t>
      </w:r>
      <w:r w:rsidR="00AA7D07" w:rsidRPr="00380F44">
        <w:rPr>
          <w:rFonts w:ascii="Sylfaen" w:hAnsi="Sylfaen" w:cstheme="minorHAnsi"/>
        </w:rPr>
        <w:t>2 ახალი კომბინირებული ციკლის თბოსადგური</w:t>
      </w:r>
      <w:r w:rsidR="009507BB">
        <w:rPr>
          <w:rFonts w:ascii="Sylfaen" w:hAnsi="Sylfaen" w:cstheme="minorHAnsi"/>
        </w:rPr>
        <w:t>ს აშენება</w:t>
      </w:r>
      <w:r w:rsidR="00AA7D07" w:rsidRPr="00380F44">
        <w:rPr>
          <w:rFonts w:ascii="Sylfaen" w:hAnsi="Sylfaen" w:cstheme="minorHAnsi"/>
        </w:rPr>
        <w:t xml:space="preserve"> ჯამური დადგმული სიმძლავრით 500 მგვტ.</w:t>
      </w:r>
    </w:p>
    <w:p w14:paraId="720ED715" w14:textId="77777777" w:rsidR="00AA7D07" w:rsidRPr="00380F44" w:rsidRDefault="00AA7D07" w:rsidP="00AA7D07">
      <w:pPr>
        <w:jc w:val="both"/>
        <w:rPr>
          <w:rFonts w:ascii="Sylfaen" w:hAnsi="Sylfaen" w:cstheme="minorHAnsi"/>
        </w:rPr>
      </w:pPr>
      <w:r w:rsidRPr="00380F44">
        <w:rPr>
          <w:rFonts w:ascii="Sylfaen" w:hAnsi="Sylfaen" w:cstheme="minorHAnsi"/>
        </w:rPr>
        <w:t xml:space="preserve">გაზის მიწოდების უსაფრთხოების გაზრდის და სეზონური და დღე-ღამური მიწოდება-მოხმარების დარეგულირების მიზნებისათვის განიხილება გაზის მიწისქვეშა საცავის პროექტი ან სხვა ალტერნატული გადაწყვეტის გზები. </w:t>
      </w:r>
    </w:p>
    <w:p w14:paraId="3E5E3E6F" w14:textId="77777777" w:rsidR="00AA7D07" w:rsidRPr="00380F44" w:rsidRDefault="00AA7D07" w:rsidP="00AA7D07">
      <w:pPr>
        <w:jc w:val="both"/>
        <w:rPr>
          <w:rFonts w:ascii="Sylfaen" w:hAnsi="Sylfaen" w:cstheme="minorHAnsi"/>
        </w:rPr>
      </w:pPr>
      <w:r w:rsidRPr="00380F44">
        <w:rPr>
          <w:rFonts w:ascii="Sylfaen" w:hAnsi="Sylfaen" w:cstheme="minorHAnsi"/>
        </w:rPr>
        <w:t>კერძო სექტორთან თანამშრომლობით იგეგმება ნავთობპროდუქტების რეზერვების შექმნა, რაც კრიზისული სიტუაციების შემთხვევაში ფასების სტაბილიზაციის ერთ-ერთი მექანიზმია.</w:t>
      </w:r>
    </w:p>
    <w:p w14:paraId="734B3759" w14:textId="4CC7D5AC" w:rsidR="00AA7D07" w:rsidRPr="00380F44" w:rsidRDefault="00AA7D07" w:rsidP="00831244">
      <w:pPr>
        <w:jc w:val="both"/>
        <w:rPr>
          <w:rFonts w:ascii="Sylfaen" w:hAnsi="Sylfaen" w:cstheme="minorHAnsi"/>
        </w:rPr>
      </w:pPr>
      <w:r w:rsidRPr="00380F44">
        <w:rPr>
          <w:rFonts w:ascii="Sylfaen" w:hAnsi="Sylfaen" w:cstheme="minorHAnsi"/>
        </w:rPr>
        <w:t>არსებობს მეზობელ ქვეყნებთან ურთიერთდამაკავშირებელი ქსელების განვითარების გეგმა 2025 წლამდე (2450 მგვტ-დან 2020 წელს, 5100 მგვტ-მდე 2025 წელს</w:t>
      </w:r>
      <w:r w:rsidR="00831244" w:rsidRPr="00380F44">
        <w:rPr>
          <w:rFonts w:ascii="Sylfaen" w:hAnsi="Sylfaen" w:cstheme="minorHAnsi"/>
        </w:rPr>
        <w:t>)</w:t>
      </w:r>
      <w:r w:rsidRPr="00380F44">
        <w:rPr>
          <w:rFonts w:ascii="Sylfaen" w:hAnsi="Sylfaen" w:cstheme="minorHAnsi"/>
        </w:rPr>
        <w:t xml:space="preserve"> მოსალოდნელია აღნიშნული დონის შენარჩუნება 2030 წლამდე. </w:t>
      </w:r>
    </w:p>
    <w:p w14:paraId="4D2210F0" w14:textId="4BF702CD" w:rsidR="00831244" w:rsidRPr="00380F44" w:rsidRDefault="00831244" w:rsidP="00831244">
      <w:pPr>
        <w:jc w:val="both"/>
        <w:rPr>
          <w:rFonts w:ascii="Sylfaen" w:hAnsi="Sylfaen" w:cstheme="minorHAnsi"/>
        </w:rPr>
      </w:pPr>
      <w:r w:rsidRPr="00380F44">
        <w:rPr>
          <w:rFonts w:ascii="Sylfaen" w:hAnsi="Sylfaen" w:cstheme="minorHAnsi"/>
        </w:rPr>
        <w:t xml:space="preserve">იგეგმება არსებული ენერგეტიკული ინფრასტრუქტურის რეაბილიტაცია, განახლება და  მათი სიმძლავრეების გაზრდა. </w:t>
      </w:r>
    </w:p>
    <w:p w14:paraId="7872F3A0" w14:textId="77777777" w:rsidR="00831244" w:rsidRPr="00380F44" w:rsidRDefault="00831244" w:rsidP="00380F44"/>
    <w:p w14:paraId="5AB4873C" w14:textId="032E708E" w:rsidR="00530FBF" w:rsidRPr="00542FB4" w:rsidRDefault="00530FBF" w:rsidP="001C3F99">
      <w:pPr>
        <w:pStyle w:val="Heading3"/>
        <w:spacing w:line="276" w:lineRule="auto"/>
        <w:jc w:val="both"/>
        <w:rPr>
          <w:rFonts w:ascii="Sylfaen" w:hAnsi="Sylfaen" w:cstheme="minorHAnsi"/>
          <w:b/>
          <w:bCs/>
          <w:i/>
          <w:iCs/>
          <w:u w:color="000000"/>
          <w:lang w:val="ka-GE"/>
        </w:rPr>
      </w:pPr>
      <w:bookmarkStart w:id="26" w:name="_Toc104808965"/>
      <w:bookmarkStart w:id="27" w:name="_Toc105062313"/>
      <w:bookmarkStart w:id="28" w:name="_Toc111302814"/>
      <w:bookmarkStart w:id="29" w:name="_Hlk121230694"/>
      <w:r w:rsidRPr="00542FB4">
        <w:rPr>
          <w:rFonts w:ascii="Sylfaen" w:hAnsi="Sylfaen" w:cstheme="minorHAnsi"/>
          <w:b/>
          <w:bCs/>
          <w:i/>
          <w:iCs/>
          <w:u w:color="000000"/>
          <w:lang w:val="ka-GE"/>
        </w:rPr>
        <w:t>2.2.</w:t>
      </w:r>
      <w:r w:rsidR="002811AF">
        <w:rPr>
          <w:rFonts w:ascii="Sylfaen" w:hAnsi="Sylfaen" w:cstheme="minorHAnsi"/>
          <w:b/>
          <w:bCs/>
          <w:i/>
          <w:iCs/>
          <w:u w:color="000000"/>
          <w:lang w:val="ka-GE"/>
        </w:rPr>
        <w:t>4</w:t>
      </w:r>
      <w:r w:rsidR="002811AF" w:rsidRPr="00542FB4">
        <w:rPr>
          <w:rFonts w:ascii="Sylfaen" w:hAnsi="Sylfaen" w:cstheme="minorHAnsi"/>
          <w:b/>
          <w:bCs/>
          <w:i/>
          <w:iCs/>
          <w:u w:color="000000"/>
          <w:lang w:val="ka-GE"/>
        </w:rPr>
        <w:t xml:space="preserve"> </w:t>
      </w:r>
      <w:r w:rsidR="00CA253C" w:rsidRPr="00542FB4">
        <w:rPr>
          <w:rFonts w:ascii="Sylfaen" w:hAnsi="Sylfaen" w:cstheme="minorHAnsi"/>
          <w:b/>
          <w:bCs/>
          <w:i/>
          <w:iCs/>
          <w:u w:color="000000"/>
          <w:lang w:val="ka-GE"/>
        </w:rPr>
        <w:t>სტრატეგიული დოკუმენტების გეოგრაფიული არეალი</w:t>
      </w:r>
      <w:bookmarkEnd w:id="26"/>
      <w:bookmarkEnd w:id="27"/>
      <w:bookmarkEnd w:id="28"/>
    </w:p>
    <w:bookmarkEnd w:id="29"/>
    <w:p w14:paraId="6D258579" w14:textId="77777777" w:rsidR="00C75898" w:rsidRPr="00542FB4" w:rsidRDefault="00C75898" w:rsidP="001C3F99">
      <w:pPr>
        <w:spacing w:line="276" w:lineRule="auto"/>
        <w:jc w:val="both"/>
        <w:rPr>
          <w:rFonts w:ascii="Sylfaen" w:hAnsi="Sylfaen" w:cstheme="minorHAnsi"/>
          <w:sz w:val="18"/>
        </w:rPr>
      </w:pPr>
    </w:p>
    <w:p w14:paraId="08E0FD22" w14:textId="5F6D4E37" w:rsidR="007436D0" w:rsidRPr="00542FB4" w:rsidRDefault="004C540C" w:rsidP="001C3F99">
      <w:pPr>
        <w:spacing w:line="276" w:lineRule="auto"/>
        <w:jc w:val="both"/>
        <w:rPr>
          <w:color w:val="000000"/>
          <w:sz w:val="18"/>
          <w:szCs w:val="18"/>
          <w:u w:color="000000"/>
        </w:rPr>
      </w:pPr>
      <w:r>
        <w:rPr>
          <w:rFonts w:ascii="Sylfaen" w:hAnsi="Sylfaen" w:cs="Sylfaen"/>
        </w:rPr>
        <w:t>საქართველოს სახელმწიფოს</w:t>
      </w:r>
      <w:r w:rsidR="0081392D">
        <w:rPr>
          <w:rFonts w:ascii="Sylfaen" w:hAnsi="Sylfaen" w:cstheme="minorHAnsi"/>
        </w:rPr>
        <w:t xml:space="preserve"> </w:t>
      </w:r>
      <w:r w:rsidR="007436D0" w:rsidRPr="00542FB4">
        <w:rPr>
          <w:rFonts w:ascii="Sylfaen" w:hAnsi="Sylfaen" w:cs="Sylfaen"/>
        </w:rPr>
        <w:t>ენერგეტიკული</w:t>
      </w:r>
      <w:r w:rsidR="007436D0" w:rsidRPr="00542FB4">
        <w:t xml:space="preserve"> </w:t>
      </w:r>
      <w:r w:rsidR="007436D0" w:rsidRPr="00542FB4">
        <w:rPr>
          <w:rFonts w:ascii="Sylfaen" w:hAnsi="Sylfaen" w:cs="Sylfaen"/>
        </w:rPr>
        <w:t xml:space="preserve">პოლიტიკა და </w:t>
      </w:r>
      <w:r w:rsidR="0055631F" w:rsidRPr="00542FB4">
        <w:rPr>
          <w:rFonts w:ascii="Sylfaen" w:hAnsi="Sylfaen" w:cstheme="minorHAnsi"/>
        </w:rPr>
        <w:t xml:space="preserve">ენერგეტიკისა და კლიმატის </w:t>
      </w:r>
      <w:r w:rsidR="00DC6FFE">
        <w:rPr>
          <w:rFonts w:ascii="Sylfaen" w:hAnsi="Sylfaen" w:cstheme="minorHAnsi"/>
        </w:rPr>
        <w:t xml:space="preserve">ეროვნული </w:t>
      </w:r>
      <w:r w:rsidR="0055631F" w:rsidRPr="00542FB4">
        <w:rPr>
          <w:rFonts w:ascii="Sylfaen" w:hAnsi="Sylfaen" w:cstheme="minorHAnsi"/>
        </w:rPr>
        <w:t>ინტეგრირებული  გეგმა</w:t>
      </w:r>
      <w:r w:rsidR="00832CF2" w:rsidRPr="00542FB4">
        <w:rPr>
          <w:rFonts w:ascii="Sylfaen" w:hAnsi="Sylfaen" w:cstheme="minorHAnsi"/>
        </w:rPr>
        <w:t xml:space="preserve"> </w:t>
      </w:r>
      <w:r w:rsidR="00B53C09">
        <w:rPr>
          <w:rFonts w:ascii="Sylfaen" w:hAnsi="Sylfaen" w:cstheme="minorHAnsi"/>
        </w:rPr>
        <w:t xml:space="preserve">მოიცავს </w:t>
      </w:r>
      <w:r w:rsidR="007436D0" w:rsidRPr="00542FB4">
        <w:rPr>
          <w:rFonts w:ascii="Sylfaen" w:hAnsi="Sylfaen" w:cstheme="minorHAnsi"/>
        </w:rPr>
        <w:t>საქართველოს მთელ</w:t>
      </w:r>
      <w:r w:rsidR="00423A0C">
        <w:rPr>
          <w:rFonts w:ascii="Sylfaen" w:hAnsi="Sylfaen" w:cstheme="minorHAnsi"/>
        </w:rPr>
        <w:t>ს</w:t>
      </w:r>
      <w:r w:rsidR="007436D0" w:rsidRPr="00542FB4">
        <w:rPr>
          <w:rFonts w:ascii="Sylfaen" w:hAnsi="Sylfaen" w:cstheme="minorHAnsi"/>
        </w:rPr>
        <w:t xml:space="preserve"> ტერიტორი</w:t>
      </w:r>
      <w:r w:rsidR="009D2C5E">
        <w:rPr>
          <w:rFonts w:ascii="Sylfaen" w:hAnsi="Sylfaen" w:cstheme="minorHAnsi"/>
        </w:rPr>
        <w:t>ას</w:t>
      </w:r>
      <w:r w:rsidR="00832CF2" w:rsidRPr="00542FB4">
        <w:rPr>
          <w:rFonts w:ascii="Sylfaen" w:hAnsi="Sylfaen" w:cstheme="minorHAnsi"/>
        </w:rPr>
        <w:t>.</w:t>
      </w:r>
      <w:r w:rsidR="00832CF2" w:rsidRPr="00542FB4">
        <w:rPr>
          <w:rStyle w:val="FootnoteReference"/>
          <w:rFonts w:ascii="Sylfaen" w:hAnsi="Sylfaen" w:cstheme="minorHAnsi"/>
          <w:sz w:val="22"/>
        </w:rPr>
        <w:footnoteReference w:id="9"/>
      </w:r>
      <w:r w:rsidR="00832CF2" w:rsidRPr="00542FB4">
        <w:rPr>
          <w:rFonts w:ascii="Sylfaen" w:hAnsi="Sylfaen" w:cstheme="minorHAnsi"/>
        </w:rPr>
        <w:t xml:space="preserve"> </w:t>
      </w:r>
      <w:r w:rsidR="007436D0" w:rsidRPr="00542FB4">
        <w:rPr>
          <w:rFonts w:ascii="Sylfaen" w:hAnsi="Sylfaen" w:cstheme="minorHAnsi"/>
        </w:rPr>
        <w:lastRenderedPageBreak/>
        <w:t>შესაბამისად, ამ დოკუმენტების განხორციელებამ ზემოქმედება გარემოსა და ადამიანის ჯანმრთელობაზე შესაძლოა მთელი ქვეყნის მასშტაბით მოახდინოს. თუმცა სტრატეგიულმა დოკუმენტებმა, ამ დოკუმენტებში განსაზღვრული კონკრეტული ღონისძიებების გამო, ქვეყნის სხვადასხვა რეგიონებსა და ადგილობრივ თემებში შესაძლოა განსხვავებული ზემოქმედებები გამოიწვიონ.</w:t>
      </w:r>
      <w:r w:rsidR="0028090C" w:rsidRPr="00542FB4">
        <w:rPr>
          <w:rFonts w:ascii="Sylfaen" w:hAnsi="Sylfaen" w:cstheme="minorHAnsi"/>
        </w:rPr>
        <w:t xml:space="preserve"> ამიტომ, სკოპინგის განცხადებასა და შემდეგ სგშ-ს ანგარიშში შეფასებული </w:t>
      </w:r>
      <w:r w:rsidR="00A23192" w:rsidRPr="00542FB4">
        <w:rPr>
          <w:rFonts w:ascii="Sylfaen" w:hAnsi="Sylfaen" w:cstheme="minorHAnsi"/>
        </w:rPr>
        <w:t>იქნება</w:t>
      </w:r>
      <w:r w:rsidR="0028090C" w:rsidRPr="00542FB4">
        <w:rPr>
          <w:rFonts w:ascii="Sylfaen" w:hAnsi="Sylfaen" w:cstheme="minorHAnsi"/>
        </w:rPr>
        <w:t xml:space="preserve"> </w:t>
      </w:r>
      <w:r>
        <w:rPr>
          <w:rFonts w:ascii="Sylfaen" w:hAnsi="Sylfaen" w:cstheme="minorHAnsi"/>
        </w:rPr>
        <w:t>საქართველოს სახელმწიფოს</w:t>
      </w:r>
      <w:r w:rsidR="009D2C5E" w:rsidRPr="00425F76">
        <w:rPr>
          <w:rFonts w:ascii="Sylfaen" w:hAnsi="Sylfaen" w:cstheme="minorHAnsi"/>
        </w:rPr>
        <w:t xml:space="preserve"> </w:t>
      </w:r>
      <w:r w:rsidR="0028090C" w:rsidRPr="0081392D">
        <w:rPr>
          <w:rFonts w:ascii="Sylfaen" w:hAnsi="Sylfaen" w:cstheme="minorHAnsi"/>
        </w:rPr>
        <w:t>ენერგეტიკული</w:t>
      </w:r>
      <w:r w:rsidR="0028090C" w:rsidRPr="00542FB4">
        <w:t xml:space="preserve"> </w:t>
      </w:r>
      <w:r w:rsidR="0028090C" w:rsidRPr="00542FB4">
        <w:rPr>
          <w:rFonts w:ascii="Sylfaen" w:hAnsi="Sylfaen" w:cs="Sylfaen"/>
        </w:rPr>
        <w:t xml:space="preserve">პოლიტიკისა და </w:t>
      </w:r>
      <w:r w:rsidR="0028090C" w:rsidRPr="00542FB4">
        <w:rPr>
          <w:rFonts w:ascii="Sylfaen" w:hAnsi="Sylfaen" w:cstheme="minorHAnsi"/>
        </w:rPr>
        <w:t xml:space="preserve">ენერგეტიკისა და კლიმატის </w:t>
      </w:r>
      <w:r w:rsidR="00705F7F" w:rsidRPr="00542FB4">
        <w:rPr>
          <w:rFonts w:ascii="Sylfaen" w:hAnsi="Sylfaen" w:cstheme="minorHAnsi"/>
        </w:rPr>
        <w:t>ეროვნული</w:t>
      </w:r>
      <w:r w:rsidR="00705F7F">
        <w:rPr>
          <w:rFonts w:ascii="Sylfaen" w:hAnsi="Sylfaen" w:cstheme="minorHAnsi"/>
        </w:rPr>
        <w:t xml:space="preserve"> </w:t>
      </w:r>
      <w:r w:rsidR="0028090C" w:rsidRPr="00542FB4">
        <w:rPr>
          <w:rFonts w:ascii="Sylfaen" w:hAnsi="Sylfaen" w:cstheme="minorHAnsi"/>
        </w:rPr>
        <w:t xml:space="preserve">ინტეგრირებული  გეგმის შესაძლო ზემოქმედებები გარემოსა და ადამიანის ჯანმრთელობაზე მთელი ქვეყნის მასშტაბით და წარმოდგენილი </w:t>
      </w:r>
      <w:r w:rsidR="00A23192" w:rsidRPr="00542FB4">
        <w:rPr>
          <w:rFonts w:ascii="Sylfaen" w:hAnsi="Sylfaen" w:cstheme="minorHAnsi"/>
        </w:rPr>
        <w:t>იქნება</w:t>
      </w:r>
      <w:r w:rsidR="0028090C" w:rsidRPr="00542FB4">
        <w:rPr>
          <w:rFonts w:ascii="Sylfaen" w:hAnsi="Sylfaen" w:cstheme="minorHAnsi"/>
        </w:rPr>
        <w:t xml:space="preserve"> ის ღონისძიებები, რომლებიც გათვალისწინებულ უნდა იქნეს ამ დოკუმენტების სრულყოფისას გამოვლენილი ზემოქმედებები</w:t>
      </w:r>
      <w:r w:rsidR="0081392D">
        <w:rPr>
          <w:rFonts w:ascii="Sylfaen" w:hAnsi="Sylfaen" w:cstheme="minorHAnsi"/>
        </w:rPr>
        <w:t>თ გამოწვეული</w:t>
      </w:r>
      <w:r w:rsidR="0028090C" w:rsidRPr="00542FB4">
        <w:rPr>
          <w:rFonts w:ascii="Sylfaen" w:hAnsi="Sylfaen" w:cstheme="minorHAnsi"/>
        </w:rPr>
        <w:t xml:space="preserve"> პრობლემის გადასაჭრელად.   </w:t>
      </w:r>
    </w:p>
    <w:p w14:paraId="6F3CC5BD" w14:textId="77777777" w:rsidR="008400BE" w:rsidRPr="00542FB4" w:rsidRDefault="008400BE" w:rsidP="001C3F99">
      <w:pPr>
        <w:spacing w:before="20" w:after="20" w:line="276" w:lineRule="auto"/>
        <w:jc w:val="both"/>
        <w:rPr>
          <w:rFonts w:ascii="Sylfaen" w:hAnsi="Sylfaen" w:cstheme="minorHAnsi"/>
          <w:sz w:val="24"/>
          <w:u w:color="000000"/>
        </w:rPr>
      </w:pPr>
    </w:p>
    <w:p w14:paraId="477F2797" w14:textId="073B707A" w:rsidR="00832CF2" w:rsidRPr="00542FB4" w:rsidRDefault="00530FBF" w:rsidP="001C3F99">
      <w:pPr>
        <w:pStyle w:val="Heading3"/>
        <w:spacing w:line="276" w:lineRule="auto"/>
        <w:jc w:val="both"/>
        <w:rPr>
          <w:rFonts w:ascii="Sylfaen" w:hAnsi="Sylfaen" w:cstheme="minorHAnsi"/>
          <w:b/>
          <w:bCs/>
          <w:i/>
          <w:iCs/>
          <w:u w:color="000000"/>
          <w:lang w:val="ka-GE"/>
        </w:rPr>
      </w:pPr>
      <w:bookmarkStart w:id="30" w:name="_Toc111302815"/>
      <w:bookmarkStart w:id="31" w:name="_Toc104808966"/>
      <w:bookmarkStart w:id="32" w:name="_Toc105062314"/>
      <w:bookmarkStart w:id="33" w:name="_Hlk111114792"/>
      <w:r w:rsidRPr="00542FB4">
        <w:rPr>
          <w:rFonts w:ascii="Sylfaen" w:hAnsi="Sylfaen" w:cstheme="minorHAnsi"/>
          <w:b/>
          <w:bCs/>
          <w:i/>
          <w:iCs/>
          <w:u w:color="000000"/>
          <w:lang w:val="ka-GE"/>
        </w:rPr>
        <w:t>2.2.</w:t>
      </w:r>
      <w:r w:rsidR="002811AF">
        <w:rPr>
          <w:rFonts w:ascii="Sylfaen" w:hAnsi="Sylfaen" w:cstheme="minorHAnsi"/>
          <w:b/>
          <w:bCs/>
          <w:i/>
          <w:iCs/>
          <w:u w:color="000000"/>
          <w:lang w:val="ka-GE"/>
        </w:rPr>
        <w:t>5</w:t>
      </w:r>
      <w:r w:rsidR="002811AF" w:rsidRPr="00542FB4">
        <w:rPr>
          <w:rFonts w:ascii="Sylfaen" w:hAnsi="Sylfaen" w:cstheme="minorHAnsi"/>
          <w:b/>
          <w:bCs/>
          <w:i/>
          <w:iCs/>
          <w:u w:color="000000"/>
          <w:lang w:val="ka-GE"/>
        </w:rPr>
        <w:t xml:space="preserve"> </w:t>
      </w:r>
      <w:r w:rsidR="0028090C" w:rsidRPr="00542FB4">
        <w:rPr>
          <w:rFonts w:ascii="Sylfaen" w:hAnsi="Sylfaen" w:cstheme="minorHAnsi"/>
          <w:b/>
          <w:bCs/>
          <w:i/>
          <w:iCs/>
          <w:u w:color="000000"/>
          <w:lang w:val="ka-GE"/>
        </w:rPr>
        <w:t xml:space="preserve">სტრატეგიულ დოკუმენტებში განხილული </w:t>
      </w:r>
      <w:r w:rsidR="00216182" w:rsidRPr="00542FB4">
        <w:rPr>
          <w:rFonts w:ascii="Sylfaen" w:hAnsi="Sylfaen" w:cstheme="minorHAnsi"/>
          <w:b/>
          <w:bCs/>
          <w:i/>
          <w:iCs/>
          <w:u w:color="000000"/>
          <w:lang w:val="ka-GE"/>
        </w:rPr>
        <w:t>ალტერნატი</w:t>
      </w:r>
      <w:r w:rsidR="00216182">
        <w:rPr>
          <w:rFonts w:ascii="Sylfaen" w:hAnsi="Sylfaen" w:cstheme="minorHAnsi"/>
          <w:b/>
          <w:bCs/>
          <w:i/>
          <w:iCs/>
          <w:u w:color="000000"/>
          <w:lang w:val="ka-GE"/>
        </w:rPr>
        <w:t xml:space="preserve">ული </w:t>
      </w:r>
      <w:r w:rsidR="00216182" w:rsidRPr="00542FB4">
        <w:rPr>
          <w:rFonts w:ascii="Sylfaen" w:hAnsi="Sylfaen" w:cstheme="minorHAnsi"/>
          <w:b/>
          <w:bCs/>
          <w:i/>
          <w:iCs/>
          <w:u w:color="000000"/>
          <w:lang w:val="ka-GE"/>
        </w:rPr>
        <w:t xml:space="preserve"> </w:t>
      </w:r>
      <w:r w:rsidR="00AA5EE1" w:rsidRPr="00542FB4">
        <w:rPr>
          <w:rFonts w:ascii="Sylfaen" w:hAnsi="Sylfaen" w:cstheme="minorHAnsi"/>
          <w:b/>
          <w:bCs/>
          <w:i/>
          <w:iCs/>
          <w:u w:color="000000"/>
          <w:lang w:val="ka-GE"/>
        </w:rPr>
        <w:t>ღონისძიებები</w:t>
      </w:r>
      <w:bookmarkEnd w:id="30"/>
      <w:r w:rsidR="00AA5EE1" w:rsidRPr="00542FB4">
        <w:rPr>
          <w:rFonts w:ascii="Sylfaen" w:hAnsi="Sylfaen" w:cstheme="minorHAnsi"/>
          <w:b/>
          <w:bCs/>
          <w:i/>
          <w:iCs/>
          <w:u w:color="000000"/>
          <w:lang w:val="ka-GE"/>
        </w:rPr>
        <w:t xml:space="preserve"> </w:t>
      </w:r>
      <w:bookmarkEnd w:id="31"/>
      <w:bookmarkEnd w:id="32"/>
    </w:p>
    <w:p w14:paraId="2CFABD21" w14:textId="65B3A622" w:rsidR="00C935A8" w:rsidRDefault="00C935A8" w:rsidP="00A14E05">
      <w:pPr>
        <w:spacing w:before="20" w:after="20" w:line="240" w:lineRule="auto"/>
        <w:jc w:val="both"/>
        <w:rPr>
          <w:rFonts w:ascii="Sylfaen" w:hAnsi="Sylfaen" w:cstheme="minorHAnsi"/>
        </w:rPr>
      </w:pPr>
    </w:p>
    <w:p w14:paraId="78E8396B" w14:textId="5B5C1B2E" w:rsidR="00C935A8" w:rsidRDefault="00C935A8" w:rsidP="00A14E05">
      <w:pPr>
        <w:spacing w:before="20" w:after="20" w:line="240" w:lineRule="auto"/>
        <w:jc w:val="both"/>
        <w:rPr>
          <w:rFonts w:ascii="Sylfaen" w:hAnsi="Sylfaen" w:cstheme="minorHAnsi"/>
        </w:rPr>
      </w:pPr>
      <w:r w:rsidRPr="003370D1">
        <w:rPr>
          <w:rFonts w:ascii="Sylfaen" w:hAnsi="Sylfaen" w:cstheme="minorHAnsi"/>
        </w:rPr>
        <w:t>საქართველოს</w:t>
      </w:r>
      <w:r w:rsidR="004223F5">
        <w:rPr>
          <w:rFonts w:ascii="Sylfaen" w:hAnsi="Sylfaen" w:cstheme="minorHAnsi"/>
        </w:rPr>
        <w:t xml:space="preserve"> </w:t>
      </w:r>
      <w:r w:rsidRPr="003370D1">
        <w:rPr>
          <w:rFonts w:ascii="Sylfaen" w:hAnsi="Sylfaen" w:cstheme="minorHAnsi"/>
        </w:rPr>
        <w:t>ენერგეტიკისა და კლიმატის ეროვნულ ინტეგრირებულ გეგმა</w:t>
      </w:r>
      <w:r>
        <w:rPr>
          <w:rFonts w:ascii="Sylfaen" w:hAnsi="Sylfaen" w:cstheme="minorHAnsi"/>
        </w:rPr>
        <w:t>ში განხილულია სექტორის განვითარების ორი ალტერნატივა:</w:t>
      </w:r>
      <w:r w:rsidR="004223F5">
        <w:rPr>
          <w:rFonts w:ascii="Sylfaen" w:hAnsi="Sylfaen" w:cstheme="minorHAnsi"/>
        </w:rPr>
        <w:t xml:space="preserve"> </w:t>
      </w:r>
    </w:p>
    <w:p w14:paraId="57BD74A5" w14:textId="77777777" w:rsidR="004223F5" w:rsidRDefault="00C935A8" w:rsidP="00817D2E">
      <w:pPr>
        <w:pStyle w:val="ListParagraph"/>
        <w:numPr>
          <w:ilvl w:val="0"/>
          <w:numId w:val="60"/>
        </w:numPr>
        <w:tabs>
          <w:tab w:val="left" w:pos="426"/>
        </w:tabs>
        <w:spacing w:line="276" w:lineRule="auto"/>
        <w:ind w:left="142" w:firstLine="0"/>
        <w:jc w:val="both"/>
        <w:rPr>
          <w:rFonts w:ascii="Sylfaen" w:hAnsi="Sylfaen"/>
          <w:lang w:val="ka-GE"/>
        </w:rPr>
      </w:pPr>
      <w:r w:rsidRPr="00817D2E">
        <w:rPr>
          <w:rFonts w:ascii="Sylfaen" w:hAnsi="Sylfaen" w:cstheme="minorHAnsi"/>
          <w:lang w:val="ka-GE"/>
        </w:rPr>
        <w:t>ალტერნატივა 1 (</w:t>
      </w:r>
      <w:r w:rsidR="004223F5" w:rsidRPr="00817D2E">
        <w:rPr>
          <w:rFonts w:ascii="Sylfaen" w:hAnsi="Sylfaen" w:cstheme="minorHAnsi"/>
          <w:lang w:val="ka-GE"/>
        </w:rPr>
        <w:t xml:space="preserve">ე.წ. </w:t>
      </w:r>
      <w:r w:rsidR="004223F5" w:rsidRPr="00817D2E">
        <w:rPr>
          <w:rFonts w:ascii="Sylfaen" w:hAnsi="Sylfaen"/>
          <w:lang w:val="ka-GE"/>
        </w:rPr>
        <w:t>არსებული ღონიძიებებით - WEM):</w:t>
      </w:r>
      <w:r w:rsidR="004223F5" w:rsidRPr="00347944">
        <w:rPr>
          <w:rFonts w:ascii="Sylfaen" w:hAnsi="Sylfaen"/>
          <w:lang w:val="ka-GE"/>
        </w:rPr>
        <w:t xml:space="preserve"> ენერგეტიკისა და კლიმატის არსებული/მიმდინარე პოლიტიკა და ღონისძიებები, რომლებიც ხორციელდება ამ პოლიტიკის განსახორციელებლად</w:t>
      </w:r>
      <w:r w:rsidR="004223F5">
        <w:rPr>
          <w:rFonts w:ascii="Sylfaen" w:hAnsi="Sylfaen"/>
          <w:lang w:val="ka-GE"/>
        </w:rPr>
        <w:t>;</w:t>
      </w:r>
    </w:p>
    <w:p w14:paraId="45C293F1" w14:textId="2FFFAF18" w:rsidR="004223F5" w:rsidRPr="00347944" w:rsidRDefault="00C935A8" w:rsidP="00817D2E">
      <w:pPr>
        <w:pStyle w:val="ListParagraph"/>
        <w:numPr>
          <w:ilvl w:val="0"/>
          <w:numId w:val="60"/>
        </w:numPr>
        <w:tabs>
          <w:tab w:val="left" w:pos="426"/>
        </w:tabs>
        <w:spacing w:line="276" w:lineRule="auto"/>
        <w:ind w:left="142" w:firstLine="0"/>
        <w:jc w:val="both"/>
        <w:rPr>
          <w:rFonts w:ascii="Sylfaen" w:hAnsi="Sylfaen"/>
          <w:lang w:val="ka-GE"/>
        </w:rPr>
      </w:pPr>
      <w:r w:rsidRPr="00347944">
        <w:rPr>
          <w:rFonts w:ascii="Sylfaen" w:hAnsi="Sylfaen" w:cstheme="minorHAnsi"/>
          <w:lang w:val="ka-GE"/>
        </w:rPr>
        <w:t>ალტერნატივა 2</w:t>
      </w:r>
      <w:r w:rsidR="004223F5" w:rsidRPr="004223F5">
        <w:rPr>
          <w:rFonts w:ascii="Sylfaen" w:hAnsi="Sylfaen"/>
          <w:lang w:val="ka-GE"/>
        </w:rPr>
        <w:t xml:space="preserve"> </w:t>
      </w:r>
      <w:r w:rsidR="004223F5" w:rsidRPr="00817D2E">
        <w:rPr>
          <w:rFonts w:ascii="Sylfaen" w:hAnsi="Sylfaen"/>
          <w:lang w:val="ka-GE"/>
        </w:rPr>
        <w:t>(NECP)</w:t>
      </w:r>
      <w:r w:rsidRPr="00817D2E">
        <w:rPr>
          <w:rFonts w:ascii="Sylfaen" w:hAnsi="Sylfaen" w:cstheme="minorHAnsi"/>
          <w:lang w:val="ka-GE"/>
        </w:rPr>
        <w:t>:</w:t>
      </w:r>
      <w:r w:rsidRPr="00347944">
        <w:rPr>
          <w:rFonts w:ascii="Sylfaen" w:hAnsi="Sylfaen" w:cstheme="minorHAnsi"/>
          <w:lang w:val="ka-GE"/>
        </w:rPr>
        <w:t xml:space="preserve"> </w:t>
      </w:r>
      <w:r w:rsidR="004223F5" w:rsidRPr="00504EB3">
        <w:rPr>
          <w:rFonts w:ascii="Sylfaen" w:hAnsi="Sylfaen"/>
          <w:lang w:val="ka-GE"/>
        </w:rPr>
        <w:t>პოლიტიკა და ღონისძიებები, რომლებიც</w:t>
      </w:r>
      <w:r w:rsidR="004223F5" w:rsidRPr="00347944">
        <w:rPr>
          <w:rFonts w:ascii="Sylfaen" w:hAnsi="Sylfaen"/>
          <w:lang w:val="ka-GE"/>
        </w:rPr>
        <w:t xml:space="preserve"> მოცემულია </w:t>
      </w:r>
      <w:r w:rsidR="004223F5" w:rsidRPr="003370D1">
        <w:rPr>
          <w:rFonts w:ascii="Sylfaen" w:hAnsi="Sylfaen" w:cstheme="minorHAnsi"/>
          <w:lang w:val="ka-GE"/>
        </w:rPr>
        <w:t>საქართველოს სახელმწიფოს ენერგეტიკული პოლიტიკა</w:t>
      </w:r>
      <w:r w:rsidR="004223F5">
        <w:rPr>
          <w:rFonts w:ascii="Sylfaen" w:hAnsi="Sylfaen" w:cstheme="minorHAnsi"/>
          <w:lang w:val="ka-GE"/>
        </w:rPr>
        <w:t>სა</w:t>
      </w:r>
      <w:r w:rsidR="004223F5" w:rsidRPr="003370D1">
        <w:rPr>
          <w:rFonts w:ascii="Sylfaen" w:hAnsi="Sylfaen" w:cstheme="minorHAnsi"/>
          <w:lang w:val="ka-GE"/>
        </w:rPr>
        <w:t xml:space="preserve"> და ენერგეტიკისა და კლიმატის ეროვნულ ინტეგრირებულ  გეგმა</w:t>
      </w:r>
      <w:r w:rsidR="004223F5" w:rsidRPr="00347944">
        <w:rPr>
          <w:rFonts w:ascii="Sylfaen" w:hAnsi="Sylfaen"/>
          <w:lang w:val="ka-GE"/>
        </w:rPr>
        <w:t>ში</w:t>
      </w:r>
      <w:r w:rsidR="00817D2E">
        <w:rPr>
          <w:rFonts w:ascii="Sylfaen" w:hAnsi="Sylfaen"/>
          <w:lang w:val="ka-GE"/>
        </w:rPr>
        <w:t>.</w:t>
      </w:r>
    </w:p>
    <w:p w14:paraId="67631312" w14:textId="5EDF9971" w:rsidR="00C935A8" w:rsidRDefault="00C935A8" w:rsidP="00C935A8">
      <w:pPr>
        <w:pStyle w:val="ListParagraph"/>
        <w:spacing w:before="20" w:after="20" w:line="240" w:lineRule="auto"/>
        <w:jc w:val="both"/>
        <w:rPr>
          <w:rFonts w:ascii="Sylfaen" w:hAnsi="Sylfaen" w:cstheme="minorHAnsi"/>
          <w:lang w:val="ka-GE"/>
        </w:rPr>
      </w:pPr>
    </w:p>
    <w:p w14:paraId="7936D299" w14:textId="6612EE70" w:rsidR="00C35B2D" w:rsidRDefault="00A14E05" w:rsidP="00A14E05">
      <w:pPr>
        <w:spacing w:before="20" w:after="20" w:line="240" w:lineRule="auto"/>
        <w:jc w:val="both"/>
        <w:rPr>
          <w:rFonts w:ascii="Sylfaen" w:hAnsi="Sylfaen" w:cstheme="minorHAnsi"/>
        </w:rPr>
      </w:pPr>
      <w:r w:rsidRPr="003370D1">
        <w:rPr>
          <w:rFonts w:ascii="Sylfaen" w:hAnsi="Sylfaen" w:cstheme="minorHAnsi"/>
        </w:rPr>
        <w:t xml:space="preserve">1-ელ ცხრილში მოცემულია </w:t>
      </w:r>
      <w:r w:rsidR="00C35B2D" w:rsidRPr="003370D1">
        <w:rPr>
          <w:rFonts w:ascii="Sylfaen" w:hAnsi="Sylfaen" w:cstheme="minorHAnsi"/>
        </w:rPr>
        <w:t>საქართველოს სახელმწიფოს ენერგეტიკული პოლიტიკ</w:t>
      </w:r>
      <w:r w:rsidR="00C35B2D">
        <w:rPr>
          <w:rFonts w:ascii="Sylfaen" w:hAnsi="Sylfaen" w:cstheme="minorHAnsi"/>
        </w:rPr>
        <w:t xml:space="preserve">ის </w:t>
      </w:r>
      <w:r w:rsidR="003A239D">
        <w:rPr>
          <w:rFonts w:ascii="Sylfaen" w:hAnsi="Sylfaen" w:cstheme="minorHAnsi"/>
        </w:rPr>
        <w:t xml:space="preserve">დოკუმენტში გაცხადებული </w:t>
      </w:r>
      <w:r w:rsidR="00C35B2D">
        <w:rPr>
          <w:rFonts w:ascii="Sylfaen" w:hAnsi="Sylfaen" w:cstheme="minorHAnsi"/>
        </w:rPr>
        <w:t>მიზნები/ამოცანები (ალტერნატივა 2), წარმოდგენილია</w:t>
      </w:r>
      <w:r w:rsidR="00B63D67">
        <w:rPr>
          <w:rFonts w:ascii="Sylfaen" w:hAnsi="Sylfaen" w:cstheme="minorHAnsi"/>
        </w:rPr>
        <w:t xml:space="preserve"> </w:t>
      </w:r>
      <w:r w:rsidR="003A239D">
        <w:rPr>
          <w:rFonts w:ascii="Sylfaen" w:hAnsi="Sylfaen" w:cstheme="minorHAnsi"/>
        </w:rPr>
        <w:t xml:space="preserve">ე.წ. </w:t>
      </w:r>
      <w:r w:rsidR="00C35B2D">
        <w:rPr>
          <w:rFonts w:ascii="Sylfaen" w:hAnsi="Sylfaen" w:cstheme="minorHAnsi"/>
        </w:rPr>
        <w:t>„</w:t>
      </w:r>
      <w:r w:rsidR="003A239D">
        <w:rPr>
          <w:rFonts w:ascii="Sylfaen" w:hAnsi="Sylfaen" w:cstheme="minorHAnsi"/>
        </w:rPr>
        <w:t xml:space="preserve">არსებული </w:t>
      </w:r>
      <w:r w:rsidR="00C35B2D">
        <w:rPr>
          <w:rFonts w:ascii="Sylfaen" w:hAnsi="Sylfaen" w:cstheme="minorHAnsi"/>
        </w:rPr>
        <w:t xml:space="preserve">სიტუაცია არსებული ღონისძიებებით“ (ალტერნატივა 1) </w:t>
      </w:r>
      <w:r w:rsidR="00B63D67">
        <w:rPr>
          <w:rFonts w:ascii="Sylfaen" w:hAnsi="Sylfaen" w:cstheme="minorHAnsi"/>
        </w:rPr>
        <w:t>მათ</w:t>
      </w:r>
      <w:r w:rsidR="00E7417C">
        <w:rPr>
          <w:rFonts w:ascii="Sylfaen" w:hAnsi="Sylfaen" w:cstheme="minorHAnsi"/>
        </w:rPr>
        <w:t>თ</w:t>
      </w:r>
      <w:r w:rsidR="00B63D67">
        <w:rPr>
          <w:rFonts w:ascii="Sylfaen" w:hAnsi="Sylfaen" w:cstheme="minorHAnsi"/>
        </w:rPr>
        <w:t xml:space="preserve">ან მიმართებაში </w:t>
      </w:r>
      <w:r w:rsidR="00C35B2D">
        <w:rPr>
          <w:rFonts w:ascii="Sylfaen" w:hAnsi="Sylfaen" w:cstheme="minorHAnsi"/>
        </w:rPr>
        <w:t>და</w:t>
      </w:r>
      <w:r w:rsidR="00B63D67">
        <w:rPr>
          <w:rFonts w:ascii="Sylfaen" w:hAnsi="Sylfaen" w:cstheme="minorHAnsi"/>
        </w:rPr>
        <w:t xml:space="preserve"> ასვე წარმოდგენილია</w:t>
      </w:r>
      <w:r w:rsidR="00C35B2D">
        <w:rPr>
          <w:rFonts w:ascii="Sylfaen" w:hAnsi="Sylfaen" w:cstheme="minorHAnsi"/>
        </w:rPr>
        <w:t xml:space="preserve"> ალტერნატივა 1-ის ხარვეზები/ნაკლოვანებები </w:t>
      </w:r>
      <w:r w:rsidR="00E7417C">
        <w:rPr>
          <w:rFonts w:ascii="Sylfaen" w:hAnsi="Sylfaen" w:cstheme="minorHAnsi"/>
        </w:rPr>
        <w:t xml:space="preserve">პოლიტიკის </w:t>
      </w:r>
      <w:r w:rsidR="00C35B2D">
        <w:rPr>
          <w:rFonts w:ascii="Sylfaen" w:hAnsi="Sylfaen" w:cstheme="minorHAnsi"/>
        </w:rPr>
        <w:t xml:space="preserve"> მიზნების</w:t>
      </w:r>
      <w:r w:rsidR="00B63D67">
        <w:rPr>
          <w:rFonts w:ascii="Sylfaen" w:hAnsi="Sylfaen" w:cstheme="minorHAnsi"/>
        </w:rPr>
        <w:t>/</w:t>
      </w:r>
      <w:r w:rsidR="00C35B2D">
        <w:rPr>
          <w:rFonts w:ascii="Sylfaen" w:hAnsi="Sylfaen" w:cstheme="minorHAnsi"/>
        </w:rPr>
        <w:t xml:space="preserve">ამოცანების </w:t>
      </w:r>
      <w:r w:rsidR="00B63D67">
        <w:rPr>
          <w:rFonts w:ascii="Sylfaen" w:hAnsi="Sylfaen" w:cstheme="minorHAnsi"/>
        </w:rPr>
        <w:t>მისაღწევად.</w:t>
      </w:r>
    </w:p>
    <w:p w14:paraId="2FED8237" w14:textId="77777777" w:rsidR="00A14E05" w:rsidRPr="003370D1" w:rsidRDefault="00A14E05" w:rsidP="00A14E05">
      <w:pPr>
        <w:spacing w:before="20" w:after="20" w:line="240" w:lineRule="auto"/>
        <w:jc w:val="both"/>
        <w:rPr>
          <w:rFonts w:ascii="Sylfaen" w:hAnsi="Sylfaen"/>
        </w:rPr>
      </w:pPr>
    </w:p>
    <w:p w14:paraId="0B5BE439" w14:textId="3C0C2C18" w:rsidR="009663DD" w:rsidRPr="003370D1" w:rsidRDefault="00A14E05" w:rsidP="00A14E05">
      <w:pPr>
        <w:spacing w:before="20" w:after="20" w:line="240" w:lineRule="auto"/>
        <w:jc w:val="both"/>
        <w:rPr>
          <w:rFonts w:ascii="Sylfaen" w:hAnsi="Sylfaen"/>
        </w:rPr>
      </w:pPr>
      <w:r w:rsidRPr="003370D1">
        <w:rPr>
          <w:rFonts w:ascii="Sylfaen" w:hAnsi="Sylfaen"/>
        </w:rPr>
        <w:t>1-</w:t>
      </w:r>
      <w:r w:rsidR="007F3228">
        <w:rPr>
          <w:rFonts w:ascii="Sylfaen" w:hAnsi="Sylfaen"/>
        </w:rPr>
        <w:t>ე</w:t>
      </w:r>
      <w:r w:rsidRPr="003370D1">
        <w:rPr>
          <w:rFonts w:ascii="Sylfaen" w:hAnsi="Sylfaen"/>
        </w:rPr>
        <w:t xml:space="preserve">ლ ცხრილში მოცემული ანალიზის საფუძველზე გამოიკვეთა, რომ: </w:t>
      </w:r>
      <w:r w:rsidRPr="007F3228">
        <w:rPr>
          <w:rFonts w:cstheme="minorHAnsi"/>
        </w:rPr>
        <w:t>(i)</w:t>
      </w:r>
      <w:r w:rsidRPr="003370D1">
        <w:rPr>
          <w:rFonts w:ascii="Sylfaen" w:hAnsi="Sylfaen" w:cstheme="minorHAnsi"/>
        </w:rPr>
        <w:t xml:space="preserve"> გაცხადებული მიზნების/ამოცანების მიღწევა </w:t>
      </w:r>
      <w:r w:rsidR="00B63D67">
        <w:rPr>
          <w:rFonts w:ascii="Sylfaen" w:hAnsi="Sylfaen"/>
        </w:rPr>
        <w:t>„</w:t>
      </w:r>
      <w:r w:rsidR="00B63D67">
        <w:rPr>
          <w:rFonts w:ascii="Sylfaen" w:hAnsi="Sylfaen" w:cstheme="minorHAnsi"/>
        </w:rPr>
        <w:t xml:space="preserve">არსებული ღონისძიებებით“ </w:t>
      </w:r>
      <w:r w:rsidRPr="003370D1">
        <w:rPr>
          <w:rFonts w:ascii="Sylfaen" w:hAnsi="Sylfaen" w:cstheme="minorHAnsi"/>
        </w:rPr>
        <w:t>არარეალისტურია; და (</w:t>
      </w:r>
      <w:r w:rsidRPr="002216FE">
        <w:rPr>
          <w:rFonts w:cstheme="minorHAnsi"/>
        </w:rPr>
        <w:t>ii</w:t>
      </w:r>
      <w:r w:rsidRPr="003370D1">
        <w:rPr>
          <w:rFonts w:ascii="Sylfaen" w:hAnsi="Sylfaen" w:cstheme="minorHAnsi"/>
        </w:rPr>
        <w:t xml:space="preserve">) საჭიროა ახალი </w:t>
      </w:r>
      <w:r w:rsidR="003A239D">
        <w:rPr>
          <w:rFonts w:ascii="Sylfaen" w:hAnsi="Sylfaen" w:cstheme="minorHAnsi"/>
        </w:rPr>
        <w:t>პოლიტიკის და ღონისძიებების</w:t>
      </w:r>
      <w:r w:rsidRPr="003370D1">
        <w:rPr>
          <w:rFonts w:ascii="Sylfaen" w:hAnsi="Sylfaen" w:cstheme="minorHAnsi"/>
        </w:rPr>
        <w:t xml:space="preserve"> შემუშვება, რომლებიც მიმართული იქნება გაცხადებული პოლიტიკის მიზნების/ამოცანების განხორციელებისკენ.</w:t>
      </w:r>
    </w:p>
    <w:p w14:paraId="05DCCC03" w14:textId="77777777" w:rsidR="00491E05" w:rsidRDefault="00491E05" w:rsidP="00797BFD">
      <w:pPr>
        <w:spacing w:before="20" w:after="20" w:line="240" w:lineRule="auto"/>
        <w:rPr>
          <w:rFonts w:ascii="Sylfaen" w:hAnsi="Sylfaen" w:cs="Sylfaen"/>
        </w:rPr>
      </w:pPr>
    </w:p>
    <w:p w14:paraId="27B75024" w14:textId="296517DC" w:rsidR="009B36E9" w:rsidRPr="00380F44" w:rsidRDefault="00347944" w:rsidP="00380F44">
      <w:pPr>
        <w:spacing w:before="20" w:after="20" w:line="240" w:lineRule="auto"/>
        <w:jc w:val="both"/>
        <w:rPr>
          <w:rFonts w:ascii="Sylfaen" w:hAnsi="Sylfaen" w:cstheme="minorHAnsi"/>
          <w:b/>
          <w:bCs/>
        </w:rPr>
        <w:sectPr w:rsidR="009B36E9" w:rsidRPr="00380F44" w:rsidSect="00D517CC">
          <w:footerReference w:type="default" r:id="rId8"/>
          <w:pgSz w:w="11906" w:h="16838" w:code="9"/>
          <w:pgMar w:top="1440" w:right="1440" w:bottom="1276" w:left="1440" w:header="709" w:footer="709" w:gutter="0"/>
          <w:cols w:space="708"/>
          <w:docGrid w:linePitch="360"/>
        </w:sectPr>
      </w:pPr>
      <w:r w:rsidRPr="00347944">
        <w:rPr>
          <w:rFonts w:ascii="Sylfaen" w:hAnsi="Sylfaen" w:cs="Sylfaen"/>
        </w:rPr>
        <w:t>მიუხედავად</w:t>
      </w:r>
      <w:r w:rsidRPr="00347944">
        <w:rPr>
          <w:rFonts w:cstheme="minorHAnsi"/>
        </w:rPr>
        <w:t xml:space="preserve"> </w:t>
      </w:r>
      <w:r w:rsidRPr="00347944">
        <w:rPr>
          <w:rFonts w:ascii="Sylfaen" w:hAnsi="Sylfaen" w:cs="Sylfaen"/>
        </w:rPr>
        <w:t>იმისა</w:t>
      </w:r>
      <w:r w:rsidRPr="00347944">
        <w:rPr>
          <w:rFonts w:cstheme="minorHAnsi"/>
        </w:rPr>
        <w:t xml:space="preserve">, </w:t>
      </w:r>
      <w:r w:rsidRPr="00347944">
        <w:rPr>
          <w:rFonts w:ascii="Sylfaen" w:hAnsi="Sylfaen" w:cs="Sylfaen"/>
        </w:rPr>
        <w:t>რომ</w:t>
      </w:r>
      <w:r w:rsidRPr="00347944">
        <w:rPr>
          <w:rFonts w:cstheme="minorHAnsi"/>
        </w:rPr>
        <w:t xml:space="preserve"> </w:t>
      </w:r>
      <w:r>
        <w:rPr>
          <w:rFonts w:ascii="Sylfaen" w:hAnsi="Sylfaen" w:cstheme="minorHAnsi"/>
        </w:rPr>
        <w:t xml:space="preserve">ანალიზის საფუძველზე გაკეთებული </w:t>
      </w:r>
      <w:r w:rsidRPr="00347944">
        <w:rPr>
          <w:rFonts w:ascii="Sylfaen" w:hAnsi="Sylfaen" w:cs="Sylfaen"/>
        </w:rPr>
        <w:t>დასკვნ</w:t>
      </w:r>
      <w:r>
        <w:rPr>
          <w:rFonts w:ascii="Sylfaen" w:hAnsi="Sylfaen" w:cs="Sylfaen"/>
        </w:rPr>
        <w:t>ის მიხედვით</w:t>
      </w:r>
      <w:r w:rsidRPr="00347944">
        <w:rPr>
          <w:rFonts w:cstheme="minorHAnsi"/>
        </w:rPr>
        <w:t xml:space="preserve">, </w:t>
      </w:r>
      <w:r w:rsidRPr="00347944">
        <w:rPr>
          <w:rFonts w:ascii="Sylfaen" w:hAnsi="Sylfaen" w:cs="Sylfaen"/>
        </w:rPr>
        <w:t>ახალი</w:t>
      </w:r>
      <w:r w:rsidRPr="00347944">
        <w:rPr>
          <w:rFonts w:cstheme="minorHAnsi"/>
        </w:rPr>
        <w:t xml:space="preserve"> </w:t>
      </w:r>
      <w:r>
        <w:rPr>
          <w:rFonts w:ascii="Sylfaen" w:hAnsi="Sylfaen" w:cs="Sylfaen"/>
        </w:rPr>
        <w:t xml:space="preserve">პოლიტიკის და გეგმის </w:t>
      </w:r>
      <w:r w:rsidRPr="00347944">
        <w:rPr>
          <w:rFonts w:ascii="Sylfaen" w:hAnsi="Sylfaen" w:cs="Sylfaen"/>
        </w:rPr>
        <w:t>მომზადება</w:t>
      </w:r>
      <w:r w:rsidRPr="00347944">
        <w:rPr>
          <w:rFonts w:cstheme="minorHAnsi"/>
        </w:rPr>
        <w:t xml:space="preserve"> </w:t>
      </w:r>
      <w:r w:rsidR="00491E05">
        <w:rPr>
          <w:rFonts w:ascii="Sylfaen" w:hAnsi="Sylfaen" w:cs="Sylfaen"/>
        </w:rPr>
        <w:t>აუცილებელია</w:t>
      </w:r>
      <w:r w:rsidR="00491E05">
        <w:rPr>
          <w:rFonts w:ascii="Sylfaen" w:hAnsi="Sylfaen" w:cstheme="minorHAnsi"/>
        </w:rPr>
        <w:t xml:space="preserve"> </w:t>
      </w:r>
      <w:r w:rsidRPr="00347944">
        <w:rPr>
          <w:rFonts w:ascii="Sylfaen" w:hAnsi="Sylfaen" w:cs="Sylfaen"/>
        </w:rPr>
        <w:t>დასახული</w:t>
      </w:r>
      <w:r w:rsidRPr="00347944">
        <w:rPr>
          <w:rFonts w:cstheme="minorHAnsi"/>
        </w:rPr>
        <w:t xml:space="preserve"> </w:t>
      </w:r>
      <w:r w:rsidRPr="00347944">
        <w:rPr>
          <w:rFonts w:ascii="Sylfaen" w:hAnsi="Sylfaen" w:cs="Sylfaen"/>
        </w:rPr>
        <w:t>პოლიტიკის</w:t>
      </w:r>
      <w:r w:rsidRPr="00347944">
        <w:rPr>
          <w:rFonts w:cstheme="minorHAnsi"/>
        </w:rPr>
        <w:t xml:space="preserve"> </w:t>
      </w:r>
      <w:r w:rsidRPr="00347944">
        <w:rPr>
          <w:rFonts w:ascii="Sylfaen" w:hAnsi="Sylfaen" w:cs="Sylfaen"/>
        </w:rPr>
        <w:t>მიზნებ</w:t>
      </w:r>
      <w:r w:rsidR="00491E05">
        <w:rPr>
          <w:rFonts w:ascii="Sylfaen" w:hAnsi="Sylfaen" w:cs="Sylfaen"/>
        </w:rPr>
        <w:t>ის მისაღწევად</w:t>
      </w:r>
      <w:r w:rsidRPr="00347944">
        <w:rPr>
          <w:rFonts w:cstheme="minorHAnsi"/>
        </w:rPr>
        <w:t xml:space="preserve">, </w:t>
      </w:r>
      <w:r w:rsidRPr="00347944">
        <w:rPr>
          <w:rFonts w:ascii="Sylfaen" w:hAnsi="Sylfaen" w:cs="Sylfaen"/>
        </w:rPr>
        <w:t>ეს</w:t>
      </w:r>
      <w:r w:rsidRPr="00347944">
        <w:rPr>
          <w:rFonts w:cstheme="minorHAnsi"/>
        </w:rPr>
        <w:t xml:space="preserve"> </w:t>
      </w:r>
      <w:r w:rsidRPr="00347944">
        <w:rPr>
          <w:rFonts w:ascii="Sylfaen" w:hAnsi="Sylfaen" w:cs="Sylfaen"/>
        </w:rPr>
        <w:t>არ</w:t>
      </w:r>
      <w:r w:rsidRPr="00347944">
        <w:rPr>
          <w:rFonts w:cstheme="minorHAnsi"/>
        </w:rPr>
        <w:t xml:space="preserve"> </w:t>
      </w:r>
      <w:r w:rsidRPr="00347944">
        <w:rPr>
          <w:rFonts w:ascii="Sylfaen" w:hAnsi="Sylfaen" w:cs="Sylfaen"/>
        </w:rPr>
        <w:t>ნიშნავს</w:t>
      </w:r>
      <w:r w:rsidRPr="00347944">
        <w:rPr>
          <w:rFonts w:cstheme="minorHAnsi"/>
        </w:rPr>
        <w:t xml:space="preserve">, </w:t>
      </w:r>
      <w:r w:rsidRPr="00347944">
        <w:rPr>
          <w:rFonts w:ascii="Sylfaen" w:hAnsi="Sylfaen" w:cs="Sylfaen"/>
        </w:rPr>
        <w:t>რომ</w:t>
      </w:r>
      <w:r w:rsidRPr="00347944">
        <w:rPr>
          <w:rFonts w:cstheme="minorHAnsi"/>
        </w:rPr>
        <w:t xml:space="preserve"> </w:t>
      </w:r>
      <w:r w:rsidRPr="00347944">
        <w:rPr>
          <w:rFonts w:ascii="Sylfaen" w:hAnsi="Sylfaen" w:cs="Sylfaen"/>
        </w:rPr>
        <w:t>შემუშავებული</w:t>
      </w:r>
      <w:r w:rsidRPr="00347944">
        <w:rPr>
          <w:rFonts w:cstheme="minorHAnsi"/>
        </w:rPr>
        <w:t xml:space="preserve"> </w:t>
      </w:r>
      <w:r w:rsidR="00491E05">
        <w:rPr>
          <w:rFonts w:ascii="Sylfaen" w:hAnsi="Sylfaen" w:cs="Sylfaen"/>
        </w:rPr>
        <w:t xml:space="preserve">სტრატეგიული </w:t>
      </w:r>
      <w:r w:rsidRPr="00347944">
        <w:rPr>
          <w:rFonts w:ascii="Sylfaen" w:hAnsi="Sylfaen" w:cs="Sylfaen"/>
        </w:rPr>
        <w:t>დოკუმენტები</w:t>
      </w:r>
      <w:r w:rsidRPr="00347944">
        <w:rPr>
          <w:rFonts w:cstheme="minorHAnsi"/>
        </w:rPr>
        <w:t xml:space="preserve"> </w:t>
      </w:r>
      <w:r w:rsidR="00491E05">
        <w:rPr>
          <w:rFonts w:ascii="Sylfaen" w:hAnsi="Sylfaen" w:cs="Sylfaen"/>
        </w:rPr>
        <w:t>აბსოლუტურად</w:t>
      </w:r>
      <w:r w:rsidRPr="00347944">
        <w:rPr>
          <w:rFonts w:cstheme="minorHAnsi"/>
        </w:rPr>
        <w:t xml:space="preserve"> </w:t>
      </w:r>
      <w:r w:rsidR="00491E05">
        <w:rPr>
          <w:rFonts w:ascii="Sylfaen" w:hAnsi="Sylfaen" w:cs="Sylfaen"/>
        </w:rPr>
        <w:t>უნაკლოა</w:t>
      </w:r>
      <w:r w:rsidRPr="00347944">
        <w:rPr>
          <w:rFonts w:cstheme="minorHAnsi"/>
        </w:rPr>
        <w:t xml:space="preserve">, </w:t>
      </w:r>
      <w:r w:rsidRPr="00347944">
        <w:rPr>
          <w:rFonts w:ascii="Sylfaen" w:hAnsi="Sylfaen" w:cs="Sylfaen"/>
        </w:rPr>
        <w:t>ან</w:t>
      </w:r>
      <w:r w:rsidRPr="00347944">
        <w:rPr>
          <w:rFonts w:cstheme="minorHAnsi"/>
        </w:rPr>
        <w:t xml:space="preserve"> </w:t>
      </w:r>
      <w:r w:rsidRPr="00347944">
        <w:rPr>
          <w:rFonts w:ascii="Sylfaen" w:hAnsi="Sylfaen" w:cs="Sylfaen"/>
        </w:rPr>
        <w:t>რომ</w:t>
      </w:r>
      <w:r w:rsidRPr="00347944">
        <w:rPr>
          <w:rFonts w:cstheme="minorHAnsi"/>
        </w:rPr>
        <w:t xml:space="preserve"> </w:t>
      </w:r>
      <w:r w:rsidRPr="00347944">
        <w:rPr>
          <w:rFonts w:ascii="Sylfaen" w:hAnsi="Sylfaen" w:cs="Sylfaen"/>
        </w:rPr>
        <w:t>მათ</w:t>
      </w:r>
      <w:r w:rsidRPr="00347944">
        <w:rPr>
          <w:rFonts w:cstheme="minorHAnsi"/>
        </w:rPr>
        <w:t xml:space="preserve"> </w:t>
      </w:r>
      <w:r w:rsidRPr="00347944">
        <w:rPr>
          <w:rFonts w:ascii="Sylfaen" w:hAnsi="Sylfaen" w:cs="Sylfaen"/>
        </w:rPr>
        <w:t>არ</w:t>
      </w:r>
      <w:r w:rsidRPr="00347944">
        <w:rPr>
          <w:rFonts w:cstheme="minorHAnsi"/>
        </w:rPr>
        <w:t xml:space="preserve"> </w:t>
      </w:r>
      <w:r w:rsidRPr="00347944">
        <w:rPr>
          <w:rFonts w:ascii="Sylfaen" w:hAnsi="Sylfaen" w:cs="Sylfaen"/>
        </w:rPr>
        <w:t>შეიძლება</w:t>
      </w:r>
      <w:r w:rsidRPr="00347944">
        <w:rPr>
          <w:rFonts w:cstheme="minorHAnsi"/>
        </w:rPr>
        <w:t xml:space="preserve"> </w:t>
      </w:r>
      <w:r w:rsidRPr="00347944">
        <w:rPr>
          <w:rFonts w:ascii="Sylfaen" w:hAnsi="Sylfaen" w:cs="Sylfaen"/>
        </w:rPr>
        <w:t>ჰქონდეთ</w:t>
      </w:r>
      <w:r w:rsidRPr="00347944">
        <w:rPr>
          <w:rFonts w:cstheme="minorHAnsi"/>
        </w:rPr>
        <w:t xml:space="preserve"> </w:t>
      </w:r>
      <w:r w:rsidRPr="00347944">
        <w:rPr>
          <w:rFonts w:ascii="Sylfaen" w:hAnsi="Sylfaen" w:cs="Sylfaen"/>
        </w:rPr>
        <w:t>უარყოფითი</w:t>
      </w:r>
      <w:r w:rsidRPr="00347944">
        <w:rPr>
          <w:rFonts w:cstheme="minorHAnsi"/>
        </w:rPr>
        <w:t xml:space="preserve"> </w:t>
      </w:r>
      <w:r w:rsidRPr="00347944">
        <w:rPr>
          <w:rFonts w:ascii="Sylfaen" w:hAnsi="Sylfaen" w:cs="Sylfaen"/>
        </w:rPr>
        <w:t>ეფექტ</w:t>
      </w:r>
      <w:r w:rsidR="00491E05">
        <w:rPr>
          <w:rFonts w:ascii="Sylfaen" w:hAnsi="Sylfaen" w:cs="Sylfaen"/>
        </w:rPr>
        <w:t>ებ</w:t>
      </w:r>
      <w:r w:rsidRPr="00347944">
        <w:rPr>
          <w:rFonts w:ascii="Sylfaen" w:hAnsi="Sylfaen" w:cs="Sylfaen"/>
        </w:rPr>
        <w:t>ი</w:t>
      </w:r>
      <w:r w:rsidR="00491E05">
        <w:rPr>
          <w:rFonts w:ascii="Sylfaen" w:hAnsi="Sylfaen" w:cs="Sylfaen"/>
        </w:rPr>
        <w:t xml:space="preserve"> გარემოზე და ადამიანის ჯანმრთელობაზე,</w:t>
      </w:r>
      <w:r w:rsidRPr="00347944">
        <w:rPr>
          <w:rFonts w:cstheme="minorHAnsi"/>
        </w:rPr>
        <w:t xml:space="preserve"> </w:t>
      </w:r>
      <w:r w:rsidRPr="00347944">
        <w:rPr>
          <w:rFonts w:ascii="Sylfaen" w:hAnsi="Sylfaen" w:cs="Sylfaen"/>
        </w:rPr>
        <w:t>რომ</w:t>
      </w:r>
      <w:r w:rsidR="00491E05">
        <w:rPr>
          <w:rFonts w:ascii="Sylfaen" w:hAnsi="Sylfaen" w:cs="Sylfaen"/>
        </w:rPr>
        <w:t>ლებიც</w:t>
      </w:r>
      <w:r w:rsidRPr="00347944">
        <w:rPr>
          <w:rFonts w:cstheme="minorHAnsi"/>
        </w:rPr>
        <w:t xml:space="preserve"> </w:t>
      </w:r>
      <w:r w:rsidRPr="00347944">
        <w:rPr>
          <w:rFonts w:ascii="Sylfaen" w:hAnsi="Sylfaen" w:cs="Sylfaen"/>
        </w:rPr>
        <w:t>უნდა</w:t>
      </w:r>
      <w:r w:rsidRPr="00347944">
        <w:rPr>
          <w:rFonts w:cstheme="minorHAnsi"/>
        </w:rPr>
        <w:t xml:space="preserve"> </w:t>
      </w:r>
      <w:r w:rsidRPr="00347944">
        <w:rPr>
          <w:rFonts w:ascii="Sylfaen" w:hAnsi="Sylfaen" w:cs="Sylfaen"/>
        </w:rPr>
        <w:t>მოგვარდეს</w:t>
      </w:r>
      <w:r w:rsidRPr="00347944">
        <w:rPr>
          <w:rFonts w:cstheme="minorHAnsi"/>
        </w:rPr>
        <w:t xml:space="preserve">. </w:t>
      </w:r>
      <w:r w:rsidRPr="00347944">
        <w:rPr>
          <w:rFonts w:ascii="Sylfaen" w:hAnsi="Sylfaen" w:cs="Sylfaen"/>
        </w:rPr>
        <w:t>ეს</w:t>
      </w:r>
      <w:r w:rsidRPr="00347944">
        <w:rPr>
          <w:rFonts w:cstheme="minorHAnsi"/>
        </w:rPr>
        <w:t xml:space="preserve"> </w:t>
      </w:r>
      <w:r w:rsidRPr="00347944">
        <w:rPr>
          <w:rFonts w:ascii="Sylfaen" w:hAnsi="Sylfaen" w:cs="Sylfaen"/>
        </w:rPr>
        <w:t>საკითხები</w:t>
      </w:r>
      <w:r w:rsidRPr="00347944">
        <w:rPr>
          <w:rFonts w:cstheme="minorHAnsi"/>
        </w:rPr>
        <w:t xml:space="preserve"> </w:t>
      </w:r>
      <w:r w:rsidRPr="00347944">
        <w:rPr>
          <w:rFonts w:ascii="Sylfaen" w:hAnsi="Sylfaen" w:cs="Sylfaen"/>
        </w:rPr>
        <w:t>განხილული</w:t>
      </w:r>
      <w:r w:rsidRPr="00347944">
        <w:rPr>
          <w:rFonts w:cstheme="minorHAnsi"/>
        </w:rPr>
        <w:t xml:space="preserve"> </w:t>
      </w:r>
      <w:r w:rsidRPr="00347944">
        <w:rPr>
          <w:rFonts w:ascii="Sylfaen" w:hAnsi="Sylfaen" w:cs="Sylfaen"/>
        </w:rPr>
        <w:t>იქნება</w:t>
      </w:r>
      <w:r w:rsidRPr="00347944">
        <w:rPr>
          <w:rFonts w:cstheme="minorHAnsi"/>
        </w:rPr>
        <w:t xml:space="preserve"> </w:t>
      </w:r>
      <w:r w:rsidR="006F7F97">
        <w:rPr>
          <w:rFonts w:cstheme="minorHAnsi"/>
        </w:rPr>
        <w:t>სგშ</w:t>
      </w:r>
      <w:r w:rsidRPr="00347944">
        <w:rPr>
          <w:rFonts w:cstheme="minorHAnsi"/>
        </w:rPr>
        <w:t xml:space="preserve"> </w:t>
      </w:r>
      <w:r w:rsidRPr="00347944">
        <w:rPr>
          <w:rFonts w:ascii="Sylfaen" w:hAnsi="Sylfaen" w:cs="Sylfaen"/>
        </w:rPr>
        <w:t>ანგარიშში</w:t>
      </w:r>
      <w:r w:rsidRPr="00347944">
        <w:rPr>
          <w:rFonts w:cstheme="minorHAnsi"/>
        </w:rPr>
        <w:t xml:space="preserve">, </w:t>
      </w:r>
      <w:r w:rsidRPr="00347944">
        <w:rPr>
          <w:rFonts w:ascii="Sylfaen" w:hAnsi="Sylfaen" w:cs="Sylfaen"/>
        </w:rPr>
        <w:t>რომელიც</w:t>
      </w:r>
      <w:r w:rsidRPr="00347944">
        <w:rPr>
          <w:rFonts w:cstheme="minorHAnsi"/>
        </w:rPr>
        <w:t xml:space="preserve"> </w:t>
      </w:r>
      <w:r w:rsidRPr="00347944">
        <w:rPr>
          <w:rFonts w:ascii="Sylfaen" w:hAnsi="Sylfaen" w:cs="Sylfaen"/>
        </w:rPr>
        <w:t>შემუშავდება</w:t>
      </w:r>
      <w:r w:rsidRPr="00347944">
        <w:rPr>
          <w:rFonts w:cstheme="minorHAnsi"/>
        </w:rPr>
        <w:t xml:space="preserve"> </w:t>
      </w:r>
      <w:r w:rsidRPr="00347944">
        <w:rPr>
          <w:rFonts w:ascii="Sylfaen" w:hAnsi="Sylfaen" w:cs="Sylfaen"/>
        </w:rPr>
        <w:t>სკოპინგის</w:t>
      </w:r>
      <w:r w:rsidRPr="00347944">
        <w:rPr>
          <w:rFonts w:cstheme="minorHAnsi"/>
        </w:rPr>
        <w:t xml:space="preserve"> </w:t>
      </w:r>
      <w:r w:rsidRPr="00347944">
        <w:rPr>
          <w:rFonts w:ascii="Sylfaen" w:hAnsi="Sylfaen" w:cs="Sylfaen"/>
        </w:rPr>
        <w:t>განაცხადის</w:t>
      </w:r>
      <w:r w:rsidRPr="00347944">
        <w:rPr>
          <w:rFonts w:cstheme="minorHAnsi"/>
        </w:rPr>
        <w:t xml:space="preserve"> </w:t>
      </w:r>
      <w:r w:rsidRPr="00347944">
        <w:rPr>
          <w:rFonts w:ascii="Sylfaen" w:hAnsi="Sylfaen" w:cs="Sylfaen"/>
        </w:rPr>
        <w:t>შედეგების</w:t>
      </w:r>
      <w:r w:rsidRPr="00347944">
        <w:rPr>
          <w:rFonts w:cstheme="minorHAnsi"/>
        </w:rPr>
        <w:t xml:space="preserve"> </w:t>
      </w:r>
      <w:r w:rsidRPr="00347944">
        <w:rPr>
          <w:rFonts w:ascii="Sylfaen" w:hAnsi="Sylfaen" w:cs="Sylfaen"/>
        </w:rPr>
        <w:t>საფუძველზე</w:t>
      </w:r>
      <w:r w:rsidR="009B36E9">
        <w:rPr>
          <w:rFonts w:cstheme="minorHAnsi"/>
        </w:rPr>
        <w:t xml:space="preserve">. </w:t>
      </w:r>
    </w:p>
    <w:p w14:paraId="6E10AD50" w14:textId="3BCF8B88" w:rsidR="009B36E9" w:rsidRDefault="009B36E9" w:rsidP="00380F44">
      <w:pPr>
        <w:pStyle w:val="Caption"/>
        <w:ind w:left="0"/>
        <w:jc w:val="left"/>
      </w:pPr>
      <w:r w:rsidRPr="00347944">
        <w:rPr>
          <w:rFonts w:ascii="Sylfaen" w:hAnsi="Sylfaen" w:cstheme="minorHAnsi"/>
          <w:bCs/>
        </w:rPr>
        <w:lastRenderedPageBreak/>
        <w:t>ცხრილი</w:t>
      </w:r>
      <w:r w:rsidRPr="00347944">
        <w:rPr>
          <w:rFonts w:cstheme="minorHAnsi"/>
          <w:bCs/>
        </w:rPr>
        <w:t xml:space="preserve"> </w:t>
      </w:r>
      <w:r w:rsidRPr="00347944">
        <w:rPr>
          <w:rFonts w:cstheme="minorHAnsi"/>
          <w:b w:val="0"/>
          <w:bCs/>
        </w:rPr>
        <w:fldChar w:fldCharType="begin"/>
      </w:r>
      <w:r w:rsidRPr="00347944">
        <w:rPr>
          <w:rFonts w:cstheme="minorHAnsi"/>
          <w:bCs/>
        </w:rPr>
        <w:instrText xml:space="preserve"> SEQ Table \* ARABIC </w:instrText>
      </w:r>
      <w:r w:rsidRPr="00347944">
        <w:rPr>
          <w:rFonts w:cstheme="minorHAnsi"/>
          <w:b w:val="0"/>
          <w:bCs/>
        </w:rPr>
        <w:fldChar w:fldCharType="separate"/>
      </w:r>
      <w:r w:rsidRPr="00347944">
        <w:rPr>
          <w:rFonts w:cstheme="minorHAnsi"/>
          <w:bCs/>
          <w:noProof/>
        </w:rPr>
        <w:t>1</w:t>
      </w:r>
      <w:r w:rsidRPr="00347944">
        <w:rPr>
          <w:rFonts w:cstheme="minorHAnsi"/>
          <w:b w:val="0"/>
          <w:bCs/>
        </w:rPr>
        <w:fldChar w:fldCharType="end"/>
      </w:r>
      <w:r w:rsidRPr="00347944">
        <w:rPr>
          <w:rFonts w:cstheme="minorHAnsi"/>
          <w:bCs/>
        </w:rPr>
        <w:t xml:space="preserve">: </w:t>
      </w:r>
      <w:r w:rsidRPr="00347944">
        <w:rPr>
          <w:rFonts w:ascii="Sylfaen" w:hAnsi="Sylfaen" w:cstheme="minorHAnsi"/>
          <w:bCs/>
        </w:rPr>
        <w:t>პოლიტიკის მიზნები/ამოცანები, არესბული მდგომარეობა და არსებული მდგომარეობის ნაკლოვანებები</w:t>
      </w:r>
    </w:p>
    <w:tbl>
      <w:tblPr>
        <w:tblStyle w:val="TableGrid"/>
        <w:tblW w:w="14742" w:type="dxa"/>
        <w:tblInd w:w="-572" w:type="dxa"/>
        <w:tblLook w:val="04A0" w:firstRow="1" w:lastRow="0" w:firstColumn="1" w:lastColumn="0" w:noHBand="0" w:noVBand="1"/>
      </w:tblPr>
      <w:tblGrid>
        <w:gridCol w:w="1937"/>
        <w:gridCol w:w="6329"/>
        <w:gridCol w:w="6476"/>
      </w:tblGrid>
      <w:tr w:rsidR="0034575B" w:rsidRPr="003370D1" w14:paraId="26246730" w14:textId="77777777" w:rsidTr="00380F44">
        <w:trPr>
          <w:tblHeader/>
        </w:trPr>
        <w:tc>
          <w:tcPr>
            <w:tcW w:w="1937" w:type="dxa"/>
            <w:shd w:val="clear" w:color="auto" w:fill="4C7430"/>
            <w:tcMar>
              <w:left w:w="57" w:type="dxa"/>
              <w:right w:w="57" w:type="dxa"/>
            </w:tcMar>
            <w:vAlign w:val="center"/>
          </w:tcPr>
          <w:p w14:paraId="00BFEF32" w14:textId="4DB0C03D" w:rsidR="00A14E05" w:rsidRPr="003370D1" w:rsidRDefault="003A239D" w:rsidP="006938FE">
            <w:pPr>
              <w:jc w:val="center"/>
              <w:rPr>
                <w:rFonts w:ascii="Sylfaen" w:hAnsi="Sylfaen"/>
                <w:b/>
                <w:bCs/>
                <w:color w:val="FFFFFF" w:themeColor="background1"/>
                <w:sz w:val="18"/>
                <w:szCs w:val="18"/>
              </w:rPr>
            </w:pPr>
            <w:r w:rsidRPr="00817D2E">
              <w:rPr>
                <w:rFonts w:ascii="Sylfaen" w:hAnsi="Sylfaen"/>
                <w:b/>
                <w:bCs/>
                <w:color w:val="FFFFFF" w:themeColor="background1"/>
                <w:sz w:val="18"/>
                <w:szCs w:val="18"/>
              </w:rPr>
              <w:t>საქართველოს სახელმწიფოს ენერგეტიკული</w:t>
            </w:r>
            <w:r w:rsidRPr="003370D1">
              <w:rPr>
                <w:rFonts w:ascii="Sylfaen" w:hAnsi="Sylfaen" w:cstheme="minorHAnsi"/>
              </w:rPr>
              <w:t xml:space="preserve"> </w:t>
            </w:r>
            <w:r w:rsidR="0034575B">
              <w:rPr>
                <w:rFonts w:ascii="Sylfaen" w:hAnsi="Sylfaen"/>
                <w:b/>
                <w:bCs/>
                <w:color w:val="FFFFFF" w:themeColor="background1"/>
                <w:sz w:val="18"/>
                <w:szCs w:val="18"/>
              </w:rPr>
              <w:t xml:space="preserve">პოლიტიკის </w:t>
            </w:r>
            <w:r w:rsidR="00A14E05" w:rsidRPr="003370D1">
              <w:rPr>
                <w:rFonts w:ascii="Sylfaen" w:hAnsi="Sylfaen"/>
                <w:b/>
                <w:bCs/>
                <w:color w:val="FFFFFF" w:themeColor="background1"/>
                <w:sz w:val="18"/>
                <w:szCs w:val="18"/>
              </w:rPr>
              <w:t>მიზნები/ამოცანები</w:t>
            </w:r>
          </w:p>
        </w:tc>
        <w:tc>
          <w:tcPr>
            <w:tcW w:w="6329" w:type="dxa"/>
            <w:shd w:val="clear" w:color="auto" w:fill="4C7430"/>
            <w:tcMar>
              <w:left w:w="57" w:type="dxa"/>
              <w:right w:w="57" w:type="dxa"/>
            </w:tcMar>
            <w:vAlign w:val="center"/>
          </w:tcPr>
          <w:p w14:paraId="5E480CCE" w14:textId="1F2594AA" w:rsidR="00A14E05" w:rsidRPr="00817D2E" w:rsidRDefault="00A14E05" w:rsidP="006938FE">
            <w:pPr>
              <w:jc w:val="center"/>
              <w:rPr>
                <w:rFonts w:ascii="Sylfaen" w:hAnsi="Sylfaen"/>
                <w:b/>
                <w:bCs/>
                <w:color w:val="FFFFFF" w:themeColor="background1"/>
                <w:sz w:val="18"/>
                <w:szCs w:val="18"/>
              </w:rPr>
            </w:pPr>
            <w:r w:rsidRPr="003370D1">
              <w:rPr>
                <w:rFonts w:ascii="Sylfaen" w:hAnsi="Sylfaen"/>
                <w:b/>
                <w:bCs/>
                <w:color w:val="FFFFFF" w:themeColor="background1"/>
                <w:sz w:val="18"/>
                <w:szCs w:val="18"/>
              </w:rPr>
              <w:t>არსებული მდგომარეობა</w:t>
            </w:r>
            <w:r w:rsidR="003A239D">
              <w:rPr>
                <w:rFonts w:ascii="Sylfaen" w:hAnsi="Sylfaen"/>
                <w:b/>
                <w:bCs/>
                <w:color w:val="FFFFFF" w:themeColor="background1"/>
                <w:sz w:val="18"/>
                <w:szCs w:val="18"/>
              </w:rPr>
              <w:t xml:space="preserve"> არსებული ღონისძიებებით (</w:t>
            </w:r>
            <w:r w:rsidR="003A239D" w:rsidRPr="00817D2E">
              <w:rPr>
                <w:b/>
                <w:bCs/>
                <w:color w:val="FFFFFF" w:themeColor="background1"/>
                <w:sz w:val="18"/>
                <w:szCs w:val="18"/>
              </w:rPr>
              <w:t>WE</w:t>
            </w:r>
            <w:r w:rsidR="003A239D" w:rsidRPr="00951C90">
              <w:rPr>
                <w:b/>
                <w:bCs/>
                <w:color w:val="F2F2F2" w:themeColor="background1" w:themeShade="F2"/>
                <w:sz w:val="18"/>
                <w:szCs w:val="18"/>
              </w:rPr>
              <w:t>M</w:t>
            </w:r>
            <w:r w:rsidR="003A239D" w:rsidRPr="00951C90">
              <w:rPr>
                <w:rFonts w:ascii="Sylfaen" w:hAnsi="Sylfaen"/>
                <w:b/>
                <w:bCs/>
                <w:color w:val="F2F2F2" w:themeColor="background1" w:themeShade="F2"/>
              </w:rPr>
              <w:t>)</w:t>
            </w:r>
            <w:r w:rsidR="003A239D" w:rsidRPr="00951C90">
              <w:rPr>
                <w:rFonts w:ascii="Sylfaen" w:hAnsi="Sylfaen"/>
                <w:b/>
                <w:bCs/>
                <w:color w:val="F2F2F2" w:themeColor="background1" w:themeShade="F2"/>
                <w:sz w:val="18"/>
                <w:szCs w:val="18"/>
              </w:rPr>
              <w:t xml:space="preserve">: </w:t>
            </w:r>
            <w:r w:rsidR="003A239D">
              <w:rPr>
                <w:rFonts w:ascii="Sylfaen" w:hAnsi="Sylfaen"/>
                <w:b/>
                <w:bCs/>
                <w:color w:val="FFFFFF" w:themeColor="background1"/>
                <w:sz w:val="18"/>
                <w:szCs w:val="18"/>
              </w:rPr>
              <w:t>ალტერნატივა 1</w:t>
            </w:r>
          </w:p>
        </w:tc>
        <w:tc>
          <w:tcPr>
            <w:tcW w:w="6476" w:type="dxa"/>
            <w:shd w:val="clear" w:color="auto" w:fill="4C7430"/>
            <w:tcMar>
              <w:left w:w="57" w:type="dxa"/>
              <w:right w:w="57" w:type="dxa"/>
            </w:tcMar>
            <w:vAlign w:val="center"/>
          </w:tcPr>
          <w:p w14:paraId="75970997" w14:textId="58F5B448" w:rsidR="00347944" w:rsidRDefault="00347944" w:rsidP="003A239D">
            <w:pPr>
              <w:spacing w:before="20" w:after="20" w:line="240" w:lineRule="auto"/>
              <w:jc w:val="both"/>
              <w:rPr>
                <w:rFonts w:ascii="Sylfaen" w:hAnsi="Sylfaen"/>
                <w:b/>
                <w:bCs/>
                <w:color w:val="FFFFFF" w:themeColor="background1"/>
                <w:sz w:val="18"/>
                <w:szCs w:val="18"/>
              </w:rPr>
            </w:pPr>
          </w:p>
          <w:p w14:paraId="41C64106" w14:textId="39651302" w:rsidR="003A239D" w:rsidRDefault="003A239D" w:rsidP="003A239D">
            <w:pPr>
              <w:spacing w:before="20" w:after="20" w:line="240" w:lineRule="auto"/>
              <w:jc w:val="both"/>
              <w:rPr>
                <w:rFonts w:ascii="Sylfaen" w:hAnsi="Sylfaen" w:cstheme="minorHAnsi"/>
              </w:rPr>
            </w:pPr>
            <w:r w:rsidRPr="00F751F9">
              <w:rPr>
                <w:rFonts w:ascii="Sylfaen" w:hAnsi="Sylfaen"/>
                <w:b/>
                <w:bCs/>
                <w:color w:val="FFFFFF" w:themeColor="background1"/>
                <w:sz w:val="18"/>
                <w:szCs w:val="18"/>
              </w:rPr>
              <w:t>არსებული მდგომარეობ</w:t>
            </w:r>
            <w:r>
              <w:rPr>
                <w:rFonts w:ascii="Sylfaen" w:hAnsi="Sylfaen"/>
                <w:b/>
                <w:bCs/>
                <w:color w:val="FFFFFF" w:themeColor="background1"/>
                <w:sz w:val="18"/>
                <w:szCs w:val="18"/>
              </w:rPr>
              <w:t xml:space="preserve">ა </w:t>
            </w:r>
            <w:r w:rsidRPr="00817D2E">
              <w:rPr>
                <w:rFonts w:ascii="Sylfaen" w:hAnsi="Sylfaen"/>
                <w:b/>
                <w:bCs/>
                <w:color w:val="FFFFFF" w:themeColor="background1"/>
                <w:sz w:val="18"/>
                <w:szCs w:val="18"/>
              </w:rPr>
              <w:t xml:space="preserve">არსებული ღონისძიებებით </w:t>
            </w:r>
            <w:r>
              <w:rPr>
                <w:rFonts w:ascii="Sylfaen" w:hAnsi="Sylfaen"/>
                <w:b/>
                <w:bCs/>
                <w:color w:val="FFFFFF" w:themeColor="background1"/>
                <w:sz w:val="18"/>
                <w:szCs w:val="18"/>
              </w:rPr>
              <w:t>(</w:t>
            </w:r>
            <w:r w:rsidRPr="00817D2E">
              <w:rPr>
                <w:rFonts w:ascii="Sylfaen" w:hAnsi="Sylfaen"/>
                <w:b/>
                <w:bCs/>
                <w:color w:val="FFFFFF" w:themeColor="background1"/>
                <w:sz w:val="18"/>
                <w:szCs w:val="18"/>
              </w:rPr>
              <w:t>ალტერნატივა</w:t>
            </w:r>
            <w:r>
              <w:rPr>
                <w:rFonts w:ascii="Sylfaen" w:hAnsi="Sylfaen" w:cstheme="minorHAnsi"/>
              </w:rPr>
              <w:t xml:space="preserve"> </w:t>
            </w:r>
            <w:r w:rsidRPr="00951C90">
              <w:rPr>
                <w:rFonts w:ascii="Sylfaen" w:hAnsi="Sylfaen" w:cstheme="minorHAnsi"/>
                <w:color w:val="FFFFFF" w:themeColor="background1"/>
              </w:rPr>
              <w:t xml:space="preserve">1) </w:t>
            </w:r>
            <w:r w:rsidRPr="00817D2E">
              <w:rPr>
                <w:rFonts w:ascii="Sylfaen" w:hAnsi="Sylfaen"/>
                <w:b/>
                <w:bCs/>
                <w:color w:val="FFFFFF" w:themeColor="background1"/>
                <w:sz w:val="18"/>
                <w:szCs w:val="18"/>
              </w:rPr>
              <w:t>ხარვეზები/ნაკლოვანებები ამ მიზნების/ამოცანების მისაღწევად.</w:t>
            </w:r>
          </w:p>
          <w:p w14:paraId="0D202B28" w14:textId="7EBD0974" w:rsidR="003A239D" w:rsidRPr="003370D1" w:rsidRDefault="003A239D" w:rsidP="006938FE">
            <w:pPr>
              <w:jc w:val="center"/>
              <w:rPr>
                <w:b/>
                <w:bCs/>
                <w:color w:val="FFFFFF" w:themeColor="background1"/>
                <w:sz w:val="18"/>
                <w:szCs w:val="18"/>
              </w:rPr>
            </w:pPr>
          </w:p>
        </w:tc>
      </w:tr>
      <w:tr w:rsidR="0034575B" w:rsidRPr="003370D1" w14:paraId="4D0A61CF" w14:textId="77777777" w:rsidTr="00380F44">
        <w:tc>
          <w:tcPr>
            <w:tcW w:w="1937" w:type="dxa"/>
            <w:shd w:val="clear" w:color="auto" w:fill="F2F2F2" w:themeFill="background1" w:themeFillShade="F2"/>
            <w:tcMar>
              <w:left w:w="57" w:type="dxa"/>
              <w:right w:w="57" w:type="dxa"/>
            </w:tcMar>
          </w:tcPr>
          <w:p w14:paraId="5D97651E" w14:textId="10E0955E" w:rsidR="00A14E05" w:rsidRPr="003370D1" w:rsidRDefault="00D242C5" w:rsidP="006938FE">
            <w:pPr>
              <w:rPr>
                <w:rFonts w:ascii="Sylfaen" w:hAnsi="Sylfaen"/>
                <w:sz w:val="16"/>
                <w:szCs w:val="16"/>
              </w:rPr>
            </w:pPr>
            <w:r>
              <w:rPr>
                <w:rFonts w:ascii="Sylfaen" w:hAnsi="Sylfaen"/>
                <w:sz w:val="16"/>
                <w:szCs w:val="16"/>
              </w:rPr>
              <w:t xml:space="preserve">ენერგეტიკული უსაფრთხოების </w:t>
            </w:r>
            <w:r w:rsidR="00A14E05" w:rsidRPr="003370D1">
              <w:rPr>
                <w:rFonts w:ascii="Sylfaen" w:hAnsi="Sylfaen"/>
                <w:sz w:val="16"/>
                <w:szCs w:val="16"/>
              </w:rPr>
              <w:t>გაუმჯობესება</w:t>
            </w:r>
          </w:p>
        </w:tc>
        <w:tc>
          <w:tcPr>
            <w:tcW w:w="6329" w:type="dxa"/>
            <w:shd w:val="clear" w:color="auto" w:fill="F2F2F2" w:themeFill="background1" w:themeFillShade="F2"/>
            <w:tcMar>
              <w:left w:w="57" w:type="dxa"/>
              <w:right w:w="57" w:type="dxa"/>
            </w:tcMar>
          </w:tcPr>
          <w:p w14:paraId="140F1115" w14:textId="6D6CC04E" w:rsidR="00A14E05" w:rsidRPr="003370D1" w:rsidRDefault="00A14E05" w:rsidP="006938FE">
            <w:pPr>
              <w:rPr>
                <w:rFonts w:ascii="Sylfaen" w:hAnsi="Sylfaen"/>
                <w:sz w:val="16"/>
                <w:szCs w:val="16"/>
              </w:rPr>
            </w:pPr>
            <w:r w:rsidRPr="003370D1">
              <w:rPr>
                <w:rFonts w:ascii="Sylfaen" w:hAnsi="Sylfaen"/>
                <w:sz w:val="16"/>
                <w:szCs w:val="16"/>
              </w:rPr>
              <w:t xml:space="preserve">საქართველო ენერგიის მოთხოვნის 81%-ს გარე წყაროებით იკმაყოფილებს. ენერგომომარაგება ძირითადად ხდება ხელშეკრულებების საფუძველზე, ხოლო ენერგეტიკული ინფრასტრუქტურის ოპერირება მნიშვნელოვანწილად უცხოური სტრუქტურების მფლობელობის ან კონტროლის ქვეშაა. ენერგიაზე ფინანსური ხელმისაწვდომობა </w:t>
            </w:r>
            <w:r w:rsidR="00D242C5">
              <w:rPr>
                <w:rFonts w:ascii="Sylfaen" w:hAnsi="Sylfaen"/>
                <w:sz w:val="16"/>
                <w:szCs w:val="16"/>
              </w:rPr>
              <w:t>მოწყვლადი მომხარებლებისთვის</w:t>
            </w:r>
            <w:r w:rsidRPr="003370D1">
              <w:rPr>
                <w:rFonts w:ascii="Sylfaen" w:hAnsi="Sylfaen"/>
                <w:sz w:val="16"/>
                <w:szCs w:val="16"/>
              </w:rPr>
              <w:t xml:space="preserve"> მოითხოვს  სახელმწიფო სუბსიდიებს.  </w:t>
            </w:r>
          </w:p>
          <w:p w14:paraId="210F1CA9" w14:textId="77777777" w:rsidR="00A14E05" w:rsidRPr="003370D1" w:rsidRDefault="00A14E05" w:rsidP="006938FE">
            <w:pPr>
              <w:rPr>
                <w:sz w:val="16"/>
                <w:szCs w:val="16"/>
              </w:rPr>
            </w:pPr>
          </w:p>
        </w:tc>
        <w:tc>
          <w:tcPr>
            <w:tcW w:w="6476" w:type="dxa"/>
            <w:shd w:val="clear" w:color="auto" w:fill="F2F2F2" w:themeFill="background1" w:themeFillShade="F2"/>
            <w:tcMar>
              <w:left w:w="57" w:type="dxa"/>
              <w:right w:w="57" w:type="dxa"/>
            </w:tcMar>
          </w:tcPr>
          <w:p w14:paraId="5BCB448D" w14:textId="3B42C68D" w:rsidR="00A14E05" w:rsidRPr="003370D1" w:rsidRDefault="00A14E05" w:rsidP="006938FE">
            <w:pPr>
              <w:rPr>
                <w:rFonts w:ascii="Sylfaen" w:hAnsi="Sylfaen"/>
                <w:sz w:val="16"/>
                <w:szCs w:val="16"/>
              </w:rPr>
            </w:pPr>
            <w:r w:rsidRPr="003370D1">
              <w:rPr>
                <w:rFonts w:ascii="Sylfaen" w:hAnsi="Sylfaen"/>
                <w:sz w:val="16"/>
                <w:szCs w:val="16"/>
              </w:rPr>
              <w:t xml:space="preserve">ენერგეტიკული სექტორის სტრუქტურა </w:t>
            </w:r>
            <w:r w:rsidRPr="003370D1">
              <w:rPr>
                <w:rFonts w:ascii="Sylfaen" w:hAnsi="Sylfaen"/>
                <w:i/>
                <w:sz w:val="16"/>
                <w:szCs w:val="16"/>
              </w:rPr>
              <w:t>ჩვეული პრაქტიკის</w:t>
            </w:r>
            <w:r w:rsidRPr="003370D1">
              <w:rPr>
                <w:rFonts w:ascii="Sylfaen" w:hAnsi="Sylfaen"/>
                <w:sz w:val="16"/>
                <w:szCs w:val="16"/>
              </w:rPr>
              <w:t xml:space="preserve"> საფუძველზე მნიშვნელოვან</w:t>
            </w:r>
            <w:r w:rsidR="00D242C5">
              <w:rPr>
                <w:rFonts w:ascii="Sylfaen" w:hAnsi="Sylfaen"/>
                <w:sz w:val="16"/>
                <w:szCs w:val="16"/>
              </w:rPr>
              <w:t xml:space="preserve"> </w:t>
            </w:r>
            <w:r w:rsidRPr="003370D1">
              <w:rPr>
                <w:rFonts w:ascii="Sylfaen" w:hAnsi="Sylfaen"/>
                <w:sz w:val="16"/>
                <w:szCs w:val="16"/>
              </w:rPr>
              <w:t xml:space="preserve">კომერციულ და პოლიტიკურ რისკს უქმნის საქართველოს ენერგოუსაფრთხოებას: </w:t>
            </w:r>
          </w:p>
          <w:p w14:paraId="2011C82A" w14:textId="0BC7EFE2" w:rsidR="00A14E05" w:rsidRPr="003370D1" w:rsidRDefault="00A14E05" w:rsidP="006938FE">
            <w:pPr>
              <w:pStyle w:val="ListParagraph"/>
              <w:numPr>
                <w:ilvl w:val="0"/>
                <w:numId w:val="57"/>
              </w:numPr>
              <w:rPr>
                <w:sz w:val="16"/>
                <w:szCs w:val="16"/>
                <w:lang w:val="ka-GE"/>
              </w:rPr>
            </w:pPr>
            <w:r w:rsidRPr="003370D1">
              <w:rPr>
                <w:rFonts w:ascii="Sylfaen" w:hAnsi="Sylfaen" w:cs="Sylfaen"/>
                <w:sz w:val="16"/>
                <w:szCs w:val="16"/>
                <w:u w:val="single"/>
                <w:lang w:val="ka-GE"/>
              </w:rPr>
              <w:t>კომერციული</w:t>
            </w:r>
            <w:r w:rsidRPr="003370D1">
              <w:rPr>
                <w:rFonts w:ascii="Sylfaen" w:hAnsi="Sylfaen"/>
                <w:sz w:val="16"/>
                <w:szCs w:val="16"/>
                <w:u w:val="single"/>
                <w:lang w:val="ka-GE"/>
              </w:rPr>
              <w:t xml:space="preserve"> რისკი</w:t>
            </w:r>
            <w:r w:rsidRPr="003370D1">
              <w:rPr>
                <w:sz w:val="16"/>
                <w:szCs w:val="16"/>
                <w:lang w:val="ka-GE"/>
              </w:rPr>
              <w:t xml:space="preserve">: ენერგიის </w:t>
            </w:r>
            <w:r w:rsidRPr="003370D1">
              <w:rPr>
                <w:rFonts w:ascii="Sylfaen" w:hAnsi="Sylfaen"/>
                <w:sz w:val="16"/>
                <w:szCs w:val="16"/>
                <w:lang w:val="ka-GE"/>
              </w:rPr>
              <w:t xml:space="preserve">მიწოდებისა და მასზე ხელმოსაწვდომობის საკონტრაქტო შეთანხმებებით დარეგულირება </w:t>
            </w:r>
            <w:r w:rsidR="00D242C5">
              <w:rPr>
                <w:rFonts w:ascii="Sylfaen" w:hAnsi="Sylfaen"/>
                <w:sz w:val="16"/>
                <w:szCs w:val="16"/>
                <w:lang w:val="ka-GE"/>
              </w:rPr>
              <w:t xml:space="preserve"> </w:t>
            </w:r>
            <w:r w:rsidRPr="003370D1">
              <w:rPr>
                <w:rFonts w:ascii="Sylfaen" w:hAnsi="Sylfaen"/>
                <w:sz w:val="16"/>
                <w:szCs w:val="16"/>
                <w:lang w:val="ka-GE"/>
              </w:rPr>
              <w:t>ზღუდა</w:t>
            </w:r>
            <w:r w:rsidR="0034575B">
              <w:rPr>
                <w:rFonts w:ascii="Sylfaen" w:hAnsi="Sylfaen"/>
                <w:sz w:val="16"/>
                <w:szCs w:val="16"/>
                <w:lang w:val="ka-GE"/>
              </w:rPr>
              <w:t>ვ</w:t>
            </w:r>
            <w:r w:rsidR="00D242C5">
              <w:rPr>
                <w:rFonts w:ascii="Sylfaen" w:hAnsi="Sylfaen"/>
                <w:sz w:val="16"/>
                <w:szCs w:val="16"/>
                <w:lang w:val="ka-GE"/>
              </w:rPr>
              <w:t>ს</w:t>
            </w:r>
            <w:r w:rsidRPr="003370D1">
              <w:rPr>
                <w:rFonts w:ascii="Sylfaen" w:hAnsi="Sylfaen"/>
                <w:sz w:val="16"/>
                <w:szCs w:val="16"/>
                <w:lang w:val="ka-GE"/>
              </w:rPr>
              <w:t xml:space="preserve"> სახელმწიფოს უფლებამოსილებას  მოლაპარაკებების/ხელშეკრულებების გადახედვის კუთხით</w:t>
            </w:r>
          </w:p>
          <w:p w14:paraId="6538BF29" w14:textId="77777777" w:rsidR="00A14E05" w:rsidRPr="003370D1" w:rsidRDefault="00A14E05" w:rsidP="006938FE">
            <w:pPr>
              <w:pStyle w:val="ListParagraph"/>
              <w:numPr>
                <w:ilvl w:val="0"/>
                <w:numId w:val="57"/>
              </w:numPr>
              <w:rPr>
                <w:rFonts w:ascii="Sylfaen" w:hAnsi="Sylfaen"/>
                <w:sz w:val="16"/>
                <w:szCs w:val="16"/>
                <w:lang w:val="ka-GE"/>
              </w:rPr>
            </w:pPr>
            <w:r w:rsidRPr="003370D1">
              <w:rPr>
                <w:rFonts w:ascii="Sylfaen" w:hAnsi="Sylfaen" w:cs="Sylfaen"/>
                <w:sz w:val="16"/>
                <w:szCs w:val="16"/>
                <w:u w:val="single"/>
                <w:lang w:val="ka-GE"/>
              </w:rPr>
              <w:t>პოლიტიკური</w:t>
            </w:r>
            <w:r w:rsidRPr="003370D1">
              <w:rPr>
                <w:rFonts w:ascii="Sylfaen" w:hAnsi="Sylfaen"/>
                <w:sz w:val="16"/>
                <w:szCs w:val="16"/>
                <w:u w:val="single"/>
                <w:lang w:val="ka-GE"/>
              </w:rPr>
              <w:t xml:space="preserve"> რისკი</w:t>
            </w:r>
            <w:r w:rsidRPr="003370D1">
              <w:rPr>
                <w:sz w:val="16"/>
                <w:szCs w:val="16"/>
                <w:lang w:val="ka-GE"/>
              </w:rPr>
              <w:t xml:space="preserve">: </w:t>
            </w:r>
            <w:r w:rsidRPr="003370D1">
              <w:rPr>
                <w:rFonts w:ascii="Sylfaen" w:hAnsi="Sylfaen"/>
                <w:sz w:val="16"/>
                <w:szCs w:val="16"/>
                <w:lang w:val="ka-GE"/>
              </w:rPr>
              <w:t xml:space="preserve">ენერგეტიკული აქტივების უცხოელი მფლობელები, რომლებზედაც დამოკიდებულია საქართველო, შეიძლება აღმოჩდნენ  გარე პოლიტიკური ზეწოლის ქვეშ, რაც არ შეესაბამება საქართველოს ინტერესებს და რამაც შესაძლოა პირდაპირი საფრთხე შეუქმნას ქვეყნის ენერგოუსაფრთხოებას.  </w:t>
            </w:r>
          </w:p>
        </w:tc>
      </w:tr>
      <w:tr w:rsidR="0034575B" w:rsidRPr="003370D1" w14:paraId="41ECD9F6" w14:textId="77777777" w:rsidTr="00380F44">
        <w:tc>
          <w:tcPr>
            <w:tcW w:w="1937" w:type="dxa"/>
            <w:shd w:val="clear" w:color="auto" w:fill="F2F2F2" w:themeFill="background1" w:themeFillShade="F2"/>
            <w:tcMar>
              <w:left w:w="57" w:type="dxa"/>
              <w:right w:w="57" w:type="dxa"/>
            </w:tcMar>
          </w:tcPr>
          <w:p w14:paraId="22571AD7" w14:textId="77777777" w:rsidR="00A14E05" w:rsidRPr="003370D1" w:rsidRDefault="00A14E05" w:rsidP="006938FE">
            <w:pPr>
              <w:rPr>
                <w:sz w:val="16"/>
                <w:szCs w:val="16"/>
              </w:rPr>
            </w:pPr>
            <w:r w:rsidRPr="003370D1">
              <w:rPr>
                <w:rFonts w:ascii="Sylfaen" w:hAnsi="Sylfaen"/>
                <w:sz w:val="16"/>
                <w:szCs w:val="16"/>
              </w:rPr>
              <w:t xml:space="preserve">ენერგეტიკული სექტორის ეკონომიკური ეფექტურობისა და კონკურენტუნარიანობის გაუმჯობესება </w:t>
            </w:r>
          </w:p>
        </w:tc>
        <w:tc>
          <w:tcPr>
            <w:tcW w:w="6329" w:type="dxa"/>
            <w:shd w:val="clear" w:color="auto" w:fill="F2F2F2" w:themeFill="background1" w:themeFillShade="F2"/>
            <w:tcMar>
              <w:left w:w="57" w:type="dxa"/>
              <w:right w:w="57" w:type="dxa"/>
            </w:tcMar>
          </w:tcPr>
          <w:p w14:paraId="02AD7F61" w14:textId="77777777" w:rsidR="00A14E05" w:rsidRPr="003370D1" w:rsidRDefault="00A14E05" w:rsidP="006938FE">
            <w:pPr>
              <w:rPr>
                <w:rFonts w:ascii="Sylfaen" w:hAnsi="Sylfaen"/>
                <w:sz w:val="16"/>
                <w:szCs w:val="16"/>
              </w:rPr>
            </w:pPr>
            <w:r w:rsidRPr="003370D1">
              <w:rPr>
                <w:rFonts w:ascii="Sylfaen" w:hAnsi="Sylfaen"/>
                <w:sz w:val="16"/>
                <w:szCs w:val="16"/>
              </w:rPr>
              <w:t>2019 წლის მონაცემებით, მშპ-ში ენერგეტიკის სექტორის წილი 2,3%-ია და იგი უზრუნველყოფს15 000 სამუშაო ადგილს; თითოეულ დახარჯულ ლარზე, რეალურ მაჩვენებლებში, სამუშაო ძალამ საშუალოდ 3,35 ლარის გენერირება მოახდინა.  ენერგეტიკული ბაზრების გახსნას განაპირობებს სექტორში განხორციელებული რეფორმა და ბაზარზე ახალი სუბიექტების შემოსვლა.  ენერგიის ფასი მომხმარებლისთვის  კონკურენტუნარიანია რეგიონის მასშტაბით.</w:t>
            </w:r>
          </w:p>
          <w:p w14:paraId="54FC5479" w14:textId="77777777" w:rsidR="00A14E05" w:rsidRPr="003370D1" w:rsidRDefault="00A14E05" w:rsidP="006938FE">
            <w:pPr>
              <w:rPr>
                <w:sz w:val="16"/>
                <w:szCs w:val="16"/>
              </w:rPr>
            </w:pPr>
          </w:p>
        </w:tc>
        <w:tc>
          <w:tcPr>
            <w:tcW w:w="6476" w:type="dxa"/>
            <w:shd w:val="clear" w:color="auto" w:fill="F2F2F2" w:themeFill="background1" w:themeFillShade="F2"/>
            <w:tcMar>
              <w:left w:w="57" w:type="dxa"/>
              <w:right w:w="57" w:type="dxa"/>
            </w:tcMar>
          </w:tcPr>
          <w:p w14:paraId="6F41948D" w14:textId="430094C0" w:rsidR="00A14E05" w:rsidRPr="003370D1" w:rsidRDefault="00A14E05" w:rsidP="006938FE">
            <w:pPr>
              <w:rPr>
                <w:rFonts w:ascii="Sylfaen" w:hAnsi="Sylfaen"/>
                <w:sz w:val="16"/>
                <w:szCs w:val="16"/>
              </w:rPr>
            </w:pPr>
            <w:r w:rsidRPr="003370D1">
              <w:rPr>
                <w:rFonts w:ascii="Sylfaen" w:hAnsi="Sylfaen"/>
                <w:i/>
                <w:sz w:val="16"/>
                <w:szCs w:val="16"/>
              </w:rPr>
              <w:t>ჩვეული პრაქტიკის</w:t>
            </w:r>
            <w:r w:rsidRPr="003370D1">
              <w:rPr>
                <w:rFonts w:ascii="Sylfaen" w:hAnsi="Sylfaen"/>
                <w:sz w:val="16"/>
                <w:szCs w:val="16"/>
              </w:rPr>
              <w:t xml:space="preserve"> ეკონომიკური ეფექტურობის და კონკურენტუნარიანობის მაჩვენებლები სასურველი ტენდენციით ვითარდება.  თუმცა ყურადღების კონცენტრირება ენერგიის ახალ</w:t>
            </w:r>
            <w:r w:rsidR="00D242C5">
              <w:rPr>
                <w:rFonts w:ascii="Sylfaen" w:hAnsi="Sylfaen"/>
                <w:sz w:val="16"/>
                <w:szCs w:val="16"/>
              </w:rPr>
              <w:t>ი -განახლებადი</w:t>
            </w:r>
            <w:r w:rsidRPr="003370D1">
              <w:rPr>
                <w:rFonts w:ascii="Sylfaen" w:hAnsi="Sylfaen"/>
                <w:sz w:val="16"/>
                <w:szCs w:val="16"/>
              </w:rPr>
              <w:t xml:space="preserve"> წყაროებსა და ენერგიის მართვის ახალ პრიორიტეტებზე ახალ მოთხოვნებს უყენებს ენერგეტიკულ სექტორს, რაც, თავის მხრივ, მოითხოვს ენერგეტიკის სექტორის კონკურენტუნარიანობის ზრდას.  </w:t>
            </w:r>
          </w:p>
        </w:tc>
      </w:tr>
      <w:tr w:rsidR="0034575B" w:rsidRPr="003370D1" w14:paraId="436218F8" w14:textId="77777777" w:rsidTr="00380F44">
        <w:tc>
          <w:tcPr>
            <w:tcW w:w="1937" w:type="dxa"/>
            <w:shd w:val="clear" w:color="auto" w:fill="F2F2F2" w:themeFill="background1" w:themeFillShade="F2"/>
            <w:tcMar>
              <w:left w:w="57" w:type="dxa"/>
              <w:right w:w="57" w:type="dxa"/>
            </w:tcMar>
          </w:tcPr>
          <w:p w14:paraId="36728C35" w14:textId="77777777" w:rsidR="00A14E05" w:rsidRPr="003370D1" w:rsidRDefault="00A14E05" w:rsidP="006938FE">
            <w:pPr>
              <w:rPr>
                <w:sz w:val="16"/>
                <w:szCs w:val="16"/>
              </w:rPr>
            </w:pPr>
            <w:r w:rsidRPr="003370D1">
              <w:rPr>
                <w:rFonts w:ascii="Sylfaen" w:hAnsi="Sylfaen"/>
                <w:sz w:val="16"/>
                <w:szCs w:val="16"/>
              </w:rPr>
              <w:t xml:space="preserve">ენერგეტიკული სექტორის ორგანიზაციული და ინსტიტუციური განვითარება, მონაწილეთა უფლებები </w:t>
            </w:r>
          </w:p>
        </w:tc>
        <w:tc>
          <w:tcPr>
            <w:tcW w:w="6329" w:type="dxa"/>
            <w:shd w:val="clear" w:color="auto" w:fill="F2F2F2" w:themeFill="background1" w:themeFillShade="F2"/>
            <w:tcMar>
              <w:left w:w="57" w:type="dxa"/>
              <w:right w:w="57" w:type="dxa"/>
            </w:tcMar>
          </w:tcPr>
          <w:p w14:paraId="63799EED" w14:textId="77777777" w:rsidR="00A14E05" w:rsidRPr="003370D1" w:rsidRDefault="00A14E05" w:rsidP="006938FE">
            <w:pPr>
              <w:rPr>
                <w:rFonts w:ascii="Sylfaen" w:hAnsi="Sylfaen"/>
                <w:sz w:val="16"/>
                <w:szCs w:val="16"/>
              </w:rPr>
            </w:pPr>
            <w:r w:rsidRPr="003370D1">
              <w:rPr>
                <w:rFonts w:ascii="Sylfaen" w:hAnsi="Sylfaen"/>
                <w:sz w:val="16"/>
                <w:szCs w:val="16"/>
              </w:rPr>
              <w:t xml:space="preserve">ორგანიზაციული და ინსტიტუციური პრობლემები ხელს უშლის სექტორის განვითარებას; ეს გამოიხატება, მაგალითად, ინვესტიციციების მოზიდვის შეფერხებაში (განსაკუთრებით, ენერგიის ახალი წყაროების მიმართ), ბაზრის განვითარების შეზღუდვაში, ახალი ენერგეტიკული ბაზრებისათვის გადაცემისა და  და დისტრიბუციის ინფრასტრუქტურაზე წვდომის შეფერხებასა და სხვა საკითხებში. </w:t>
            </w:r>
          </w:p>
          <w:p w14:paraId="4BD2C37D" w14:textId="77777777" w:rsidR="00A14E05" w:rsidRPr="003370D1" w:rsidRDefault="00A14E05" w:rsidP="006938FE">
            <w:pPr>
              <w:rPr>
                <w:sz w:val="16"/>
                <w:szCs w:val="16"/>
              </w:rPr>
            </w:pPr>
          </w:p>
        </w:tc>
        <w:tc>
          <w:tcPr>
            <w:tcW w:w="6476" w:type="dxa"/>
            <w:shd w:val="clear" w:color="auto" w:fill="F2F2F2" w:themeFill="background1" w:themeFillShade="F2"/>
            <w:tcMar>
              <w:left w:w="57" w:type="dxa"/>
              <w:right w:w="57" w:type="dxa"/>
            </w:tcMar>
          </w:tcPr>
          <w:p w14:paraId="6FA260A2" w14:textId="73AFABF0" w:rsidR="00A14E05" w:rsidRPr="003370D1" w:rsidRDefault="00A14E05" w:rsidP="00D70B8B">
            <w:pPr>
              <w:rPr>
                <w:rFonts w:ascii="Sylfaen" w:hAnsi="Sylfaen"/>
                <w:sz w:val="16"/>
                <w:szCs w:val="16"/>
              </w:rPr>
            </w:pPr>
            <w:r w:rsidRPr="003370D1">
              <w:rPr>
                <w:rFonts w:ascii="Sylfaen" w:hAnsi="Sylfaen"/>
                <w:i/>
                <w:sz w:val="16"/>
                <w:szCs w:val="16"/>
              </w:rPr>
              <w:t>ჩვეული პრაქტიკა</w:t>
            </w:r>
            <w:r w:rsidRPr="003370D1">
              <w:rPr>
                <w:rFonts w:ascii="Sylfaen" w:hAnsi="Sylfaen"/>
                <w:sz w:val="16"/>
                <w:szCs w:val="16"/>
              </w:rPr>
              <w:t xml:space="preserve"> </w:t>
            </w:r>
            <w:r w:rsidR="00D70B8B">
              <w:rPr>
                <w:rFonts w:ascii="Sylfaen" w:hAnsi="Sylfaen"/>
                <w:sz w:val="16"/>
                <w:szCs w:val="16"/>
              </w:rPr>
              <w:t>ამ ეტაპზე მთლიანად</w:t>
            </w:r>
            <w:r w:rsidRPr="003370D1">
              <w:rPr>
                <w:rFonts w:ascii="Sylfaen" w:hAnsi="Sylfaen"/>
                <w:sz w:val="16"/>
                <w:szCs w:val="16"/>
              </w:rPr>
              <w:t xml:space="preserve"> არ შეესაბამება ევროკავშირის სტანდარტებს/პრაქტიკას, რომელიც აუცილებელია ენერგოუსაფრთხოებასთან დაკავშირებული პოლიტიკისა და პარიზის შეთანხმების ამოცანების მისაღწევად.  საჭიროა განახლებული ხედვა, რაც უზრუნველყოფს  „ენერგეტიკული გაერთიანების დამფუძნებელ ხელშეკრულებასთან საქართველოს შეერთების შესახებ“ ოქმით დადგენილ ვადებში საქართველოს მიერ ენერგეტიკული გაერთიანების კანონმდებლობის განხორციელებას. </w:t>
            </w:r>
          </w:p>
        </w:tc>
      </w:tr>
      <w:tr w:rsidR="0034575B" w:rsidRPr="003370D1" w14:paraId="48F419EC" w14:textId="77777777" w:rsidTr="00380F44">
        <w:tc>
          <w:tcPr>
            <w:tcW w:w="1937" w:type="dxa"/>
            <w:shd w:val="clear" w:color="auto" w:fill="F2F2F2" w:themeFill="background1" w:themeFillShade="F2"/>
            <w:tcMar>
              <w:left w:w="57" w:type="dxa"/>
              <w:right w:w="57" w:type="dxa"/>
            </w:tcMar>
          </w:tcPr>
          <w:p w14:paraId="2564AE26" w14:textId="70F2B373" w:rsidR="00A14E05" w:rsidRPr="003370D1" w:rsidRDefault="00A14E05" w:rsidP="006938FE">
            <w:pPr>
              <w:rPr>
                <w:sz w:val="16"/>
                <w:szCs w:val="16"/>
              </w:rPr>
            </w:pPr>
            <w:r w:rsidRPr="003370D1">
              <w:rPr>
                <w:rFonts w:ascii="Sylfaen" w:hAnsi="Sylfaen"/>
                <w:sz w:val="16"/>
                <w:szCs w:val="16"/>
              </w:rPr>
              <w:t xml:space="preserve">გარემოზე უარყოფითი ზემოქმედების შემცირება </w:t>
            </w:r>
          </w:p>
        </w:tc>
        <w:tc>
          <w:tcPr>
            <w:tcW w:w="6329" w:type="dxa"/>
            <w:shd w:val="clear" w:color="auto" w:fill="F2F2F2" w:themeFill="background1" w:themeFillShade="F2"/>
            <w:tcMar>
              <w:left w:w="57" w:type="dxa"/>
              <w:right w:w="57" w:type="dxa"/>
            </w:tcMar>
          </w:tcPr>
          <w:p w14:paraId="2279A94B" w14:textId="77777777" w:rsidR="00A14E05" w:rsidRPr="003370D1" w:rsidRDefault="00A14E05" w:rsidP="006938FE">
            <w:pPr>
              <w:rPr>
                <w:sz w:val="16"/>
                <w:szCs w:val="16"/>
              </w:rPr>
            </w:pPr>
            <w:r w:rsidRPr="003370D1">
              <w:rPr>
                <w:rFonts w:ascii="Sylfaen" w:hAnsi="Sylfaen"/>
                <w:sz w:val="16"/>
                <w:szCs w:val="16"/>
              </w:rPr>
              <w:t>არსებობს ევროკავშირის სტანდარტებზე დაფუძნებული გარემოსდაცვითი გადაწყვეტილებების მიღების სამართლებრივი  ჩარჩო.</w:t>
            </w:r>
          </w:p>
          <w:p w14:paraId="306072A5" w14:textId="77777777" w:rsidR="00A14E05" w:rsidRPr="003370D1" w:rsidRDefault="00A14E05" w:rsidP="006938FE">
            <w:pPr>
              <w:rPr>
                <w:sz w:val="16"/>
                <w:szCs w:val="16"/>
              </w:rPr>
            </w:pPr>
          </w:p>
        </w:tc>
        <w:tc>
          <w:tcPr>
            <w:tcW w:w="6476" w:type="dxa"/>
            <w:shd w:val="clear" w:color="auto" w:fill="auto"/>
            <w:tcMar>
              <w:left w:w="57" w:type="dxa"/>
              <w:right w:w="57" w:type="dxa"/>
            </w:tcMar>
          </w:tcPr>
          <w:p w14:paraId="7A42211D" w14:textId="09294C2B" w:rsidR="001B35F3" w:rsidRDefault="00A14E05" w:rsidP="006938FE">
            <w:pPr>
              <w:rPr>
                <w:rFonts w:ascii="Sylfaen" w:hAnsi="Sylfaen"/>
                <w:sz w:val="16"/>
                <w:szCs w:val="16"/>
              </w:rPr>
            </w:pPr>
            <w:r w:rsidRPr="001E0BCA">
              <w:rPr>
                <w:rFonts w:ascii="Sylfaen" w:hAnsi="Sylfaen"/>
                <w:i/>
                <w:sz w:val="16"/>
                <w:szCs w:val="16"/>
              </w:rPr>
              <w:t>ჩვეული პრაქტიკა</w:t>
            </w:r>
            <w:r w:rsidRPr="001E0BCA">
              <w:rPr>
                <w:rFonts w:ascii="Sylfaen" w:hAnsi="Sylfaen"/>
                <w:sz w:val="16"/>
                <w:szCs w:val="16"/>
              </w:rPr>
              <w:t xml:space="preserve"> </w:t>
            </w:r>
            <w:r w:rsidR="00951C90">
              <w:rPr>
                <w:rFonts w:ascii="Sylfaen" w:hAnsi="Sylfaen"/>
                <w:sz w:val="16"/>
                <w:szCs w:val="16"/>
              </w:rPr>
              <w:t>სრულად</w:t>
            </w:r>
            <w:r w:rsidR="00951C90" w:rsidRPr="001E0BCA">
              <w:rPr>
                <w:rFonts w:ascii="Sylfaen" w:hAnsi="Sylfaen"/>
                <w:sz w:val="16"/>
                <w:szCs w:val="16"/>
              </w:rPr>
              <w:t xml:space="preserve"> </w:t>
            </w:r>
            <w:r w:rsidR="00606B0B">
              <w:rPr>
                <w:rFonts w:ascii="Sylfaen" w:hAnsi="Sylfaen"/>
                <w:sz w:val="16"/>
                <w:szCs w:val="16"/>
              </w:rPr>
              <w:t>ვერ უზრუნველყოფს გარემოს დაცვის მაღალი სტანდარტების შესაბამისი და დასაბუთებული გადაწყვეტილებების მიღებას ენერგეტიკის სექტორში პროექტების განხორცილების შესახებ</w:t>
            </w:r>
            <w:r w:rsidR="001B35F3">
              <w:rPr>
                <w:rFonts w:ascii="Sylfaen" w:hAnsi="Sylfaen"/>
                <w:sz w:val="16"/>
                <w:szCs w:val="16"/>
              </w:rPr>
              <w:t xml:space="preserve">, რაც ნაწილობრივ განპირობებულია </w:t>
            </w:r>
            <w:r w:rsidR="001B35F3" w:rsidRPr="00175E3A">
              <w:rPr>
                <w:rFonts w:ascii="Sylfaen" w:hAnsi="Sylfaen"/>
                <w:sz w:val="16"/>
                <w:szCs w:val="16"/>
              </w:rPr>
              <w:t xml:space="preserve">გარემოზე ზემოქმედების შეფასების </w:t>
            </w:r>
            <w:r w:rsidR="001B35F3">
              <w:rPr>
                <w:rFonts w:ascii="Sylfaen" w:hAnsi="Sylfaen"/>
                <w:sz w:val="16"/>
                <w:szCs w:val="16"/>
              </w:rPr>
              <w:t xml:space="preserve">არსებული სისტემის </w:t>
            </w:r>
            <w:r w:rsidR="001B35F3">
              <w:rPr>
                <w:rFonts w:ascii="Sylfaen" w:hAnsi="Sylfaen"/>
                <w:sz w:val="16"/>
                <w:szCs w:val="16"/>
              </w:rPr>
              <w:lastRenderedPageBreak/>
              <w:t xml:space="preserve">ნაკლოვანებებით. </w:t>
            </w:r>
            <w:r w:rsidR="001B35F3" w:rsidRPr="001E0BCA">
              <w:rPr>
                <w:rFonts w:ascii="Sylfaen" w:hAnsi="Sylfaen"/>
                <w:sz w:val="16"/>
                <w:szCs w:val="16"/>
              </w:rPr>
              <w:t>შედეგად, დაბალია საზოგადოების ნდობა გარემოსდაცვითი გადაწყვეტილებების მიღების მიმართ.</w:t>
            </w:r>
            <w:r w:rsidR="001B35F3">
              <w:rPr>
                <w:rStyle w:val="FootnoteReference"/>
                <w:szCs w:val="16"/>
              </w:rPr>
              <w:footnoteReference w:id="10"/>
            </w:r>
            <w:r w:rsidR="001B35F3" w:rsidRPr="001E0BCA">
              <w:rPr>
                <w:rFonts w:ascii="Sylfaen" w:hAnsi="Sylfaen"/>
                <w:sz w:val="16"/>
                <w:szCs w:val="16"/>
              </w:rPr>
              <w:t xml:space="preserve">  </w:t>
            </w:r>
          </w:p>
          <w:p w14:paraId="7F1AF9F5" w14:textId="5304927E" w:rsidR="00A14E05" w:rsidRPr="003370D1" w:rsidRDefault="00A14E05" w:rsidP="006938FE">
            <w:pPr>
              <w:rPr>
                <w:rFonts w:ascii="Sylfaen" w:hAnsi="Sylfaen"/>
                <w:sz w:val="16"/>
                <w:szCs w:val="16"/>
              </w:rPr>
            </w:pPr>
          </w:p>
        </w:tc>
      </w:tr>
      <w:tr w:rsidR="0034575B" w:rsidRPr="003370D1" w14:paraId="3E0EE045" w14:textId="77777777" w:rsidTr="00380F44">
        <w:tc>
          <w:tcPr>
            <w:tcW w:w="1937" w:type="dxa"/>
            <w:shd w:val="clear" w:color="auto" w:fill="F2F2F2" w:themeFill="background1" w:themeFillShade="F2"/>
            <w:tcMar>
              <w:left w:w="57" w:type="dxa"/>
              <w:right w:w="57" w:type="dxa"/>
            </w:tcMar>
          </w:tcPr>
          <w:p w14:paraId="57935E8E" w14:textId="77777777" w:rsidR="00A14E05" w:rsidRPr="003370D1" w:rsidRDefault="00A14E05" w:rsidP="006938FE">
            <w:pPr>
              <w:rPr>
                <w:sz w:val="16"/>
                <w:szCs w:val="16"/>
              </w:rPr>
            </w:pPr>
            <w:r w:rsidRPr="003370D1">
              <w:rPr>
                <w:rFonts w:ascii="Sylfaen" w:hAnsi="Sylfaen"/>
                <w:sz w:val="16"/>
                <w:szCs w:val="16"/>
              </w:rPr>
              <w:lastRenderedPageBreak/>
              <w:t xml:space="preserve">ენერგეტიკის სექტორი და კლიმატის ცვლილება </w:t>
            </w:r>
          </w:p>
        </w:tc>
        <w:tc>
          <w:tcPr>
            <w:tcW w:w="6329" w:type="dxa"/>
            <w:shd w:val="clear" w:color="auto" w:fill="F2F2F2" w:themeFill="background1" w:themeFillShade="F2"/>
            <w:tcMar>
              <w:left w:w="57" w:type="dxa"/>
              <w:right w:w="57" w:type="dxa"/>
            </w:tcMar>
          </w:tcPr>
          <w:p w14:paraId="4B9F5609" w14:textId="77777777" w:rsidR="00A14E05" w:rsidRPr="003370D1" w:rsidRDefault="00A14E05" w:rsidP="006938FE">
            <w:pPr>
              <w:rPr>
                <w:rFonts w:ascii="Sylfaen" w:hAnsi="Sylfaen"/>
                <w:sz w:val="16"/>
                <w:szCs w:val="16"/>
              </w:rPr>
            </w:pPr>
            <w:r w:rsidRPr="003370D1">
              <w:rPr>
                <w:rFonts w:ascii="Sylfaen" w:hAnsi="Sylfaen"/>
                <w:sz w:val="16"/>
                <w:szCs w:val="16"/>
              </w:rPr>
              <w:t>საქართველოში 2017 წელს (პარიზის შეთანხმებაზე ხელმოწერის წელი) არა-</w:t>
            </w:r>
            <w:r w:rsidRPr="003370D1">
              <w:rPr>
                <w:sz w:val="16"/>
                <w:szCs w:val="16"/>
              </w:rPr>
              <w:t>LULUCF</w:t>
            </w:r>
            <w:r w:rsidRPr="003370D1">
              <w:rPr>
                <w:rStyle w:val="FootnoteReference"/>
                <w:szCs w:val="16"/>
              </w:rPr>
              <w:footnoteReference w:id="11"/>
            </w:r>
            <w:r w:rsidRPr="003370D1">
              <w:rPr>
                <w:rFonts w:ascii="Sylfaen" w:hAnsi="Sylfaen"/>
                <w:sz w:val="16"/>
                <w:szCs w:val="16"/>
              </w:rPr>
              <w:t xml:space="preserve"> სათბურის აირების ემისიების 60%-ზე პასუხისმგებელი იყო ენერგეტიკის სექტორი.  </w:t>
            </w:r>
            <w:r w:rsidRPr="003370D1">
              <w:rPr>
                <w:rFonts w:ascii="Sylfaen" w:hAnsi="Sylfaen"/>
                <w:i/>
                <w:sz w:val="16"/>
                <w:szCs w:val="16"/>
              </w:rPr>
              <w:t>ჩვეული პრაქტიკის</w:t>
            </w:r>
            <w:r w:rsidRPr="003370D1">
              <w:rPr>
                <w:rFonts w:ascii="Sylfaen" w:hAnsi="Sylfaen"/>
                <w:sz w:val="16"/>
                <w:szCs w:val="16"/>
              </w:rPr>
              <w:t xml:space="preserve"> ფარგლებში გაგრძელდება სათბურის აირების ემისიების მუდმივი ზრდა და 2030 წელს, ემისიების რაოდენობა გადააჭარბებს 1990 წლის მაჩვენებელს.</w:t>
            </w:r>
          </w:p>
        </w:tc>
        <w:tc>
          <w:tcPr>
            <w:tcW w:w="6476" w:type="dxa"/>
            <w:shd w:val="clear" w:color="auto" w:fill="F2F2F2" w:themeFill="background1" w:themeFillShade="F2"/>
            <w:tcMar>
              <w:left w:w="57" w:type="dxa"/>
              <w:right w:w="57" w:type="dxa"/>
            </w:tcMar>
          </w:tcPr>
          <w:p w14:paraId="3AB4790D" w14:textId="349CB5F5" w:rsidR="00A14E05" w:rsidRPr="003370D1" w:rsidRDefault="00A14E05" w:rsidP="006938FE">
            <w:pPr>
              <w:rPr>
                <w:rFonts w:ascii="Sylfaen" w:hAnsi="Sylfaen"/>
                <w:sz w:val="16"/>
                <w:szCs w:val="16"/>
              </w:rPr>
            </w:pPr>
            <w:r w:rsidRPr="003370D1">
              <w:rPr>
                <w:rFonts w:ascii="Sylfaen" w:hAnsi="Sylfaen"/>
                <w:i/>
                <w:sz w:val="16"/>
                <w:szCs w:val="16"/>
              </w:rPr>
              <w:t>ჩვეული პრაქტიკის</w:t>
            </w:r>
            <w:r w:rsidRPr="003370D1">
              <w:rPr>
                <w:rFonts w:ascii="Sylfaen" w:hAnsi="Sylfaen"/>
                <w:sz w:val="16"/>
                <w:szCs w:val="16"/>
              </w:rPr>
              <w:t xml:space="preserve"> მეშვეობით საქართველო ვერ შეასრულებს პარიზის შეთანხმების საფუძველზე ნაკისრ ვალდებულებ</w:t>
            </w:r>
            <w:r w:rsidR="00D70B8B">
              <w:rPr>
                <w:rFonts w:ascii="Sylfaen" w:hAnsi="Sylfaen"/>
                <w:sz w:val="16"/>
                <w:szCs w:val="16"/>
              </w:rPr>
              <w:t xml:space="preserve">ს </w:t>
            </w:r>
            <w:r w:rsidRPr="003370D1">
              <w:rPr>
                <w:rFonts w:ascii="Sylfaen" w:hAnsi="Sylfaen"/>
                <w:sz w:val="16"/>
                <w:szCs w:val="16"/>
              </w:rPr>
              <w:t>.  საქართველოს მიერ ვალდებულებათა შესრულებისთვის აუცილებელია</w:t>
            </w:r>
            <w:r w:rsidR="00D70B8B">
              <w:rPr>
                <w:rFonts w:ascii="Sylfaen" w:hAnsi="Sylfaen"/>
                <w:sz w:val="16"/>
                <w:szCs w:val="16"/>
              </w:rPr>
              <w:t xml:space="preserve"> დამატებითი</w:t>
            </w:r>
            <w:r w:rsidRPr="003370D1">
              <w:rPr>
                <w:rFonts w:ascii="Sylfaen" w:hAnsi="Sylfaen"/>
                <w:sz w:val="16"/>
                <w:szCs w:val="16"/>
              </w:rPr>
              <w:t xml:space="preserve"> პრიორიტეტული და ინოვაციური ქმედებები ენერგეტიკის სფეროში.</w:t>
            </w:r>
          </w:p>
          <w:p w14:paraId="3894C323" w14:textId="77777777" w:rsidR="00A14E05" w:rsidRPr="003370D1" w:rsidRDefault="00A14E05" w:rsidP="006938FE">
            <w:pPr>
              <w:rPr>
                <w:sz w:val="16"/>
                <w:szCs w:val="16"/>
              </w:rPr>
            </w:pPr>
          </w:p>
        </w:tc>
      </w:tr>
      <w:tr w:rsidR="0034575B" w:rsidRPr="003370D1" w14:paraId="7822B28C" w14:textId="77777777" w:rsidTr="00380F44">
        <w:tc>
          <w:tcPr>
            <w:tcW w:w="1937" w:type="dxa"/>
            <w:shd w:val="clear" w:color="auto" w:fill="F2F2F2" w:themeFill="background1" w:themeFillShade="F2"/>
            <w:tcMar>
              <w:left w:w="57" w:type="dxa"/>
              <w:right w:w="57" w:type="dxa"/>
            </w:tcMar>
          </w:tcPr>
          <w:p w14:paraId="5BBE86A4" w14:textId="77777777" w:rsidR="00A14E05" w:rsidRPr="003370D1" w:rsidRDefault="00A14E05" w:rsidP="006938FE">
            <w:pPr>
              <w:rPr>
                <w:sz w:val="16"/>
                <w:szCs w:val="16"/>
              </w:rPr>
            </w:pPr>
            <w:r w:rsidRPr="003370D1">
              <w:rPr>
                <w:rFonts w:ascii="Sylfaen" w:hAnsi="Sylfaen"/>
                <w:sz w:val="16"/>
                <w:szCs w:val="16"/>
              </w:rPr>
              <w:t xml:space="preserve">განახლებადი ენერგიის წყაროების განვითარება </w:t>
            </w:r>
          </w:p>
        </w:tc>
        <w:tc>
          <w:tcPr>
            <w:tcW w:w="6329" w:type="dxa"/>
            <w:shd w:val="clear" w:color="auto" w:fill="F2F2F2" w:themeFill="background1" w:themeFillShade="F2"/>
            <w:tcMar>
              <w:left w:w="57" w:type="dxa"/>
              <w:right w:w="57" w:type="dxa"/>
            </w:tcMar>
          </w:tcPr>
          <w:p w14:paraId="374017AC" w14:textId="77777777" w:rsidR="00A14E05" w:rsidRPr="003370D1" w:rsidRDefault="00A14E05" w:rsidP="006938FE">
            <w:pPr>
              <w:rPr>
                <w:rFonts w:ascii="Sylfaen" w:hAnsi="Sylfaen"/>
                <w:sz w:val="16"/>
                <w:szCs w:val="16"/>
              </w:rPr>
            </w:pPr>
            <w:r w:rsidRPr="003370D1">
              <w:rPr>
                <w:rFonts w:ascii="Sylfaen" w:hAnsi="Sylfaen"/>
                <w:sz w:val="16"/>
                <w:szCs w:val="16"/>
              </w:rPr>
              <w:t xml:space="preserve">განახლებადი ენერგიები საქართველოში (2019 წელს) მთლიანი ენერგომოხმარების 20%-ს შეადგენდა; ამ რაოდენობის 75% ჰიდროენერგიას ეკავა, ხოლო დანარჩენი იყო ბიომასა. </w:t>
            </w:r>
          </w:p>
          <w:p w14:paraId="30D8F003" w14:textId="77777777" w:rsidR="00A14E05" w:rsidRPr="003370D1" w:rsidRDefault="00A14E05" w:rsidP="006938FE">
            <w:pPr>
              <w:rPr>
                <w:sz w:val="16"/>
                <w:szCs w:val="16"/>
              </w:rPr>
            </w:pPr>
          </w:p>
        </w:tc>
        <w:tc>
          <w:tcPr>
            <w:tcW w:w="6476" w:type="dxa"/>
            <w:shd w:val="clear" w:color="auto" w:fill="F2F2F2" w:themeFill="background1" w:themeFillShade="F2"/>
            <w:tcMar>
              <w:left w:w="57" w:type="dxa"/>
              <w:right w:w="57" w:type="dxa"/>
            </w:tcMar>
          </w:tcPr>
          <w:p w14:paraId="0D7C645B" w14:textId="786D4BE0" w:rsidR="00A14E05" w:rsidRPr="003370D1" w:rsidRDefault="00A14E05" w:rsidP="00D70B8B">
            <w:pPr>
              <w:rPr>
                <w:sz w:val="16"/>
                <w:szCs w:val="16"/>
              </w:rPr>
            </w:pPr>
            <w:r w:rsidRPr="003370D1">
              <w:rPr>
                <w:rFonts w:ascii="Sylfaen" w:hAnsi="Sylfaen"/>
                <w:i/>
                <w:sz w:val="16"/>
                <w:szCs w:val="16"/>
              </w:rPr>
              <w:t>ჩვეული პრაქტიკის</w:t>
            </w:r>
            <w:r w:rsidRPr="003370D1">
              <w:rPr>
                <w:rFonts w:ascii="Sylfaen" w:hAnsi="Sylfaen"/>
                <w:sz w:val="16"/>
                <w:szCs w:val="16"/>
              </w:rPr>
              <w:t xml:space="preserve"> პირობებში საკმარისად პრიორიტეტული არ არის </w:t>
            </w:r>
            <w:r w:rsidR="00D70B8B">
              <w:rPr>
                <w:rFonts w:ascii="Sylfaen" w:hAnsi="Sylfaen"/>
                <w:sz w:val="16"/>
                <w:szCs w:val="16"/>
              </w:rPr>
              <w:t xml:space="preserve"> </w:t>
            </w:r>
            <w:r w:rsidRPr="003370D1">
              <w:rPr>
                <w:rFonts w:ascii="Sylfaen" w:hAnsi="Sylfaen"/>
                <w:sz w:val="16"/>
                <w:szCs w:val="16"/>
              </w:rPr>
              <w:t xml:space="preserve">განახლებადი ენერგიები, რომლებმაც უნდა დააკმაყოფილოს მოთხოვნა ენერგიაზე და, ამავდროულად, მათმა გამოყენებამ ხელი უნდა შეუწყოს პარიზის შეთანხმების ვალდებულებების </w:t>
            </w:r>
            <w:r w:rsidR="00D70B8B">
              <w:rPr>
                <w:rFonts w:ascii="Sylfaen" w:hAnsi="Sylfaen"/>
                <w:sz w:val="16"/>
                <w:szCs w:val="16"/>
              </w:rPr>
              <w:t xml:space="preserve">სრულფასოვან </w:t>
            </w:r>
            <w:r w:rsidRPr="003370D1">
              <w:rPr>
                <w:rFonts w:ascii="Sylfaen" w:hAnsi="Sylfaen"/>
                <w:sz w:val="16"/>
                <w:szCs w:val="16"/>
              </w:rPr>
              <w:t xml:space="preserve">შესრულებას.  კერძოდ, აუცილებელია ინვესტიციები ქარისა და მზის ენერგიის სხვადასხვა სიმძლავრის სადგურების განვითარებისთვის. </w:t>
            </w:r>
          </w:p>
        </w:tc>
      </w:tr>
      <w:tr w:rsidR="0034575B" w:rsidRPr="003370D1" w14:paraId="44DBFB53" w14:textId="77777777" w:rsidTr="00380F44">
        <w:tc>
          <w:tcPr>
            <w:tcW w:w="1937" w:type="dxa"/>
            <w:shd w:val="clear" w:color="auto" w:fill="F2F2F2" w:themeFill="background1" w:themeFillShade="F2"/>
            <w:tcMar>
              <w:left w:w="57" w:type="dxa"/>
              <w:right w:w="57" w:type="dxa"/>
            </w:tcMar>
          </w:tcPr>
          <w:p w14:paraId="6628AD9A" w14:textId="77777777" w:rsidR="00A14E05" w:rsidRPr="003370D1" w:rsidRDefault="00A14E05" w:rsidP="006938FE">
            <w:pPr>
              <w:rPr>
                <w:rFonts w:ascii="Sylfaen" w:hAnsi="Sylfaen"/>
                <w:sz w:val="16"/>
                <w:szCs w:val="16"/>
              </w:rPr>
            </w:pPr>
            <w:r w:rsidRPr="003370D1">
              <w:rPr>
                <w:rFonts w:ascii="Sylfaen" w:hAnsi="Sylfaen"/>
                <w:sz w:val="16"/>
                <w:szCs w:val="16"/>
              </w:rPr>
              <w:t>ენერგოეფექტურობის გაუმჯობესება</w:t>
            </w:r>
          </w:p>
        </w:tc>
        <w:tc>
          <w:tcPr>
            <w:tcW w:w="6329" w:type="dxa"/>
            <w:shd w:val="clear" w:color="auto" w:fill="F2F2F2" w:themeFill="background1" w:themeFillShade="F2"/>
            <w:tcMar>
              <w:left w:w="57" w:type="dxa"/>
              <w:right w:w="57" w:type="dxa"/>
            </w:tcMar>
          </w:tcPr>
          <w:p w14:paraId="4198D9D1" w14:textId="33BF433E" w:rsidR="00A14E05" w:rsidRPr="003370D1" w:rsidRDefault="00A14E05" w:rsidP="006938FE">
            <w:pPr>
              <w:rPr>
                <w:rFonts w:ascii="Sylfaen" w:hAnsi="Sylfaen"/>
                <w:sz w:val="16"/>
                <w:szCs w:val="16"/>
              </w:rPr>
            </w:pPr>
            <w:r w:rsidRPr="003370D1">
              <w:rPr>
                <w:rFonts w:ascii="Sylfaen" w:hAnsi="Sylfaen"/>
                <w:sz w:val="16"/>
                <w:szCs w:val="16"/>
              </w:rPr>
              <w:t xml:space="preserve">საქართვლოში ენერგიის წარმოება/გადაცემა და გამოყენება </w:t>
            </w:r>
            <w:r w:rsidR="00D70B8B">
              <w:rPr>
                <w:rFonts w:ascii="Sylfaen" w:hAnsi="Sylfaen"/>
                <w:sz w:val="16"/>
                <w:szCs w:val="16"/>
              </w:rPr>
              <w:t xml:space="preserve">ნაწილობრივ </w:t>
            </w:r>
            <w:r w:rsidRPr="003370D1">
              <w:rPr>
                <w:rFonts w:ascii="Sylfaen" w:hAnsi="Sylfaen"/>
                <w:sz w:val="16"/>
                <w:szCs w:val="16"/>
              </w:rPr>
              <w:t>არაეფექტურია.  ენერგიის წარმოებისა და გადაცემის ეტაპზე დანაკარგები 11%-ს შეადგენს; შენობების პროექტირებისა და ექსპლუატაციის დროს არასაკმარისად არის გათვალისწინებული ენერგოდამზოგავი/ეფექტური მეთოდები, რის გამოც ისინი ენერგიის დიდ რაოდენობას მოიხმარენ; სატრანსპორტო სექტორში დიდია მეორადი და ძველი ავტომობილების ხვედრითი წილი, საწვავის დაბალი ეკონომიურობით; სამრეწველო დანადგარები შეიძლება იყოს ძველი და არაეფექტური.</w:t>
            </w:r>
          </w:p>
          <w:p w14:paraId="1FE8FDD8" w14:textId="77777777" w:rsidR="00A14E05" w:rsidRPr="003370D1" w:rsidRDefault="00A14E05" w:rsidP="006938FE">
            <w:pPr>
              <w:rPr>
                <w:sz w:val="16"/>
                <w:szCs w:val="16"/>
              </w:rPr>
            </w:pPr>
            <w:r w:rsidRPr="003370D1">
              <w:rPr>
                <w:sz w:val="16"/>
                <w:szCs w:val="16"/>
              </w:rPr>
              <w:t xml:space="preserve"> </w:t>
            </w:r>
          </w:p>
        </w:tc>
        <w:tc>
          <w:tcPr>
            <w:tcW w:w="6476" w:type="dxa"/>
            <w:shd w:val="clear" w:color="auto" w:fill="F2F2F2" w:themeFill="background1" w:themeFillShade="F2"/>
            <w:tcMar>
              <w:left w:w="57" w:type="dxa"/>
              <w:right w:w="57" w:type="dxa"/>
            </w:tcMar>
          </w:tcPr>
          <w:p w14:paraId="485F15EB" w14:textId="47304D5C" w:rsidR="00A14E05" w:rsidRPr="003370D1" w:rsidRDefault="00A14E05" w:rsidP="006938FE">
            <w:pPr>
              <w:rPr>
                <w:rFonts w:ascii="Sylfaen" w:hAnsi="Sylfaen"/>
                <w:sz w:val="16"/>
                <w:szCs w:val="16"/>
              </w:rPr>
            </w:pPr>
            <w:r w:rsidRPr="003370D1">
              <w:rPr>
                <w:rFonts w:ascii="Sylfaen" w:hAnsi="Sylfaen"/>
                <w:i/>
                <w:sz w:val="16"/>
                <w:szCs w:val="16"/>
              </w:rPr>
              <w:t>ჩვეული პრაქტიკა</w:t>
            </w:r>
            <w:r w:rsidRPr="003370D1">
              <w:rPr>
                <w:rFonts w:ascii="Sylfaen" w:hAnsi="Sylfaen"/>
                <w:sz w:val="16"/>
                <w:szCs w:val="16"/>
              </w:rPr>
              <w:t xml:space="preserve"> ვერ უზრუნველყოფს ენერგოეფექტურობისა და ენერგეტიკული დაგეგმარების/ინვესტიციების საკმარის ინტეგრაციას.  საქართველოს მთავრობამ მიზნად დაისახა 2030 წლისთვის 24%-ით შეამციროს ენერგიის მოხმარება საყოფაცხოვრებო, კომერციულ, სამრეწველო და სატრანსპორტო სექტორებში.  შემცირების მიღწევა უნდა მოხდეს ენერგოეფექტური ტექნოლოგიების დანერგვისა და საჭიროებიდან გამომდინარე მართვის ინიციატივების განხორციელების გზით.</w:t>
            </w:r>
          </w:p>
          <w:p w14:paraId="02D8B908" w14:textId="77777777" w:rsidR="00A14E05" w:rsidRPr="003370D1" w:rsidRDefault="00A14E05" w:rsidP="006938FE">
            <w:pPr>
              <w:rPr>
                <w:rFonts w:ascii="Sylfaen" w:hAnsi="Sylfaen"/>
                <w:sz w:val="16"/>
                <w:szCs w:val="16"/>
              </w:rPr>
            </w:pPr>
          </w:p>
          <w:p w14:paraId="4F3F2785" w14:textId="77777777" w:rsidR="00A14E05" w:rsidRPr="003370D1" w:rsidRDefault="00A14E05" w:rsidP="006938FE">
            <w:pPr>
              <w:rPr>
                <w:sz w:val="16"/>
                <w:szCs w:val="16"/>
                <w:lang w:val="en-US"/>
              </w:rPr>
            </w:pPr>
          </w:p>
        </w:tc>
      </w:tr>
      <w:tr w:rsidR="0034575B" w:rsidRPr="003370D1" w14:paraId="56BACBD3" w14:textId="77777777" w:rsidTr="00380F44">
        <w:tc>
          <w:tcPr>
            <w:tcW w:w="1937" w:type="dxa"/>
            <w:shd w:val="clear" w:color="auto" w:fill="F2F2F2" w:themeFill="background1" w:themeFillShade="F2"/>
            <w:tcMar>
              <w:left w:w="57" w:type="dxa"/>
              <w:right w:w="57" w:type="dxa"/>
            </w:tcMar>
          </w:tcPr>
          <w:p w14:paraId="4645801C" w14:textId="77777777" w:rsidR="00A14E05" w:rsidRPr="003370D1" w:rsidRDefault="00A14E05" w:rsidP="006938FE">
            <w:pPr>
              <w:rPr>
                <w:rFonts w:ascii="Sylfaen" w:hAnsi="Sylfaen"/>
                <w:sz w:val="16"/>
                <w:szCs w:val="16"/>
              </w:rPr>
            </w:pPr>
            <w:r w:rsidRPr="003370D1">
              <w:rPr>
                <w:rFonts w:ascii="Sylfaen" w:hAnsi="Sylfaen"/>
                <w:sz w:val="16"/>
                <w:szCs w:val="16"/>
              </w:rPr>
              <w:t>ენერგეტიკული სიღარიბე და მოწყვლადი მომხმარებლების დაცვა</w:t>
            </w:r>
          </w:p>
        </w:tc>
        <w:tc>
          <w:tcPr>
            <w:tcW w:w="6329" w:type="dxa"/>
            <w:shd w:val="clear" w:color="auto" w:fill="F2F2F2" w:themeFill="background1" w:themeFillShade="F2"/>
            <w:tcMar>
              <w:left w:w="57" w:type="dxa"/>
              <w:right w:w="57" w:type="dxa"/>
            </w:tcMar>
          </w:tcPr>
          <w:p w14:paraId="73508DA8" w14:textId="77777777" w:rsidR="00A14E05" w:rsidRPr="003370D1" w:rsidRDefault="00A14E05" w:rsidP="006938FE">
            <w:pPr>
              <w:rPr>
                <w:rFonts w:ascii="Sylfaen" w:hAnsi="Sylfaen"/>
                <w:sz w:val="16"/>
                <w:szCs w:val="16"/>
              </w:rPr>
            </w:pPr>
            <w:r w:rsidRPr="003370D1">
              <w:rPr>
                <w:rFonts w:ascii="Sylfaen" w:hAnsi="Sylfaen"/>
                <w:sz w:val="16"/>
                <w:szCs w:val="16"/>
              </w:rPr>
              <w:t>სოფლად შინამეურნეობათა 50%-ზე მეტი, ხოლო ურბანულ დასახლებებში - 35%-ზე მეტი, 20მ</w:t>
            </w:r>
            <w:r w:rsidRPr="003370D1">
              <w:rPr>
                <w:rFonts w:ascii="Sylfaen" w:hAnsi="Sylfaen"/>
                <w:sz w:val="16"/>
                <w:szCs w:val="16"/>
                <w:vertAlign w:val="superscript"/>
              </w:rPr>
              <w:t>2</w:t>
            </w:r>
            <w:r w:rsidRPr="003370D1">
              <w:rPr>
                <w:rFonts w:ascii="Sylfaen" w:hAnsi="Sylfaen"/>
                <w:sz w:val="16"/>
                <w:szCs w:val="16"/>
              </w:rPr>
              <w:t>-ზე ნაკლებ ფართობს ათბობს.  2019 წელს,  მოწყვლადი მომხმარებლებისთვის სახელმწიფო ენერგეტიკულმა სუბსიდიამ, 250 მილიონ დოლარზე მეტი შეადგინა.  ენერგეტიკული სიღარიბის ძირითადი მიზეზი არის საცხოვრისების დაბალი ენერგოეფექტურობა, რის გამოც ერთეული ფართობის გათბობას დიდი რაოდენობის ენერგია (და, შესაბამისად, მაღალი საფასური) სჭირდება.</w:t>
            </w:r>
          </w:p>
        </w:tc>
        <w:tc>
          <w:tcPr>
            <w:tcW w:w="6476" w:type="dxa"/>
            <w:shd w:val="clear" w:color="auto" w:fill="F2F2F2" w:themeFill="background1" w:themeFillShade="F2"/>
            <w:tcMar>
              <w:left w:w="57" w:type="dxa"/>
              <w:right w:w="57" w:type="dxa"/>
            </w:tcMar>
          </w:tcPr>
          <w:p w14:paraId="74575DEA" w14:textId="23148DE0" w:rsidR="00A14E05" w:rsidRPr="003370D1" w:rsidRDefault="00A14E05" w:rsidP="00715870">
            <w:pPr>
              <w:rPr>
                <w:sz w:val="16"/>
                <w:szCs w:val="16"/>
              </w:rPr>
            </w:pPr>
            <w:r w:rsidRPr="003370D1">
              <w:rPr>
                <w:rFonts w:ascii="Sylfaen" w:hAnsi="Sylfaen"/>
                <w:i/>
                <w:sz w:val="16"/>
                <w:szCs w:val="16"/>
              </w:rPr>
              <w:t>ჩვეული პრაქტიკა</w:t>
            </w:r>
            <w:r w:rsidRPr="003370D1">
              <w:rPr>
                <w:rFonts w:ascii="Sylfaen" w:hAnsi="Sylfaen"/>
                <w:sz w:val="16"/>
                <w:szCs w:val="16"/>
              </w:rPr>
              <w:t xml:space="preserve"> ენერგეტიკულ სიღარიბესა და საცხოვრისების დაბალ ენერგოეფექტურობას ერთმანეთთან </w:t>
            </w:r>
            <w:r w:rsidR="005C7F74">
              <w:rPr>
                <w:rFonts w:ascii="Sylfaen" w:hAnsi="Sylfaen"/>
                <w:sz w:val="16"/>
                <w:szCs w:val="16"/>
              </w:rPr>
              <w:t>არასრულად</w:t>
            </w:r>
            <w:r w:rsidR="00715870">
              <w:rPr>
                <w:rFonts w:ascii="Sylfaen" w:hAnsi="Sylfaen"/>
                <w:sz w:val="16"/>
                <w:szCs w:val="16"/>
              </w:rPr>
              <w:t xml:space="preserve"> </w:t>
            </w:r>
            <w:r w:rsidRPr="003370D1">
              <w:rPr>
                <w:rFonts w:ascii="Sylfaen" w:hAnsi="Sylfaen"/>
                <w:sz w:val="16"/>
                <w:szCs w:val="16"/>
              </w:rPr>
              <w:t xml:space="preserve">აკავშირებს.  ენერგეტიკული სიღარიბის შემცირება მჭიდრო კავშირშია გაუმჯობესებულ ენერგოეფექტურობასთან (იხ. ზემოთ)  არსებულ და ახალ საცხოვრებელ შენობებში. საჭიროა და დაგეგმილია საზოგადოების ცნობიერების ამაღლების, სერტიფიცირების, ენერგოეფექტურობის მხარდაჭერის მასტიმულირებელი და სხვა ღონისძიებები. </w:t>
            </w:r>
          </w:p>
        </w:tc>
      </w:tr>
      <w:tr w:rsidR="0034575B" w:rsidRPr="00432D2C" w14:paraId="1916F824" w14:textId="77777777" w:rsidTr="00380F44">
        <w:tc>
          <w:tcPr>
            <w:tcW w:w="1937" w:type="dxa"/>
            <w:shd w:val="clear" w:color="auto" w:fill="F2F2F2" w:themeFill="background1" w:themeFillShade="F2"/>
            <w:tcMar>
              <w:left w:w="57" w:type="dxa"/>
              <w:right w:w="57" w:type="dxa"/>
            </w:tcMar>
          </w:tcPr>
          <w:p w14:paraId="572A3432" w14:textId="77777777" w:rsidR="00A14E05" w:rsidRPr="003370D1" w:rsidRDefault="00A14E05" w:rsidP="006938FE">
            <w:pPr>
              <w:rPr>
                <w:sz w:val="16"/>
                <w:szCs w:val="16"/>
              </w:rPr>
            </w:pPr>
            <w:r w:rsidRPr="003370D1">
              <w:rPr>
                <w:rFonts w:ascii="Sylfaen" w:hAnsi="Sylfaen"/>
                <w:sz w:val="16"/>
                <w:szCs w:val="16"/>
              </w:rPr>
              <w:lastRenderedPageBreak/>
              <w:t xml:space="preserve">ინოვაციური განვითარება, განათლება, კვლევები </w:t>
            </w:r>
          </w:p>
        </w:tc>
        <w:tc>
          <w:tcPr>
            <w:tcW w:w="6329" w:type="dxa"/>
            <w:shd w:val="clear" w:color="auto" w:fill="F2F2F2" w:themeFill="background1" w:themeFillShade="F2"/>
            <w:tcMar>
              <w:left w:w="57" w:type="dxa"/>
              <w:right w:w="57" w:type="dxa"/>
            </w:tcMar>
          </w:tcPr>
          <w:p w14:paraId="09213424" w14:textId="77777777" w:rsidR="00A14E05" w:rsidRPr="003370D1" w:rsidRDefault="00A14E05" w:rsidP="006938FE">
            <w:pPr>
              <w:rPr>
                <w:sz w:val="16"/>
                <w:szCs w:val="16"/>
              </w:rPr>
            </w:pPr>
            <w:r w:rsidRPr="003370D1">
              <w:rPr>
                <w:rFonts w:ascii="Sylfaen" w:hAnsi="Sylfaen"/>
                <w:sz w:val="16"/>
                <w:szCs w:val="16"/>
              </w:rPr>
              <w:t>კვლევებისა და ინოვაციებისათვის  ბიუჯეტიდან გათვალისწინებული ასიგნებები მშპ-ის 0,32%-ს შეადგენს, ხოლო ევროკავშირში მისი საშუალო მაჩვენებელი არის 2,3%.   კვლევებისა და ინოვაციებისთვის განკუთვნილი მცირე ბიუჯეტი მრავალ პრიორიტეტულ მიმართულებაზე ნაწილდება, რაც ხელს უშლის მის გამოყენებას რომელიმე კონკრეტულ სფეროში და არ იძლევა კვლევებსა და ინოვაციებზე საკმარისი ფოკუსირების საშუალებას ენერგეტიკის სექტორის მხარდასაჭერად.</w:t>
            </w:r>
          </w:p>
        </w:tc>
        <w:tc>
          <w:tcPr>
            <w:tcW w:w="6476" w:type="dxa"/>
            <w:shd w:val="clear" w:color="auto" w:fill="F2F2F2" w:themeFill="background1" w:themeFillShade="F2"/>
            <w:tcMar>
              <w:left w:w="57" w:type="dxa"/>
              <w:right w:w="57" w:type="dxa"/>
            </w:tcMar>
          </w:tcPr>
          <w:p w14:paraId="59D9F19D" w14:textId="2797FAAB" w:rsidR="00A14E05" w:rsidRPr="00432D2C" w:rsidRDefault="00A14E05" w:rsidP="00715870">
            <w:pPr>
              <w:rPr>
                <w:rFonts w:ascii="Sylfaen" w:hAnsi="Sylfaen"/>
                <w:sz w:val="16"/>
                <w:szCs w:val="16"/>
              </w:rPr>
            </w:pPr>
            <w:r w:rsidRPr="003370D1">
              <w:rPr>
                <w:rFonts w:ascii="Sylfaen" w:hAnsi="Sylfaen"/>
                <w:i/>
                <w:sz w:val="16"/>
                <w:szCs w:val="16"/>
              </w:rPr>
              <w:t>ჩვეული პრაქტიკა</w:t>
            </w:r>
            <w:r w:rsidR="00715870">
              <w:rPr>
                <w:rFonts w:ascii="Sylfaen" w:hAnsi="Sylfaen"/>
                <w:i/>
                <w:sz w:val="16"/>
                <w:szCs w:val="16"/>
              </w:rPr>
              <w:t xml:space="preserve"> სრულფასოვნად </w:t>
            </w:r>
            <w:r w:rsidRPr="003370D1">
              <w:rPr>
                <w:rFonts w:ascii="Sylfaen" w:hAnsi="Sylfaen"/>
                <w:sz w:val="16"/>
                <w:szCs w:val="16"/>
              </w:rPr>
              <w:t xml:space="preserve"> </w:t>
            </w:r>
            <w:r w:rsidR="00791BFF">
              <w:rPr>
                <w:rFonts w:ascii="Sylfaen" w:hAnsi="Sylfaen"/>
                <w:sz w:val="16"/>
                <w:szCs w:val="16"/>
              </w:rPr>
              <w:t xml:space="preserve">არ </w:t>
            </w:r>
            <w:r w:rsidRPr="003370D1">
              <w:rPr>
                <w:rFonts w:ascii="Sylfaen" w:hAnsi="Sylfaen"/>
                <w:sz w:val="16"/>
                <w:szCs w:val="16"/>
              </w:rPr>
              <w:t>პასუხობს ენერგეტიკის სფეროში კვლევებისა და ინოვაციების პოლიტიკის პრიორიტეტად დასახვის ამოცანას, განსაკუთრებით, ენერგეტიკული განათლების, ენერგოუსაფრთხოებისა და მდგრადობის თვალსაზრისით.</w:t>
            </w:r>
            <w:r>
              <w:rPr>
                <w:rFonts w:ascii="Sylfaen" w:hAnsi="Sylfaen"/>
                <w:sz w:val="16"/>
                <w:szCs w:val="16"/>
              </w:rPr>
              <w:t xml:space="preserve">  </w:t>
            </w:r>
          </w:p>
        </w:tc>
      </w:tr>
    </w:tbl>
    <w:p w14:paraId="5DA3DB2C" w14:textId="77777777" w:rsidR="00A14E05" w:rsidRDefault="00A14E05" w:rsidP="00797BFD">
      <w:pPr>
        <w:spacing w:before="20" w:after="20" w:line="240" w:lineRule="auto"/>
        <w:rPr>
          <w:rFonts w:ascii="Sylfaen" w:hAnsi="Sylfaen" w:cstheme="minorHAnsi"/>
        </w:rPr>
      </w:pPr>
    </w:p>
    <w:p w14:paraId="161402D7" w14:textId="77777777" w:rsidR="00F47702" w:rsidRDefault="00F47702" w:rsidP="00797BFD">
      <w:pPr>
        <w:spacing w:before="20" w:after="20" w:line="240" w:lineRule="auto"/>
        <w:rPr>
          <w:rFonts w:ascii="Sylfaen" w:hAnsi="Sylfaen" w:cstheme="minorHAnsi"/>
        </w:rPr>
      </w:pPr>
    </w:p>
    <w:p w14:paraId="51A34CA3" w14:textId="2AD20FEA" w:rsidR="00F47702" w:rsidRPr="00380F44" w:rsidRDefault="00F47702" w:rsidP="00797BFD">
      <w:pPr>
        <w:spacing w:before="20" w:after="20" w:line="240" w:lineRule="auto"/>
        <w:rPr>
          <w:rFonts w:ascii="Sylfaen" w:hAnsi="Sylfaen" w:cstheme="minorHAnsi"/>
        </w:rPr>
        <w:sectPr w:rsidR="00F47702" w:rsidRPr="00380F44" w:rsidSect="002B0A80">
          <w:pgSz w:w="16838" w:h="11906" w:orient="landscape" w:code="9"/>
          <w:pgMar w:top="1134" w:right="1276" w:bottom="1134" w:left="1440" w:header="709" w:footer="709" w:gutter="0"/>
          <w:cols w:space="708"/>
          <w:docGrid w:linePitch="360"/>
        </w:sectPr>
      </w:pPr>
    </w:p>
    <w:p w14:paraId="57DF4006" w14:textId="686D3CF7" w:rsidR="00530FBF" w:rsidRPr="00542FB4" w:rsidRDefault="00FD0453" w:rsidP="00FD0453">
      <w:pPr>
        <w:pStyle w:val="Heading3"/>
        <w:spacing w:line="276" w:lineRule="auto"/>
        <w:ind w:left="720"/>
        <w:jc w:val="both"/>
        <w:rPr>
          <w:rFonts w:ascii="Sylfaen" w:hAnsi="Sylfaen" w:cstheme="minorHAnsi"/>
          <w:b/>
          <w:bCs/>
          <w:i/>
          <w:iCs/>
          <w:u w:color="000000"/>
          <w:lang w:val="ka-GE"/>
        </w:rPr>
      </w:pPr>
      <w:bookmarkStart w:id="34" w:name="_Toc111302816"/>
      <w:bookmarkStart w:id="35" w:name="_Toc104808967"/>
      <w:bookmarkStart w:id="36" w:name="_Toc105062315"/>
      <w:bookmarkEnd w:id="33"/>
      <w:r>
        <w:rPr>
          <w:rFonts w:ascii="Sylfaen" w:hAnsi="Sylfaen" w:cstheme="minorHAnsi"/>
          <w:b/>
          <w:bCs/>
          <w:i/>
          <w:iCs/>
          <w:u w:color="000000"/>
          <w:lang w:val="ka-GE"/>
        </w:rPr>
        <w:lastRenderedPageBreak/>
        <w:t xml:space="preserve">2.2.6 </w:t>
      </w:r>
      <w:r w:rsidR="005C648C" w:rsidRPr="00542FB4">
        <w:rPr>
          <w:rFonts w:ascii="Sylfaen" w:hAnsi="Sylfaen" w:cstheme="minorHAnsi"/>
          <w:b/>
          <w:bCs/>
          <w:i/>
          <w:iCs/>
          <w:u w:color="000000"/>
          <w:lang w:val="ka-GE"/>
        </w:rPr>
        <w:t>მიმართება სხვა სტრატეგიულ დოკუმენტებთან</w:t>
      </w:r>
      <w:bookmarkEnd w:id="34"/>
      <w:r w:rsidR="005C648C" w:rsidRPr="00542FB4">
        <w:rPr>
          <w:rFonts w:ascii="Sylfaen" w:hAnsi="Sylfaen" w:cstheme="minorHAnsi"/>
          <w:b/>
          <w:bCs/>
          <w:i/>
          <w:iCs/>
          <w:u w:color="000000"/>
          <w:lang w:val="ka-GE"/>
        </w:rPr>
        <w:t xml:space="preserve"> </w:t>
      </w:r>
      <w:bookmarkEnd w:id="35"/>
      <w:bookmarkEnd w:id="36"/>
      <w:r w:rsidR="005C648C" w:rsidRPr="00542FB4">
        <w:rPr>
          <w:rFonts w:ascii="Sylfaen" w:hAnsi="Sylfaen" w:cstheme="minorHAnsi"/>
          <w:b/>
          <w:bCs/>
          <w:i/>
          <w:iCs/>
          <w:u w:color="000000"/>
          <w:lang w:val="ka-GE"/>
        </w:rPr>
        <w:t xml:space="preserve"> </w:t>
      </w:r>
    </w:p>
    <w:p w14:paraId="5844A994" w14:textId="77777777" w:rsidR="00C75898" w:rsidRPr="00542FB4" w:rsidRDefault="00C75898" w:rsidP="001C3F99">
      <w:pPr>
        <w:pStyle w:val="Default"/>
        <w:tabs>
          <w:tab w:val="left" w:pos="284"/>
        </w:tabs>
        <w:spacing w:line="276" w:lineRule="auto"/>
        <w:jc w:val="both"/>
        <w:rPr>
          <w:rFonts w:ascii="Sylfaen" w:hAnsi="Sylfaen" w:cstheme="minorHAnsi"/>
          <w:color w:val="auto"/>
          <w:sz w:val="18"/>
          <w:szCs w:val="22"/>
          <w:u w:color="000000"/>
          <w:lang w:val="ka-GE"/>
        </w:rPr>
      </w:pPr>
    </w:p>
    <w:p w14:paraId="11DC852C" w14:textId="34EAB3BB" w:rsidR="001F7346" w:rsidRDefault="004C540C" w:rsidP="00C758A9">
      <w:pPr>
        <w:spacing w:line="276" w:lineRule="auto"/>
        <w:jc w:val="both"/>
        <w:rPr>
          <w:rFonts w:ascii="Sylfaen" w:hAnsi="Sylfaen" w:cstheme="minorHAnsi"/>
        </w:rPr>
      </w:pPr>
      <w:r>
        <w:rPr>
          <w:rFonts w:ascii="Sylfaen" w:hAnsi="Sylfaen" w:cs="Sylfaen"/>
        </w:rPr>
        <w:t>საქართველოს სახელმწიფოს</w:t>
      </w:r>
      <w:r w:rsidR="0034407B">
        <w:rPr>
          <w:rFonts w:ascii="Sylfaen" w:hAnsi="Sylfaen"/>
        </w:rPr>
        <w:t xml:space="preserve"> </w:t>
      </w:r>
      <w:r w:rsidR="005C648C" w:rsidRPr="00542FB4">
        <w:rPr>
          <w:rFonts w:ascii="Sylfaen" w:hAnsi="Sylfaen" w:cs="Sylfaen"/>
        </w:rPr>
        <w:t>ენერგეტიკული</w:t>
      </w:r>
      <w:r w:rsidR="005C648C" w:rsidRPr="00542FB4">
        <w:rPr>
          <w:rFonts w:ascii="Sylfaen" w:hAnsi="Sylfaen"/>
        </w:rPr>
        <w:t xml:space="preserve"> </w:t>
      </w:r>
      <w:r w:rsidR="005C648C" w:rsidRPr="00542FB4">
        <w:rPr>
          <w:rFonts w:ascii="Sylfaen" w:hAnsi="Sylfaen" w:cs="Sylfaen"/>
        </w:rPr>
        <w:t xml:space="preserve">პოლიტიკა და </w:t>
      </w:r>
      <w:r w:rsidR="00A42D8F">
        <w:rPr>
          <w:rFonts w:ascii="Sylfaen" w:hAnsi="Sylfaen" w:cstheme="minorHAnsi"/>
        </w:rPr>
        <w:t xml:space="preserve">ენერგეტიკისა და კლიმატის ეროვნული ინტეგრირებული გეგმა </w:t>
      </w:r>
      <w:r w:rsidR="005C648C" w:rsidRPr="00542FB4">
        <w:rPr>
          <w:rFonts w:ascii="Sylfaen" w:hAnsi="Sylfaen" w:cstheme="minorHAnsi"/>
        </w:rPr>
        <w:t>ემყარება ენერგეტიკისა და კლიმატის ცვლილების სფეროში არსებულ სტრატეგიებს, პოლიტიკასა და გეგმებს, როგორ</w:t>
      </w:r>
      <w:r w:rsidR="00EC6815">
        <w:rPr>
          <w:rFonts w:ascii="Sylfaen" w:hAnsi="Sylfaen" w:cstheme="minorHAnsi"/>
        </w:rPr>
        <w:t>ებ</w:t>
      </w:r>
      <w:r w:rsidR="005C648C" w:rsidRPr="00542FB4">
        <w:rPr>
          <w:rFonts w:ascii="Sylfaen" w:hAnsi="Sylfaen" w:cstheme="minorHAnsi"/>
        </w:rPr>
        <w:t>იცაა</w:t>
      </w:r>
      <w:r w:rsidR="00EC6815">
        <w:rPr>
          <w:rFonts w:ascii="Sylfaen" w:hAnsi="Sylfaen" w:cstheme="minorHAnsi"/>
        </w:rPr>
        <w:t>:</w:t>
      </w:r>
      <w:r w:rsidR="005C648C" w:rsidRPr="00542FB4">
        <w:rPr>
          <w:rFonts w:ascii="Sylfaen" w:hAnsi="Sylfaen" w:cstheme="minorHAnsi"/>
        </w:rPr>
        <w:t xml:space="preserve"> </w:t>
      </w:r>
      <w:r w:rsidR="005C648C" w:rsidRPr="00542FB4">
        <w:rPr>
          <w:rFonts w:ascii="Sylfaen" w:hAnsi="Sylfaen"/>
        </w:rPr>
        <w:t xml:space="preserve">საქართველოს ენერგოეფექტურობისა და განახლებადი ენერგიის ეროვნული </w:t>
      </w:r>
      <w:r w:rsidR="00C758A9">
        <w:rPr>
          <w:rFonts w:ascii="Sylfaen" w:hAnsi="Sylfaen"/>
        </w:rPr>
        <w:t xml:space="preserve">სამოქმედო </w:t>
      </w:r>
      <w:r w:rsidR="005C648C" w:rsidRPr="00542FB4">
        <w:rPr>
          <w:rFonts w:ascii="Sylfaen" w:hAnsi="Sylfaen"/>
        </w:rPr>
        <w:t xml:space="preserve">გეგმები, </w:t>
      </w:r>
      <w:r w:rsidR="005C648C" w:rsidRPr="00542FB4">
        <w:rPr>
          <w:rFonts w:ascii="Sylfaen" w:hAnsi="Sylfaen"/>
          <w:bCs/>
        </w:rPr>
        <w:t xml:space="preserve">2021-2031 წწ. </w:t>
      </w:r>
      <w:r w:rsidR="005C648C" w:rsidRPr="00542FB4">
        <w:rPr>
          <w:rFonts w:ascii="Sylfaen" w:hAnsi="Sylfaen"/>
        </w:rPr>
        <w:t>საქართველოს გადამცემი ქსელის განვითარების ათწლიანი გეგმა და 2019-2028 წწ. საქართველოს ბუნებრივი გაზის სატრანსპორტო ქსელის განვითარების ათწლიანი გეგმ</w:t>
      </w:r>
      <w:r w:rsidR="005C648C" w:rsidRPr="00542FB4">
        <w:rPr>
          <w:rFonts w:ascii="Sylfaen" w:hAnsi="Sylfaen" w:cs="Sylfaen"/>
        </w:rPr>
        <w:t>ა</w:t>
      </w:r>
      <w:r w:rsidR="004C1BF9" w:rsidRPr="00542FB4">
        <w:rPr>
          <w:rFonts w:ascii="Sylfaen" w:hAnsi="Sylfaen" w:cs="Sylfaen"/>
        </w:rPr>
        <w:t xml:space="preserve">, კლიმატის ცვლილების სტრატეგია და სამოქმედო გეგმა (2021 წ.), ეროვნულ დონეზე განსაზღვრული წვლილის განახლებული დოკუმენტი (2021 წ.). </w:t>
      </w:r>
      <w:r>
        <w:rPr>
          <w:rFonts w:ascii="Sylfaen" w:hAnsi="Sylfaen" w:cs="Sylfaen"/>
        </w:rPr>
        <w:t>საქართველოს სახელმწიფოს</w:t>
      </w:r>
      <w:r w:rsidR="0034407B" w:rsidRPr="00C758A9">
        <w:rPr>
          <w:rFonts w:ascii="Sylfaen" w:hAnsi="Sylfaen"/>
        </w:rPr>
        <w:t xml:space="preserve"> </w:t>
      </w:r>
      <w:r w:rsidR="004C1BF9" w:rsidRPr="00542FB4">
        <w:rPr>
          <w:rFonts w:ascii="Sylfaen" w:hAnsi="Sylfaen" w:cs="Sylfaen"/>
        </w:rPr>
        <w:t>ენერგეტიკულ</w:t>
      </w:r>
      <w:r w:rsidR="004C1BF9" w:rsidRPr="00542FB4">
        <w:t xml:space="preserve"> </w:t>
      </w:r>
      <w:r w:rsidR="004C1BF9" w:rsidRPr="00542FB4">
        <w:rPr>
          <w:rFonts w:ascii="Sylfaen" w:hAnsi="Sylfaen" w:cs="Sylfaen"/>
        </w:rPr>
        <w:t xml:space="preserve">პოლიტიკასა და </w:t>
      </w:r>
      <w:r w:rsidR="004C1BF9" w:rsidRPr="00542FB4">
        <w:rPr>
          <w:rFonts w:ascii="Sylfaen" w:hAnsi="Sylfaen" w:cstheme="minorHAnsi"/>
        </w:rPr>
        <w:t xml:space="preserve">ენერგეტიკისა და კლიმატის </w:t>
      </w:r>
      <w:r w:rsidR="0041699D" w:rsidRPr="00542FB4">
        <w:rPr>
          <w:rFonts w:ascii="Sylfaen" w:hAnsi="Sylfaen" w:cstheme="minorHAnsi"/>
        </w:rPr>
        <w:t>ეროვნულ</w:t>
      </w:r>
      <w:r w:rsidR="0041699D">
        <w:rPr>
          <w:rFonts w:ascii="Sylfaen" w:hAnsi="Sylfaen" w:cstheme="minorHAnsi"/>
        </w:rPr>
        <w:t xml:space="preserve"> </w:t>
      </w:r>
      <w:r w:rsidR="004C1BF9" w:rsidRPr="00542FB4">
        <w:rPr>
          <w:rFonts w:ascii="Sylfaen" w:hAnsi="Sylfaen" w:cstheme="minorHAnsi"/>
        </w:rPr>
        <w:t xml:space="preserve">ინტეგრირებულ  გეგმაში ასევე სრულად არის გათვალისწინებული საერთაშორისო შეთანხმებები, ეროვნული კანონები და სხვა დარგობრივი სტრატეგიული დოკუმენტები, რომლებიც ჩამოთვლილია წინამდებარე დოკუმენტის დანართი 1-ში. </w:t>
      </w:r>
    </w:p>
    <w:p w14:paraId="7F886050" w14:textId="77777777" w:rsidR="00760955" w:rsidRPr="00542FB4" w:rsidRDefault="00760955" w:rsidP="00C758A9">
      <w:pPr>
        <w:spacing w:line="276" w:lineRule="auto"/>
        <w:jc w:val="both"/>
        <w:rPr>
          <w:u w:color="000000"/>
        </w:rPr>
      </w:pPr>
    </w:p>
    <w:p w14:paraId="7D33F8B0" w14:textId="0EA9736B" w:rsidR="001F7346" w:rsidRPr="00542FB4" w:rsidRDefault="004C1BF9" w:rsidP="001C3F99">
      <w:pPr>
        <w:pStyle w:val="Heading1"/>
        <w:numPr>
          <w:ilvl w:val="0"/>
          <w:numId w:val="11"/>
        </w:numPr>
        <w:spacing w:line="276" w:lineRule="auto"/>
        <w:ind w:left="360"/>
        <w:jc w:val="both"/>
        <w:rPr>
          <w:rFonts w:ascii="Sylfaen" w:hAnsi="Sylfaen" w:cstheme="minorHAnsi"/>
          <w:b/>
          <w:bCs/>
          <w:color w:val="4472C4" w:themeColor="accent1"/>
          <w:sz w:val="24"/>
          <w:szCs w:val="28"/>
          <w:u w:color="000000"/>
        </w:rPr>
      </w:pPr>
      <w:bookmarkStart w:id="37" w:name="_Toc111302817"/>
      <w:bookmarkStart w:id="38" w:name="_Toc104808968"/>
      <w:bookmarkStart w:id="39" w:name="_Toc105062316"/>
      <w:r w:rsidRPr="00542FB4">
        <w:rPr>
          <w:rFonts w:ascii="Sylfaen" w:hAnsi="Sylfaen" w:cstheme="minorHAnsi"/>
          <w:b/>
          <w:bCs/>
          <w:u w:color="000000"/>
        </w:rPr>
        <w:t>გარემოზე ზემოქმედებების სკოპინგი</w:t>
      </w:r>
      <w:bookmarkEnd w:id="37"/>
      <w:r w:rsidRPr="00542FB4">
        <w:rPr>
          <w:color w:val="000000"/>
          <w:sz w:val="18"/>
          <w:szCs w:val="18"/>
          <w:u w:color="000000"/>
        </w:rPr>
        <w:t xml:space="preserve"> </w:t>
      </w:r>
      <w:bookmarkEnd w:id="38"/>
      <w:bookmarkEnd w:id="39"/>
    </w:p>
    <w:p w14:paraId="42DD4077" w14:textId="77777777" w:rsidR="00CC6319" w:rsidRPr="00542FB4" w:rsidRDefault="00CC6319" w:rsidP="001C3F99">
      <w:pPr>
        <w:spacing w:before="20" w:after="20" w:line="276" w:lineRule="auto"/>
        <w:jc w:val="both"/>
        <w:rPr>
          <w:rFonts w:ascii="Sylfaen" w:hAnsi="Sylfaen" w:cstheme="minorHAnsi"/>
        </w:rPr>
      </w:pPr>
    </w:p>
    <w:p w14:paraId="3040FCC1" w14:textId="03592333" w:rsidR="00CC6319" w:rsidRPr="00542FB4" w:rsidRDefault="004C540C" w:rsidP="001C3F99">
      <w:pPr>
        <w:spacing w:line="276" w:lineRule="auto"/>
        <w:jc w:val="both"/>
        <w:rPr>
          <w:rFonts w:ascii="Sylfaen" w:hAnsi="Sylfaen" w:cstheme="minorHAnsi"/>
        </w:rPr>
      </w:pPr>
      <w:r>
        <w:rPr>
          <w:rFonts w:ascii="Sylfaen" w:hAnsi="Sylfaen" w:cs="Sylfaen"/>
        </w:rPr>
        <w:t>საქართველოს სახელმწიფოს</w:t>
      </w:r>
      <w:r w:rsidR="0034407B">
        <w:t xml:space="preserve"> </w:t>
      </w:r>
      <w:r w:rsidR="00CC6319" w:rsidRPr="00542FB4">
        <w:rPr>
          <w:rFonts w:ascii="Sylfaen" w:hAnsi="Sylfaen" w:cs="Sylfaen"/>
        </w:rPr>
        <w:t>ენერგეტიკული</w:t>
      </w:r>
      <w:r w:rsidR="00CC6319" w:rsidRPr="00542FB4">
        <w:t xml:space="preserve"> </w:t>
      </w:r>
      <w:r w:rsidR="00CC6319" w:rsidRPr="00542FB4">
        <w:rPr>
          <w:rFonts w:ascii="Sylfaen" w:hAnsi="Sylfaen" w:cs="Sylfaen"/>
        </w:rPr>
        <w:t xml:space="preserve">პოლიტიკისა და </w:t>
      </w:r>
      <w:r w:rsidR="0055631F" w:rsidRPr="00542FB4">
        <w:rPr>
          <w:rFonts w:ascii="Sylfaen" w:hAnsi="Sylfaen" w:cstheme="minorHAnsi"/>
        </w:rPr>
        <w:t xml:space="preserve">ენერგეტიკისა და კლიმატის </w:t>
      </w:r>
      <w:r w:rsidR="0034407B">
        <w:rPr>
          <w:rFonts w:ascii="Sylfaen" w:hAnsi="Sylfaen" w:cstheme="minorHAnsi"/>
        </w:rPr>
        <w:t xml:space="preserve">ეროვნული </w:t>
      </w:r>
      <w:r w:rsidR="0055631F" w:rsidRPr="00542FB4">
        <w:rPr>
          <w:rFonts w:ascii="Sylfaen" w:hAnsi="Sylfaen" w:cstheme="minorHAnsi"/>
        </w:rPr>
        <w:t>ინტეგრირებული  გეგმ</w:t>
      </w:r>
      <w:r w:rsidR="00CC6319" w:rsidRPr="00542FB4">
        <w:rPr>
          <w:rFonts w:ascii="Sylfaen" w:hAnsi="Sylfaen" w:cstheme="minorHAnsi"/>
        </w:rPr>
        <w:t>ის მიზანია საქართველოსთვის ეკონომიკური, სოციალური და გარემოსდაცვითი სარგებლის მოტანა და წვლილის შეტანა გლობალური კლიმატის ცვლილების პრობლემის მოგვარებაში. მიუხედავად ამისა, სტრატეგიულ დოკუმენტებში განსაზღვრული პოლიტიკისა და გეგმების განხორციელებამ შესაძლოა არასასურველი უარყოფითი ზემოქმედება მოახდინოს გარემოსა და ადამიანის ჯანმრთელობაზე როგორც ქვეყანაში, ასევე მის ფარგლებს გარეთ.</w:t>
      </w:r>
    </w:p>
    <w:p w14:paraId="67955E0F" w14:textId="34076C5D" w:rsidR="00CC6319" w:rsidRPr="00542FB4" w:rsidRDefault="00CC6319" w:rsidP="001C3F99">
      <w:pPr>
        <w:spacing w:line="276" w:lineRule="auto"/>
        <w:jc w:val="both"/>
        <w:rPr>
          <w:rFonts w:ascii="Sylfaen" w:hAnsi="Sylfaen" w:cstheme="minorHAnsi"/>
        </w:rPr>
      </w:pPr>
      <w:r w:rsidRPr="00542FB4">
        <w:rPr>
          <w:rFonts w:ascii="Sylfaen" w:hAnsi="Sylfaen" w:cstheme="minorHAnsi"/>
        </w:rPr>
        <w:t>სკოპინგის წინამდებარე განცხადებაში წარმოდგენილია მოკლე ინფორმაცია საქართველოში გარემოსა და ადამიანის ჯანმრთელობის მდგომარეობის შესახებ და გამოვლენილია ის შესაძლო/სავარაუდო უარყოფითი</w:t>
      </w:r>
      <w:r w:rsidR="00952E36">
        <w:rPr>
          <w:rFonts w:ascii="Sylfaen" w:hAnsi="Sylfaen" w:cstheme="minorHAnsi"/>
        </w:rPr>
        <w:t xml:space="preserve"> </w:t>
      </w:r>
      <w:r w:rsidRPr="00542FB4">
        <w:rPr>
          <w:rFonts w:ascii="Sylfaen" w:hAnsi="Sylfaen" w:cstheme="minorHAnsi"/>
        </w:rPr>
        <w:t xml:space="preserve"> ზემოქმედებები, </w:t>
      </w:r>
      <w:r w:rsidR="00304132" w:rsidRPr="00542FB4">
        <w:rPr>
          <w:rFonts w:ascii="Sylfaen" w:hAnsi="Sylfaen" w:cstheme="minorHAnsi"/>
        </w:rPr>
        <w:t xml:space="preserve">რომლებიც </w:t>
      </w:r>
      <w:r w:rsidRPr="00542FB4">
        <w:rPr>
          <w:rFonts w:ascii="Sylfaen" w:hAnsi="Sylfaen" w:cstheme="minorHAnsi"/>
        </w:rPr>
        <w:t>შეიძლება მოჰყვეს ეროვნული ენერგეტიკული პოლიტიკისა და გეგმის განხორციელებას</w:t>
      </w:r>
      <w:r w:rsidR="00622B4D">
        <w:rPr>
          <w:rFonts w:ascii="Sylfaen" w:hAnsi="Sylfaen" w:cstheme="minorHAnsi"/>
        </w:rPr>
        <w:t>,</w:t>
      </w:r>
      <w:r w:rsidRPr="00542FB4">
        <w:rPr>
          <w:rFonts w:ascii="Sylfaen" w:hAnsi="Sylfaen" w:cstheme="minorHAnsi"/>
        </w:rPr>
        <w:t xml:space="preserve"> გარემო</w:t>
      </w:r>
      <w:r w:rsidR="00163C62" w:rsidRPr="00542FB4">
        <w:rPr>
          <w:rFonts w:ascii="Sylfaen" w:hAnsi="Sylfaen" w:cstheme="minorHAnsi"/>
        </w:rPr>
        <w:t>ს ისეთ კომპონენტებზე აქცენტით, როგორ</w:t>
      </w:r>
      <w:r w:rsidR="0034407B">
        <w:rPr>
          <w:rFonts w:ascii="Sylfaen" w:hAnsi="Sylfaen" w:cstheme="minorHAnsi"/>
        </w:rPr>
        <w:t>ებ</w:t>
      </w:r>
      <w:r w:rsidR="00163C62" w:rsidRPr="00542FB4">
        <w:rPr>
          <w:rFonts w:ascii="Sylfaen" w:hAnsi="Sylfaen" w:cstheme="minorHAnsi"/>
        </w:rPr>
        <w:t>იცაა</w:t>
      </w:r>
      <w:r w:rsidR="0034407B">
        <w:rPr>
          <w:rFonts w:ascii="Sylfaen" w:hAnsi="Sylfaen" w:cstheme="minorHAnsi"/>
        </w:rPr>
        <w:t>:</w:t>
      </w:r>
      <w:r w:rsidR="00163C62" w:rsidRPr="00542FB4">
        <w:rPr>
          <w:rFonts w:ascii="Sylfaen" w:hAnsi="Sylfaen" w:cstheme="minorHAnsi"/>
        </w:rPr>
        <w:t xml:space="preserve"> </w:t>
      </w:r>
      <w:r w:rsidRPr="00542FB4">
        <w:rPr>
          <w:rFonts w:ascii="Sylfaen" w:hAnsi="Sylfaen" w:cstheme="minorHAnsi"/>
        </w:rPr>
        <w:t xml:space="preserve"> ბიომრავალფეროვნება, დაცული ტერიტორიები, ლანდშაფტი, ნიადაგი, კლიმატი, ჰაერი</w:t>
      </w:r>
      <w:r w:rsidR="00163C62" w:rsidRPr="00542FB4">
        <w:rPr>
          <w:rFonts w:ascii="Sylfaen" w:hAnsi="Sylfaen" w:cstheme="minorHAnsi"/>
        </w:rPr>
        <w:t xml:space="preserve"> და</w:t>
      </w:r>
      <w:r w:rsidRPr="00542FB4">
        <w:rPr>
          <w:rFonts w:ascii="Sylfaen" w:hAnsi="Sylfaen" w:cstheme="minorHAnsi"/>
        </w:rPr>
        <w:t xml:space="preserve"> წყალი</w:t>
      </w:r>
      <w:r w:rsidR="00163C62" w:rsidRPr="00542FB4">
        <w:rPr>
          <w:rFonts w:ascii="Sylfaen" w:hAnsi="Sylfaen" w:cstheme="minorHAnsi"/>
        </w:rPr>
        <w:t>. დოკუმენტში ასევე განხილულია უარყოფითი</w:t>
      </w:r>
      <w:r w:rsidR="00952E36">
        <w:rPr>
          <w:rFonts w:ascii="Sylfaen" w:hAnsi="Sylfaen" w:cstheme="minorHAnsi"/>
        </w:rPr>
        <w:t xml:space="preserve"> </w:t>
      </w:r>
      <w:r w:rsidR="00163C62" w:rsidRPr="00542FB4">
        <w:rPr>
          <w:rFonts w:ascii="Sylfaen" w:hAnsi="Sylfaen" w:cstheme="minorHAnsi"/>
        </w:rPr>
        <w:t xml:space="preserve"> ზემოქმედებები ქვეყნის კულტურულ მემკვიდრეობაზე, ადამიანების ჯანმრთელობასა და სოციალურ-ეკონომიკურ პირობებზე, აგრეთვე ტრანსსასაზღვრო ზემოქმედებები.</w:t>
      </w:r>
    </w:p>
    <w:p w14:paraId="3E89E95D" w14:textId="2487429A" w:rsidR="00342B36" w:rsidRPr="00542FB4" w:rsidRDefault="00163C62" w:rsidP="001C3F99">
      <w:pPr>
        <w:spacing w:line="276" w:lineRule="auto"/>
        <w:jc w:val="both"/>
        <w:rPr>
          <w:rFonts w:ascii="Sylfaen" w:hAnsi="Sylfaen" w:cstheme="minorHAnsi"/>
        </w:rPr>
      </w:pPr>
      <w:r w:rsidRPr="00542FB4">
        <w:rPr>
          <w:rFonts w:ascii="Sylfaen" w:hAnsi="Sylfaen" w:cstheme="minorHAnsi"/>
        </w:rPr>
        <w:t xml:space="preserve">სკოპინგის განცხადებაში ასევე </w:t>
      </w:r>
      <w:r w:rsidR="00342B36" w:rsidRPr="00542FB4">
        <w:rPr>
          <w:rFonts w:ascii="Sylfaen" w:hAnsi="Sylfaen" w:cstheme="minorHAnsi"/>
        </w:rPr>
        <w:t>მოცემულია გამოვლენილი უარყოფითი</w:t>
      </w:r>
      <w:r w:rsidR="00952E36">
        <w:rPr>
          <w:rFonts w:ascii="Sylfaen" w:hAnsi="Sylfaen" w:cstheme="minorHAnsi"/>
        </w:rPr>
        <w:t xml:space="preserve"> </w:t>
      </w:r>
      <w:r w:rsidR="00342B36" w:rsidRPr="00542FB4">
        <w:rPr>
          <w:rFonts w:ascii="Sylfaen" w:hAnsi="Sylfaen" w:cstheme="minorHAnsi"/>
        </w:rPr>
        <w:t>ზემოქმედებების თავიდან აცილების, შერბილების ან კომპენსირების ღონისძიებების მოკლე მიმოხილვა და</w:t>
      </w:r>
      <w:r w:rsidRPr="00542FB4">
        <w:rPr>
          <w:rFonts w:ascii="Sylfaen" w:hAnsi="Sylfaen" w:cstheme="minorHAnsi"/>
        </w:rPr>
        <w:t xml:space="preserve"> </w:t>
      </w:r>
      <w:r w:rsidR="00342B36" w:rsidRPr="00542FB4">
        <w:rPr>
          <w:rFonts w:ascii="Sylfaen" w:hAnsi="Sylfaen" w:cstheme="minorHAnsi"/>
        </w:rPr>
        <w:t xml:space="preserve">განსაზღვრულია </w:t>
      </w:r>
      <w:r w:rsidRPr="00542FB4">
        <w:rPr>
          <w:rFonts w:ascii="Sylfaen" w:hAnsi="Sylfaen" w:cstheme="minorHAnsi"/>
        </w:rPr>
        <w:t>კვლევებ</w:t>
      </w:r>
      <w:r w:rsidR="00342B36" w:rsidRPr="00542FB4">
        <w:rPr>
          <w:rFonts w:ascii="Sylfaen" w:hAnsi="Sylfaen" w:cstheme="minorHAnsi"/>
        </w:rPr>
        <w:t>ი</w:t>
      </w:r>
      <w:r w:rsidRPr="00542FB4">
        <w:rPr>
          <w:rFonts w:ascii="Sylfaen" w:hAnsi="Sylfaen" w:cstheme="minorHAnsi"/>
        </w:rPr>
        <w:t xml:space="preserve">, რომლებიც </w:t>
      </w:r>
      <w:r w:rsidR="00342B36" w:rsidRPr="00542FB4">
        <w:rPr>
          <w:rFonts w:ascii="Sylfaen" w:hAnsi="Sylfaen" w:cstheme="minorHAnsi"/>
        </w:rPr>
        <w:t>უნდა ჩატარდეს სგშ-ს ანგარიშის საბოლოო ვერსიის მოსამზადებლად.</w:t>
      </w:r>
    </w:p>
    <w:p w14:paraId="70514097" w14:textId="42F2BAFF" w:rsidR="00C75898" w:rsidRPr="00542FB4" w:rsidRDefault="00C75898" w:rsidP="001C3F99">
      <w:pPr>
        <w:spacing w:line="276" w:lineRule="auto"/>
        <w:jc w:val="both"/>
        <w:rPr>
          <w:rFonts w:ascii="Sylfaen" w:hAnsi="Sylfaen" w:cstheme="minorHAnsi"/>
        </w:rPr>
      </w:pPr>
    </w:p>
    <w:p w14:paraId="5B5CB9AB" w14:textId="1FA05BCE" w:rsidR="00530FBF" w:rsidRDefault="000A3476" w:rsidP="001C3F99">
      <w:pPr>
        <w:pStyle w:val="Heading2"/>
        <w:spacing w:line="276" w:lineRule="auto"/>
        <w:jc w:val="both"/>
        <w:rPr>
          <w:rFonts w:ascii="Sylfaen" w:hAnsi="Sylfaen" w:cstheme="minorHAnsi"/>
          <w:b/>
          <w:bCs/>
          <w:u w:color="000000"/>
          <w:lang w:val="ka-GE"/>
        </w:rPr>
      </w:pPr>
      <w:bookmarkStart w:id="40" w:name="_Toc104808969"/>
      <w:bookmarkStart w:id="41" w:name="_Toc105062317"/>
      <w:bookmarkStart w:id="42" w:name="_Toc111302818"/>
      <w:r w:rsidRPr="00542FB4">
        <w:rPr>
          <w:rFonts w:ascii="Sylfaen" w:hAnsi="Sylfaen" w:cstheme="minorHAnsi"/>
          <w:b/>
          <w:bCs/>
          <w:u w:color="000000"/>
          <w:lang w:val="ka-GE"/>
        </w:rPr>
        <w:lastRenderedPageBreak/>
        <w:t xml:space="preserve">3.1 </w:t>
      </w:r>
      <w:r w:rsidR="00342B36" w:rsidRPr="00542FB4">
        <w:rPr>
          <w:rFonts w:ascii="Sylfaen" w:hAnsi="Sylfaen" w:cstheme="minorHAnsi"/>
          <w:b/>
          <w:bCs/>
          <w:u w:color="000000"/>
          <w:lang w:val="ka-GE"/>
        </w:rPr>
        <w:t>გარემოსა და დასახლებების მიმოხილვა</w:t>
      </w:r>
      <w:bookmarkEnd w:id="40"/>
      <w:bookmarkEnd w:id="41"/>
      <w:bookmarkEnd w:id="42"/>
    </w:p>
    <w:p w14:paraId="21373DA9" w14:textId="77777777" w:rsidR="00425F76" w:rsidRPr="00425F76" w:rsidRDefault="00425F76" w:rsidP="00425F76"/>
    <w:p w14:paraId="722E908A" w14:textId="7412E097" w:rsidR="00342B36" w:rsidRPr="00542FB4" w:rsidRDefault="005E0CA6" w:rsidP="001C3F99">
      <w:pPr>
        <w:spacing w:line="276" w:lineRule="auto"/>
        <w:jc w:val="both"/>
        <w:rPr>
          <w:rFonts w:ascii="Sylfaen" w:hAnsi="Sylfaen" w:cstheme="minorHAnsi"/>
          <w:u w:color="000000"/>
        </w:rPr>
      </w:pPr>
      <w:r w:rsidRPr="00542FB4">
        <w:rPr>
          <w:rFonts w:ascii="Sylfaen" w:hAnsi="Sylfaen" w:cstheme="minorHAnsi"/>
          <w:szCs w:val="18"/>
        </w:rPr>
        <w:t>გარემოსდაცვითი შეფასების კოდექსი</w:t>
      </w:r>
      <w:r w:rsidR="00342B36" w:rsidRPr="00542FB4">
        <w:rPr>
          <w:rFonts w:ascii="Sylfaen" w:hAnsi="Sylfaen" w:cstheme="minorHAnsi"/>
          <w:szCs w:val="18"/>
        </w:rPr>
        <w:t xml:space="preserve">ს მუხლი </w:t>
      </w:r>
      <w:r w:rsidR="0019225D" w:rsidRPr="00542FB4">
        <w:rPr>
          <w:rFonts w:ascii="Sylfaen" w:hAnsi="Sylfaen" w:cstheme="minorHAnsi"/>
          <w:u w:color="000000"/>
        </w:rPr>
        <w:t>24.2(</w:t>
      </w:r>
      <w:r w:rsidR="00342B36" w:rsidRPr="00542FB4">
        <w:rPr>
          <w:rFonts w:ascii="Sylfaen" w:hAnsi="Sylfaen" w:cstheme="minorHAnsi"/>
          <w:u w:color="000000"/>
        </w:rPr>
        <w:t>ბ</w:t>
      </w:r>
      <w:r w:rsidR="0019225D" w:rsidRPr="00542FB4">
        <w:rPr>
          <w:rFonts w:ascii="Sylfaen" w:hAnsi="Sylfaen" w:cstheme="minorHAnsi"/>
          <w:u w:color="000000"/>
        </w:rPr>
        <w:t>)</w:t>
      </w:r>
      <w:r w:rsidR="00342B36" w:rsidRPr="00542FB4">
        <w:rPr>
          <w:rFonts w:ascii="Sylfaen" w:hAnsi="Sylfaen" w:cstheme="minorHAnsi"/>
          <w:u w:color="000000"/>
        </w:rPr>
        <w:t>-ს შესაბამისად</w:t>
      </w:r>
      <w:r w:rsidR="0019225D" w:rsidRPr="00542FB4">
        <w:rPr>
          <w:rFonts w:ascii="Sylfaen" w:hAnsi="Sylfaen" w:cstheme="minorHAnsi"/>
          <w:u w:color="000000"/>
        </w:rPr>
        <w:t xml:space="preserve">, </w:t>
      </w:r>
      <w:r w:rsidR="00342B36" w:rsidRPr="00542FB4">
        <w:rPr>
          <w:rFonts w:ascii="Sylfaen" w:hAnsi="Sylfaen" w:cstheme="minorHAnsi"/>
          <w:u w:color="000000"/>
        </w:rPr>
        <w:t>ქვემოთ წარმოდგენილ რუკაზე</w:t>
      </w:r>
      <w:r w:rsidR="009C5F07" w:rsidRPr="00542FB4">
        <w:rPr>
          <w:rFonts w:ascii="Sylfaen" w:hAnsi="Sylfaen" w:cstheme="minorHAnsi"/>
          <w:u w:color="000000"/>
        </w:rPr>
        <w:t xml:space="preserve"> ნაჩვენებია გეოგრაფიული არეალი და მთავარი დასახლებული ტერიტორიები, სადაც დაგეგმილია სტრატეგიული დოკუმენტებ</w:t>
      </w:r>
      <w:r w:rsidR="00A15C6A">
        <w:rPr>
          <w:rFonts w:ascii="Sylfaen" w:hAnsi="Sylfaen" w:cstheme="minorHAnsi"/>
          <w:u w:color="000000"/>
        </w:rPr>
        <w:t>ში გაწერილი ღონისძიებების</w:t>
      </w:r>
      <w:r w:rsidR="009C5F07" w:rsidRPr="00542FB4">
        <w:rPr>
          <w:rFonts w:ascii="Sylfaen" w:hAnsi="Sylfaen" w:cstheme="minorHAnsi"/>
          <w:u w:color="000000"/>
        </w:rPr>
        <w:t xml:space="preserve"> განხორციელება (ანუ, დოკუმენტები საქართველოს მთელ ტერიტორიაზე განხორციელდება). </w:t>
      </w:r>
      <w:r w:rsidR="009C5F07" w:rsidRPr="00542FB4">
        <w:rPr>
          <w:rFonts w:ascii="Sylfaen" w:hAnsi="Sylfaen" w:cstheme="minorHAnsi"/>
          <w:szCs w:val="18"/>
        </w:rPr>
        <w:t xml:space="preserve">გარემოსდაცვითი შეფასების კოდექსის მუხლი </w:t>
      </w:r>
      <w:r w:rsidR="009C5F07" w:rsidRPr="00542FB4">
        <w:rPr>
          <w:rFonts w:ascii="Sylfaen" w:hAnsi="Sylfaen" w:cstheme="minorHAnsi"/>
          <w:u w:color="000000"/>
        </w:rPr>
        <w:t xml:space="preserve">24.2(გ)-ს შესაბამისად,  რუკაზე ასევე ნაჩვენებია </w:t>
      </w:r>
      <w:r w:rsidR="00F14B00" w:rsidRPr="00542FB4">
        <w:rPr>
          <w:rFonts w:ascii="Sylfaen" w:hAnsi="Sylfaen" w:cstheme="minorHAnsi"/>
          <w:u w:color="000000"/>
        </w:rPr>
        <w:t>ტერიტორიები და ლანდშაფტები, რომლებ</w:t>
      </w:r>
      <w:r w:rsidR="00B42DAB" w:rsidRPr="00542FB4">
        <w:rPr>
          <w:rFonts w:ascii="Sylfaen" w:hAnsi="Sylfaen" w:cstheme="minorHAnsi"/>
          <w:u w:color="000000"/>
        </w:rPr>
        <w:t>ზეც ვრცელდება ან უნდა გავრცელდეს დაცვის რეჟიმი ადგილობრივ (ანუ ეროვნულ) ან საერთაშორისო კონტექსტში.</w:t>
      </w:r>
    </w:p>
    <w:p w14:paraId="2FFE1639" w14:textId="26408CFD" w:rsidR="00B42DAB" w:rsidRPr="00542FB4" w:rsidRDefault="00B42DAB" w:rsidP="001C3F99">
      <w:pPr>
        <w:spacing w:line="276" w:lineRule="auto"/>
        <w:jc w:val="both"/>
        <w:rPr>
          <w:rFonts w:ascii="Sylfaen" w:hAnsi="Sylfaen" w:cstheme="minorHAnsi"/>
          <w:u w:color="000000"/>
        </w:rPr>
      </w:pPr>
      <w:r w:rsidRPr="00542FB4">
        <w:rPr>
          <w:rFonts w:ascii="Sylfaen" w:hAnsi="Sylfaen" w:cstheme="minorHAnsi"/>
          <w:szCs w:val="18"/>
        </w:rPr>
        <w:t xml:space="preserve">გარემოსდაცვითი შეფასების კოდექსის მუხლი </w:t>
      </w:r>
      <w:r w:rsidRPr="00542FB4">
        <w:rPr>
          <w:rFonts w:ascii="Sylfaen" w:hAnsi="Sylfaen" w:cstheme="minorHAnsi"/>
          <w:u w:color="000000"/>
        </w:rPr>
        <w:t>24.2(გ)-ს შესაბამისად, ქვემოთ ასევე წარმოდგენილია მოკლე ინფორმაცია გარემოსა და ადამიანის ჯანმრთელობაზე შესაძლო ზემოქმედებების შესახებ.</w:t>
      </w:r>
    </w:p>
    <w:p w14:paraId="4A34E943" w14:textId="77777777" w:rsidR="00887108" w:rsidRPr="00542FB4" w:rsidRDefault="00887108" w:rsidP="001C3F99">
      <w:pPr>
        <w:spacing w:line="276" w:lineRule="auto"/>
        <w:jc w:val="both"/>
        <w:rPr>
          <w:rFonts w:ascii="Sylfaen" w:hAnsi="Sylfaen" w:cstheme="minorHAnsi"/>
          <w:u w:color="000000"/>
        </w:rPr>
        <w:sectPr w:rsidR="00887108" w:rsidRPr="00542FB4" w:rsidSect="00D517CC">
          <w:footerReference w:type="default" r:id="rId9"/>
          <w:pgSz w:w="11906" w:h="16838" w:code="9"/>
          <w:pgMar w:top="1440" w:right="1440" w:bottom="1276" w:left="1440" w:header="709" w:footer="709" w:gutter="0"/>
          <w:cols w:space="708"/>
          <w:docGrid w:linePitch="360"/>
        </w:sectPr>
      </w:pPr>
    </w:p>
    <w:p w14:paraId="79A996A7" w14:textId="4290C643" w:rsidR="001240A2" w:rsidRDefault="00B42DAB" w:rsidP="001C3F99">
      <w:pPr>
        <w:spacing w:line="276" w:lineRule="auto"/>
        <w:jc w:val="both"/>
        <w:rPr>
          <w:rFonts w:ascii="Sylfaen" w:hAnsi="Sylfaen" w:cstheme="minorHAnsi"/>
          <w:b/>
          <w:bCs/>
          <w:u w:color="000000"/>
        </w:rPr>
      </w:pPr>
      <w:r w:rsidRPr="00542FB4">
        <w:rPr>
          <w:rFonts w:ascii="Sylfaen" w:hAnsi="Sylfaen" w:cstheme="minorHAnsi"/>
          <w:u w:color="000000"/>
        </w:rPr>
        <w:lastRenderedPageBreak/>
        <w:t>რუკა</w:t>
      </w:r>
      <w:r w:rsidR="00D92439" w:rsidRPr="00542FB4">
        <w:rPr>
          <w:rFonts w:ascii="Sylfaen" w:hAnsi="Sylfaen" w:cstheme="minorHAnsi"/>
          <w:u w:color="000000"/>
        </w:rPr>
        <w:t xml:space="preserve"> 1. </w:t>
      </w:r>
      <w:r w:rsidRPr="00542FB4">
        <w:rPr>
          <w:rFonts w:ascii="Sylfaen" w:hAnsi="Sylfaen" w:cstheme="minorHAnsi"/>
          <w:u w:color="000000"/>
        </w:rPr>
        <w:t xml:space="preserve">საქართველოს მთავარი დასახლებული ტერიტორიები, ქალაქები, დაცული და ზურმუხტის ქსელის </w:t>
      </w:r>
      <w:r w:rsidR="00C22DEE" w:rsidRPr="00542FB4">
        <w:rPr>
          <w:rFonts w:ascii="Sylfaen" w:hAnsi="Sylfaen" w:cstheme="minorHAnsi"/>
          <w:u w:color="000000"/>
        </w:rPr>
        <w:t>ტერიტორიები</w:t>
      </w:r>
      <w:bookmarkStart w:id="43" w:name="_Toc104808970"/>
      <w:r w:rsidR="001240A2" w:rsidRPr="001240A2">
        <w:rPr>
          <w:rFonts w:ascii="Sylfaen" w:hAnsi="Sylfaen" w:cstheme="minorHAnsi"/>
          <w:b/>
          <w:bCs/>
          <w:noProof/>
          <w:u w:color="000000"/>
          <w:lang w:val="en-US"/>
        </w:rPr>
        <w:drawing>
          <wp:inline distT="0" distB="0" distL="0" distR="0" wp14:anchorId="18C23799" wp14:editId="6332738F">
            <wp:extent cx="7490460" cy="5292404"/>
            <wp:effectExtent l="0" t="0" r="0" b="3810"/>
            <wp:docPr id="23" name="Picture 23" descr="C:\Users\Admin\AppData\Local\Microsoft\Windows\INetCache\Content.Outlook\FORZZ54H\Protected_areasl_with_settlement_ge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Outlook\FORZZ54H\Protected_areasl_with_settlement_geo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02143" cy="5300658"/>
                    </a:xfrm>
                    <a:prstGeom prst="rect">
                      <a:avLst/>
                    </a:prstGeom>
                    <a:noFill/>
                    <a:ln>
                      <a:noFill/>
                    </a:ln>
                  </pic:spPr>
                </pic:pic>
              </a:graphicData>
            </a:graphic>
          </wp:inline>
        </w:drawing>
      </w:r>
    </w:p>
    <w:p w14:paraId="5AD3021F" w14:textId="355A70C8" w:rsidR="00C311D2" w:rsidRPr="00542FB4" w:rsidRDefault="00C311D2" w:rsidP="001C3F99">
      <w:pPr>
        <w:spacing w:line="276" w:lineRule="auto"/>
        <w:jc w:val="both"/>
        <w:rPr>
          <w:rFonts w:ascii="Sylfaen" w:hAnsi="Sylfaen" w:cstheme="minorHAnsi"/>
          <w:b/>
          <w:bCs/>
          <w:u w:color="000000"/>
        </w:rPr>
        <w:sectPr w:rsidR="00C311D2" w:rsidRPr="00542FB4" w:rsidSect="006C6B58">
          <w:pgSz w:w="16838" w:h="11906" w:orient="landscape" w:code="9"/>
          <w:pgMar w:top="1276" w:right="1440" w:bottom="1440" w:left="1276" w:header="709" w:footer="709" w:gutter="0"/>
          <w:cols w:space="708"/>
          <w:docGrid w:linePitch="360"/>
        </w:sectPr>
      </w:pPr>
    </w:p>
    <w:p w14:paraId="75C7D3A0" w14:textId="6176B4C4" w:rsidR="00530FBF" w:rsidRPr="00542FB4" w:rsidRDefault="000A3476" w:rsidP="001C3F99">
      <w:pPr>
        <w:pStyle w:val="Heading2"/>
        <w:spacing w:line="276" w:lineRule="auto"/>
        <w:jc w:val="both"/>
        <w:rPr>
          <w:rFonts w:ascii="Sylfaen" w:hAnsi="Sylfaen" w:cstheme="minorHAnsi"/>
          <w:b/>
          <w:bCs/>
          <w:u w:color="000000"/>
          <w:lang w:val="ka-GE"/>
        </w:rPr>
      </w:pPr>
      <w:bookmarkStart w:id="44" w:name="_Toc111302819"/>
      <w:bookmarkStart w:id="45" w:name="_Toc105062318"/>
      <w:bookmarkStart w:id="46" w:name="_Hlk121230895"/>
      <w:r w:rsidRPr="00542FB4">
        <w:rPr>
          <w:rFonts w:ascii="Sylfaen" w:hAnsi="Sylfaen" w:cstheme="minorHAnsi"/>
          <w:b/>
          <w:bCs/>
          <w:u w:color="000000"/>
          <w:lang w:val="ka-GE"/>
        </w:rPr>
        <w:lastRenderedPageBreak/>
        <w:t xml:space="preserve">3.2. </w:t>
      </w:r>
      <w:r w:rsidR="00A15894" w:rsidRPr="00542FB4">
        <w:rPr>
          <w:rFonts w:ascii="Sylfaen" w:hAnsi="Sylfaen" w:cstheme="minorHAnsi"/>
          <w:b/>
          <w:bCs/>
          <w:u w:color="000000"/>
          <w:lang w:val="ka-GE"/>
        </w:rPr>
        <w:t>მეთოდოლოგია და შესაძლო ზემოქმედებები</w:t>
      </w:r>
      <w:bookmarkEnd w:id="44"/>
      <w:r w:rsidR="00A15894" w:rsidRPr="00542FB4">
        <w:rPr>
          <w:rFonts w:ascii="Sylfaen" w:hAnsi="Sylfaen" w:cstheme="minorHAnsi"/>
          <w:b/>
          <w:bCs/>
          <w:u w:color="000000"/>
          <w:lang w:val="ka-GE"/>
        </w:rPr>
        <w:t xml:space="preserve"> </w:t>
      </w:r>
      <w:bookmarkEnd w:id="43"/>
      <w:bookmarkEnd w:id="45"/>
      <w:r w:rsidR="00530FBF" w:rsidRPr="00542FB4">
        <w:rPr>
          <w:rFonts w:ascii="Sylfaen" w:hAnsi="Sylfaen" w:cstheme="minorHAnsi"/>
          <w:b/>
          <w:bCs/>
          <w:u w:color="000000"/>
          <w:lang w:val="ka-GE"/>
        </w:rPr>
        <w:t xml:space="preserve"> </w:t>
      </w:r>
    </w:p>
    <w:p w14:paraId="20557A91" w14:textId="1F43AE44" w:rsidR="00EB13A8" w:rsidRPr="00542FB4" w:rsidRDefault="00E36C7A" w:rsidP="001C3F99">
      <w:pPr>
        <w:pStyle w:val="Heading3"/>
        <w:spacing w:line="276" w:lineRule="auto"/>
        <w:jc w:val="both"/>
        <w:rPr>
          <w:rFonts w:ascii="Sylfaen" w:hAnsi="Sylfaen" w:cstheme="minorHAnsi"/>
          <w:b/>
          <w:bCs/>
          <w:i/>
          <w:iCs/>
          <w:u w:color="000000"/>
          <w:lang w:val="ka-GE"/>
        </w:rPr>
      </w:pPr>
      <w:bookmarkStart w:id="47" w:name="_Toc104808971"/>
      <w:bookmarkStart w:id="48" w:name="_Toc105062319"/>
      <w:bookmarkStart w:id="49" w:name="_Toc111302820"/>
      <w:r w:rsidRPr="00542FB4">
        <w:rPr>
          <w:rFonts w:ascii="Sylfaen" w:hAnsi="Sylfaen" w:cstheme="minorHAnsi"/>
          <w:b/>
          <w:bCs/>
          <w:i/>
          <w:iCs/>
          <w:u w:color="000000"/>
          <w:lang w:val="ka-GE"/>
        </w:rPr>
        <w:t>3.2.1</w:t>
      </w:r>
      <w:r w:rsidRPr="00542FB4">
        <w:rPr>
          <w:rFonts w:ascii="Sylfaen" w:hAnsi="Sylfaen" w:cstheme="minorHAnsi"/>
          <w:b/>
          <w:bCs/>
          <w:i/>
          <w:iCs/>
          <w:u w:color="000000"/>
          <w:lang w:val="ka-GE"/>
        </w:rPr>
        <w:tab/>
      </w:r>
      <w:bookmarkEnd w:id="47"/>
      <w:bookmarkEnd w:id="48"/>
      <w:r w:rsidR="00716449" w:rsidRPr="00542FB4">
        <w:rPr>
          <w:rFonts w:ascii="Sylfaen" w:hAnsi="Sylfaen" w:cstheme="minorHAnsi"/>
          <w:b/>
          <w:bCs/>
          <w:i/>
          <w:iCs/>
          <w:u w:color="000000"/>
          <w:lang w:val="ka-GE"/>
        </w:rPr>
        <w:t>მეთოდოლოგია</w:t>
      </w:r>
      <w:bookmarkEnd w:id="49"/>
    </w:p>
    <w:bookmarkEnd w:id="46"/>
    <w:p w14:paraId="28BB723F" w14:textId="77777777" w:rsidR="004059AE" w:rsidRPr="00542FB4" w:rsidRDefault="004059AE" w:rsidP="001C3F99">
      <w:pPr>
        <w:spacing w:line="276" w:lineRule="auto"/>
        <w:jc w:val="both"/>
        <w:rPr>
          <w:rFonts w:ascii="Sylfaen" w:hAnsi="Sylfaen" w:cstheme="minorHAnsi"/>
          <w:sz w:val="18"/>
        </w:rPr>
      </w:pPr>
    </w:p>
    <w:p w14:paraId="0DA97D7A" w14:textId="490F2157" w:rsidR="00716449" w:rsidRPr="00542FB4" w:rsidRDefault="00716449" w:rsidP="001C3F99">
      <w:pPr>
        <w:spacing w:line="276" w:lineRule="auto"/>
        <w:jc w:val="both"/>
        <w:rPr>
          <w:rFonts w:ascii="Sylfaen" w:hAnsi="Sylfaen"/>
        </w:rPr>
      </w:pPr>
      <w:r w:rsidRPr="00542FB4">
        <w:rPr>
          <w:rFonts w:ascii="Sylfaen" w:hAnsi="Sylfaen" w:cstheme="minorHAnsi"/>
        </w:rPr>
        <w:t xml:space="preserve">გარემოსდაცვითი შეფასების კოდექსის თანახმად, სკოპინგის განცხადება </w:t>
      </w:r>
      <w:r w:rsidRPr="00542FB4">
        <w:rPr>
          <w:rFonts w:ascii="Sylfaen" w:eastAsia="Times New Roman" w:hAnsi="Sylfaen" w:cs="Sylfaen"/>
        </w:rPr>
        <w:t>უნდა შეიცავდეს</w:t>
      </w:r>
      <w:r w:rsidRPr="00542FB4">
        <w:rPr>
          <w:rFonts w:ascii="Sylfaen" w:hAnsi="Sylfaen" w:cstheme="minorHAnsi"/>
        </w:rPr>
        <w:t>:</w:t>
      </w:r>
    </w:p>
    <w:p w14:paraId="31275DC1" w14:textId="5550E582" w:rsidR="004B32EC" w:rsidRPr="00542FB4" w:rsidRDefault="00716449" w:rsidP="001C3F99">
      <w:pPr>
        <w:pStyle w:val="ListParagraph"/>
        <w:numPr>
          <w:ilvl w:val="0"/>
          <w:numId w:val="54"/>
        </w:numPr>
        <w:spacing w:after="150" w:line="276" w:lineRule="auto"/>
        <w:jc w:val="both"/>
        <w:rPr>
          <w:rFonts w:ascii="Sylfaen" w:hAnsi="Sylfaen" w:cstheme="minorHAnsi"/>
          <w:lang w:val="ka-GE"/>
        </w:rPr>
      </w:pPr>
      <w:r w:rsidRPr="00542FB4">
        <w:rPr>
          <w:rFonts w:ascii="Sylfaen" w:eastAsia="Times New Roman" w:hAnsi="Sylfaen" w:cs="Sylfaen"/>
          <w:lang w:val="ka-GE"/>
        </w:rPr>
        <w:t>ინფორმაციას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გარემოზე</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შესაძლო</w:t>
      </w:r>
      <w:r w:rsidRPr="00542FB4">
        <w:rPr>
          <w:rFonts w:ascii="Sylfaen" w:eastAsia="Times New Roman" w:hAnsi="Sylfaen" w:cs="Times New Roman"/>
          <w:lang w:val="ka-GE"/>
        </w:rPr>
        <w:t xml:space="preserve"> </w:t>
      </w:r>
      <w:r w:rsidRPr="00542FB4">
        <w:rPr>
          <w:rFonts w:ascii="Sylfaen" w:eastAsia="Times New Roman" w:hAnsi="Sylfaen" w:cs="Sylfaen"/>
          <w:lang w:val="ka-GE"/>
        </w:rPr>
        <w:t>ზემოქმედების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სახეების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შესახებ</w:t>
      </w:r>
      <w:r w:rsidRPr="00542FB4">
        <w:rPr>
          <w:rFonts w:ascii="Sylfaen" w:eastAsia="Times New Roman" w:hAnsi="Sylfaen" w:cs="Times New Roman"/>
          <w:lang w:val="ka-GE"/>
        </w:rPr>
        <w:t xml:space="preserve">, </w:t>
      </w:r>
      <w:r w:rsidRPr="00542FB4">
        <w:rPr>
          <w:rFonts w:ascii="Sylfaen" w:eastAsia="Times New Roman" w:hAnsi="Sylfaen" w:cs="Sylfaen"/>
          <w:lang w:val="ka-GE"/>
        </w:rPr>
        <w:t>რომლებიც</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დაექვემდებარება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შესწავლას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სგშ</w:t>
      </w:r>
      <w:r w:rsidRPr="00542FB4">
        <w:rPr>
          <w:rFonts w:ascii="Sylfaen" w:eastAsia="Times New Roman" w:hAnsi="Sylfaen" w:cs="Times New Roman"/>
          <w:lang w:val="ka-GE"/>
        </w:rPr>
        <w:t>-</w:t>
      </w:r>
      <w:r w:rsidRPr="00542FB4">
        <w:rPr>
          <w:rFonts w:ascii="Sylfaen" w:eastAsia="Times New Roman" w:hAnsi="Sylfaen" w:cs="Sylfaen"/>
          <w:lang w:val="ka-GE"/>
        </w:rPr>
        <w:t>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ანგარიშში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ასახვას</w:t>
      </w:r>
      <w:r w:rsidR="00D9587A" w:rsidRPr="00542FB4">
        <w:rPr>
          <w:rStyle w:val="FootnoteReference"/>
          <w:rFonts w:ascii="Sylfaen" w:hAnsi="Sylfaen" w:cstheme="minorHAnsi"/>
          <w:sz w:val="22"/>
          <w:lang w:val="ka-GE"/>
        </w:rPr>
        <w:footnoteReference w:id="12"/>
      </w:r>
      <w:r w:rsidR="00D9587A" w:rsidRPr="00542FB4">
        <w:rPr>
          <w:rFonts w:ascii="Sylfaen" w:hAnsi="Sylfaen" w:cstheme="minorHAnsi"/>
          <w:lang w:val="ka-GE"/>
        </w:rPr>
        <w:t xml:space="preserve">. </w:t>
      </w:r>
    </w:p>
    <w:p w14:paraId="5578F2EA" w14:textId="3AB0C662" w:rsidR="00716449" w:rsidRPr="00542FB4" w:rsidRDefault="00716449" w:rsidP="001C3F99">
      <w:pPr>
        <w:pStyle w:val="ListParagraph"/>
        <w:numPr>
          <w:ilvl w:val="0"/>
          <w:numId w:val="54"/>
        </w:numPr>
        <w:tabs>
          <w:tab w:val="left" w:pos="391"/>
          <w:tab w:val="left" w:pos="532"/>
        </w:tabs>
        <w:autoSpaceDE w:val="0"/>
        <w:autoSpaceDN w:val="0"/>
        <w:adjustRightInd w:val="0"/>
        <w:spacing w:after="0" w:line="276" w:lineRule="auto"/>
        <w:jc w:val="both"/>
        <w:rPr>
          <w:rFonts w:ascii="Sylfaen" w:eastAsiaTheme="minorHAnsi" w:hAnsi="Sylfaen" w:cstheme="minorHAnsi"/>
          <w:color w:val="000000"/>
          <w:u w:color="000000"/>
          <w:lang w:val="ka-GE"/>
        </w:rPr>
      </w:pPr>
      <w:r w:rsidRPr="00542FB4">
        <w:rPr>
          <w:rFonts w:ascii="Sylfaen" w:eastAsia="Times New Roman" w:hAnsi="Sylfaen" w:cs="Sylfaen"/>
          <w:lang w:val="ka-GE"/>
        </w:rPr>
        <w:t>იმ</w:t>
      </w:r>
      <w:r w:rsidRPr="00542FB4">
        <w:rPr>
          <w:rFonts w:ascii="Sylfaen" w:eastAsia="Times New Roman" w:hAnsi="Sylfaen" w:cs="Times New Roman"/>
          <w:lang w:val="ka-GE"/>
        </w:rPr>
        <w:t xml:space="preserve"> </w:t>
      </w:r>
      <w:r w:rsidRPr="00542FB4">
        <w:rPr>
          <w:rFonts w:ascii="Sylfaen" w:eastAsia="Times New Roman" w:hAnsi="Sylfaen" w:cs="Sylfaen"/>
          <w:lang w:val="ka-GE"/>
        </w:rPr>
        <w:t>ღონისძიებების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ჩამონათვალს,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რომლებიც</w:t>
      </w:r>
      <w:r w:rsidRPr="00542FB4">
        <w:rPr>
          <w:rFonts w:ascii="Sylfaen" w:eastAsia="Times New Roman" w:hAnsi="Sylfaen" w:cs="Times New Roman"/>
          <w:lang w:val="ka-GE"/>
        </w:rPr>
        <w:t xml:space="preserve"> </w:t>
      </w:r>
      <w:r w:rsidRPr="00542FB4">
        <w:rPr>
          <w:rFonts w:ascii="Sylfaen" w:eastAsia="Times New Roman" w:hAnsi="Sylfaen" w:cs="Sylfaen"/>
          <w:lang w:val="ka-GE"/>
        </w:rPr>
        <w:t>გათვალისწინებულია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შესაძლო</w:t>
      </w:r>
      <w:r w:rsidRPr="00542FB4">
        <w:rPr>
          <w:rFonts w:ascii="Sylfaen" w:eastAsia="Times New Roman" w:hAnsi="Sylfaen" w:cs="Times New Roman"/>
          <w:lang w:val="ka-GE"/>
        </w:rPr>
        <w:t xml:space="preserve"> </w:t>
      </w:r>
      <w:r w:rsidRPr="00542FB4">
        <w:rPr>
          <w:rFonts w:ascii="Sylfaen" w:eastAsia="Times New Roman" w:hAnsi="Sylfaen" w:cs="Sylfaen"/>
          <w:lang w:val="ka-GE"/>
        </w:rPr>
        <w:t>უარყოფითი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ზემოქმედებების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თავიდან</w:t>
      </w:r>
      <w:r w:rsidRPr="00542FB4">
        <w:rPr>
          <w:rFonts w:ascii="Sylfaen" w:eastAsia="Times New Roman" w:hAnsi="Sylfaen" w:cs="Times New Roman"/>
          <w:lang w:val="ka-GE"/>
        </w:rPr>
        <w:t xml:space="preserve"> </w:t>
      </w:r>
      <w:r w:rsidRPr="00542FB4">
        <w:rPr>
          <w:rFonts w:ascii="Sylfaen" w:eastAsia="Times New Roman" w:hAnsi="Sylfaen" w:cs="Sylfaen"/>
          <w:lang w:val="ka-GE"/>
        </w:rPr>
        <w:t>ასაცილებლად</w:t>
      </w:r>
      <w:r w:rsidRPr="00542FB4">
        <w:rPr>
          <w:rFonts w:ascii="Sylfaen" w:eastAsia="Times New Roman" w:hAnsi="Sylfaen" w:cs="Times New Roman"/>
          <w:lang w:val="ka-GE"/>
        </w:rPr>
        <w:t xml:space="preserve">, </w:t>
      </w:r>
      <w:r w:rsidRPr="00542FB4">
        <w:rPr>
          <w:rFonts w:ascii="Sylfaen" w:eastAsia="Times New Roman" w:hAnsi="Sylfaen" w:cs="Sylfaen"/>
          <w:lang w:val="ka-GE"/>
        </w:rPr>
        <w:t xml:space="preserve">შესარბილებლად და საკომპენსაციოდ. </w:t>
      </w:r>
      <w:r w:rsidRPr="00542FB4">
        <w:rPr>
          <w:rFonts w:ascii="Sylfaen" w:eastAsia="Times New Roman" w:hAnsi="Sylfaen" w:cs="Times New Roman"/>
          <w:lang w:val="ka-GE"/>
        </w:rPr>
        <w:t xml:space="preserve"> </w:t>
      </w:r>
    </w:p>
    <w:p w14:paraId="7E639371" w14:textId="77777777" w:rsidR="00BE337E" w:rsidRDefault="00BE337E" w:rsidP="001C3F99">
      <w:pPr>
        <w:spacing w:line="276" w:lineRule="auto"/>
        <w:jc w:val="both"/>
        <w:rPr>
          <w:rFonts w:ascii="Sylfaen" w:hAnsi="Sylfaen" w:cstheme="minorHAnsi"/>
        </w:rPr>
      </w:pPr>
    </w:p>
    <w:p w14:paraId="11BCB39F" w14:textId="7F802A07" w:rsidR="009B36E9" w:rsidRPr="00542FB4" w:rsidRDefault="00B42DAB" w:rsidP="001C3F99">
      <w:pPr>
        <w:spacing w:line="276" w:lineRule="auto"/>
        <w:jc w:val="both"/>
        <w:rPr>
          <w:rFonts w:ascii="Sylfaen" w:hAnsi="Sylfaen" w:cstheme="minorHAnsi"/>
        </w:rPr>
      </w:pPr>
      <w:r w:rsidRPr="00542FB4">
        <w:rPr>
          <w:rFonts w:ascii="Sylfaen" w:hAnsi="Sylfaen" w:cstheme="minorHAnsi"/>
        </w:rPr>
        <w:t>ქვემოთ მოცემულია მეთოდოლოგიის აღწერა</w:t>
      </w:r>
      <w:r w:rsidR="00BE337E">
        <w:rPr>
          <w:rFonts w:ascii="Sylfaen" w:hAnsi="Sylfaen" w:cstheme="minorHAnsi"/>
        </w:rPr>
        <w:t xml:space="preserve">, რომელიც გამყენებულია სკოპინგის ეტაპზე </w:t>
      </w:r>
      <w:r w:rsidR="00BE337E" w:rsidRPr="00542FB4">
        <w:rPr>
          <w:rFonts w:ascii="Sylfaen" w:hAnsi="Sylfaen" w:cstheme="minorHAnsi"/>
          <w:szCs w:val="18"/>
        </w:rPr>
        <w:t>გარემოსა და ადამიანის ჯანმრთელობაზე შესაძლო ზემოქმედებების</w:t>
      </w:r>
      <w:r w:rsidR="00BE337E">
        <w:rPr>
          <w:rFonts w:ascii="Sylfaen" w:hAnsi="Sylfaen" w:cstheme="minorHAnsi"/>
          <w:szCs w:val="18"/>
        </w:rPr>
        <w:t xml:space="preserve"> გამოსავლენად და მასშტაბების წინასწარ შესაფასებლად</w:t>
      </w:r>
      <w:r w:rsidR="00790D69" w:rsidRPr="00542FB4">
        <w:rPr>
          <w:rFonts w:ascii="Sylfaen" w:hAnsi="Sylfaen" w:cstheme="minorHAnsi"/>
        </w:rPr>
        <w:t>.</w:t>
      </w:r>
    </w:p>
    <w:p w14:paraId="0FF0218A" w14:textId="77777777" w:rsidR="00960DCE" w:rsidRPr="00542FB4" w:rsidRDefault="00960DCE" w:rsidP="001C3F99">
      <w:pPr>
        <w:spacing w:line="276" w:lineRule="auto"/>
        <w:jc w:val="both"/>
        <w:rPr>
          <w:rFonts w:ascii="Sylfaen" w:hAnsi="Sylfaen" w:cstheme="minorHAnsi"/>
        </w:rPr>
      </w:pPr>
    </w:p>
    <w:p w14:paraId="22CC94CA" w14:textId="45567CD7" w:rsidR="004B32EC" w:rsidRPr="00542FB4" w:rsidRDefault="00790D69" w:rsidP="001C3F99">
      <w:pPr>
        <w:pStyle w:val="Heading4"/>
        <w:tabs>
          <w:tab w:val="left" w:pos="851"/>
        </w:tabs>
        <w:spacing w:line="276" w:lineRule="auto"/>
        <w:jc w:val="both"/>
        <w:rPr>
          <w:rFonts w:ascii="Sylfaen" w:hAnsi="Sylfaen"/>
          <w:b/>
          <w:bCs/>
        </w:rPr>
      </w:pPr>
      <w:r w:rsidRPr="00542FB4">
        <w:rPr>
          <w:rFonts w:ascii="Sylfaen" w:hAnsi="Sylfaen"/>
          <w:b/>
          <w:bCs/>
        </w:rPr>
        <w:t>3.2.1.1</w:t>
      </w:r>
      <w:r w:rsidRPr="00542FB4">
        <w:rPr>
          <w:rFonts w:ascii="Sylfaen" w:hAnsi="Sylfaen"/>
          <w:b/>
          <w:bCs/>
        </w:rPr>
        <w:tab/>
      </w:r>
      <w:r w:rsidR="00B42DAB" w:rsidRPr="00542FB4">
        <w:rPr>
          <w:rFonts w:ascii="Sylfaen" w:hAnsi="Sylfaen"/>
          <w:b/>
          <w:bCs/>
        </w:rPr>
        <w:t xml:space="preserve">სგშ-ს ანგარიშში განსახილველი შესაძლო ზემოქმედებების გამოვლენა </w:t>
      </w:r>
    </w:p>
    <w:p w14:paraId="1839A0C6" w14:textId="77777777" w:rsidR="00960DCE" w:rsidRPr="00542FB4" w:rsidRDefault="00960DCE" w:rsidP="001C3F99">
      <w:pPr>
        <w:spacing w:line="276" w:lineRule="auto"/>
        <w:jc w:val="both"/>
        <w:rPr>
          <w:rFonts w:ascii="Sylfaen" w:hAnsi="Sylfaen"/>
        </w:rPr>
      </w:pPr>
    </w:p>
    <w:p w14:paraId="6C451FD5" w14:textId="75A0B097" w:rsidR="00D64A23" w:rsidRPr="00542FB4" w:rsidRDefault="002816EA" w:rsidP="001C3F99">
      <w:pPr>
        <w:spacing w:line="276" w:lineRule="auto"/>
        <w:jc w:val="both"/>
        <w:rPr>
          <w:rFonts w:ascii="Sylfaen" w:hAnsi="Sylfaen" w:cstheme="minorHAnsi"/>
        </w:rPr>
      </w:pPr>
      <w:r>
        <w:rPr>
          <w:rFonts w:ascii="Sylfaen" w:hAnsi="Sylfaen" w:cstheme="minorHAnsi"/>
        </w:rPr>
        <w:t xml:space="preserve">საქართველოს სახელმწიფოს </w:t>
      </w:r>
      <w:r w:rsidRPr="00542FB4">
        <w:rPr>
          <w:rFonts w:ascii="Sylfaen" w:hAnsi="Sylfaen" w:cstheme="minorHAnsi"/>
        </w:rPr>
        <w:t>ენერგეტიკული პოლიტიკ</w:t>
      </w:r>
      <w:r>
        <w:rPr>
          <w:rFonts w:ascii="Sylfaen" w:hAnsi="Sylfaen" w:cstheme="minorHAnsi"/>
        </w:rPr>
        <w:t>ისა</w:t>
      </w:r>
      <w:r w:rsidRPr="00542FB4">
        <w:rPr>
          <w:rFonts w:ascii="Sylfaen" w:hAnsi="Sylfaen" w:cstheme="minorHAnsi"/>
        </w:rPr>
        <w:t xml:space="preserve"> და  ენერგეტიკისა და კლიმატის </w:t>
      </w:r>
      <w:r>
        <w:rPr>
          <w:rFonts w:ascii="Sylfaen" w:hAnsi="Sylfaen" w:cstheme="minorHAnsi"/>
        </w:rPr>
        <w:t xml:space="preserve">ეროვნული </w:t>
      </w:r>
      <w:r w:rsidRPr="00542FB4">
        <w:rPr>
          <w:rFonts w:ascii="Sylfaen" w:hAnsi="Sylfaen" w:cstheme="minorHAnsi"/>
        </w:rPr>
        <w:t>ინტეგრირებულ</w:t>
      </w:r>
      <w:r>
        <w:rPr>
          <w:rFonts w:ascii="Sylfaen" w:hAnsi="Sylfaen" w:cstheme="minorHAnsi"/>
        </w:rPr>
        <w:t>ი</w:t>
      </w:r>
      <w:r w:rsidRPr="00542FB4">
        <w:rPr>
          <w:rFonts w:ascii="Sylfaen" w:hAnsi="Sylfaen" w:cstheme="minorHAnsi"/>
        </w:rPr>
        <w:t xml:space="preserve">  გეგმ</w:t>
      </w:r>
      <w:r>
        <w:rPr>
          <w:rFonts w:ascii="Sylfaen" w:hAnsi="Sylfaen" w:cstheme="minorHAnsi"/>
        </w:rPr>
        <w:t xml:space="preserve">ის განხორციელებით </w:t>
      </w:r>
      <w:r w:rsidR="00FF6FBC" w:rsidRPr="00542FB4">
        <w:rPr>
          <w:rFonts w:ascii="Sylfaen" w:hAnsi="Sylfaen" w:cstheme="minorHAnsi"/>
          <w:szCs w:val="18"/>
        </w:rPr>
        <w:t>გარემოსა და ადამიანის ჯანმრთელობაზე შესაძლო ზემოქმედებების</w:t>
      </w:r>
      <w:r>
        <w:rPr>
          <w:rFonts w:ascii="Sylfaen" w:hAnsi="Sylfaen" w:cstheme="minorHAnsi"/>
          <w:szCs w:val="18"/>
        </w:rPr>
        <w:t xml:space="preserve">, </w:t>
      </w:r>
      <w:r w:rsidRPr="002B74E7">
        <w:rPr>
          <w:rFonts w:ascii="Sylfaen" w:hAnsi="Sylfaen" w:cstheme="minorHAnsi"/>
          <w:szCs w:val="18"/>
        </w:rPr>
        <w:t>მათ შორის ტრანსსასაზღვრო ზემოქმედებების</w:t>
      </w:r>
      <w:r w:rsidRPr="00F47702">
        <w:rPr>
          <w:rFonts w:ascii="Sylfaen" w:hAnsi="Sylfaen" w:cstheme="minorHAnsi"/>
          <w:szCs w:val="18"/>
        </w:rPr>
        <w:t>,</w:t>
      </w:r>
      <w:r w:rsidR="00FF6FBC" w:rsidRPr="00542FB4">
        <w:rPr>
          <w:rFonts w:ascii="Sylfaen" w:hAnsi="Sylfaen" w:cstheme="minorHAnsi"/>
          <w:szCs w:val="18"/>
        </w:rPr>
        <w:t xml:space="preserve"> მთლიანი სპექტრის </w:t>
      </w:r>
      <w:r>
        <w:rPr>
          <w:rFonts w:ascii="Sylfaen" w:hAnsi="Sylfaen" w:cstheme="minorHAnsi"/>
          <w:szCs w:val="18"/>
        </w:rPr>
        <w:t xml:space="preserve">გამოვლენის </w:t>
      </w:r>
      <w:r w:rsidR="00FF6FBC" w:rsidRPr="00542FB4">
        <w:rPr>
          <w:rFonts w:ascii="Sylfaen" w:hAnsi="Sylfaen" w:cstheme="minorHAnsi"/>
          <w:szCs w:val="18"/>
        </w:rPr>
        <w:t xml:space="preserve">და განხილვის </w:t>
      </w:r>
      <w:r>
        <w:rPr>
          <w:rFonts w:ascii="Sylfaen" w:hAnsi="Sylfaen" w:cstheme="minorHAnsi"/>
          <w:szCs w:val="18"/>
        </w:rPr>
        <w:t xml:space="preserve">მიზნით სკოპინგის ეტაპზე </w:t>
      </w:r>
      <w:r w:rsidRPr="00542FB4">
        <w:rPr>
          <w:rFonts w:ascii="Sylfaen" w:hAnsi="Sylfaen" w:cstheme="minorHAnsi"/>
          <w:szCs w:val="18"/>
        </w:rPr>
        <w:t>ჩატარდა</w:t>
      </w:r>
      <w:r w:rsidR="00FF6FBC" w:rsidRPr="00542FB4">
        <w:rPr>
          <w:rFonts w:ascii="Sylfaen" w:hAnsi="Sylfaen" w:cstheme="minorHAnsi"/>
          <w:szCs w:val="18"/>
        </w:rPr>
        <w:t xml:space="preserve"> </w:t>
      </w:r>
      <w:r w:rsidR="009F252F">
        <w:rPr>
          <w:rFonts w:ascii="Sylfaen" w:hAnsi="Sylfaen" w:cstheme="minorHAnsi"/>
          <w:szCs w:val="18"/>
        </w:rPr>
        <w:t xml:space="preserve">ე.წ. </w:t>
      </w:r>
      <w:r w:rsidR="009E24C4" w:rsidRPr="00542FB4">
        <w:rPr>
          <w:rFonts w:ascii="Sylfaen" w:hAnsi="Sylfaen" w:cstheme="minorHAnsi"/>
          <w:szCs w:val="18"/>
        </w:rPr>
        <w:t>„მიზეზ-შედეგობრი</w:t>
      </w:r>
      <w:r w:rsidR="00E22BE8" w:rsidRPr="00542FB4">
        <w:rPr>
          <w:rFonts w:ascii="Sylfaen" w:hAnsi="Sylfaen" w:cstheme="minorHAnsi"/>
          <w:szCs w:val="18"/>
        </w:rPr>
        <w:t>ვ</w:t>
      </w:r>
      <w:r w:rsidR="002575DC" w:rsidRPr="00542FB4">
        <w:rPr>
          <w:rFonts w:ascii="Sylfaen" w:hAnsi="Sylfaen" w:cstheme="minorHAnsi"/>
          <w:szCs w:val="18"/>
        </w:rPr>
        <w:t xml:space="preserve">ი“ </w:t>
      </w:r>
      <w:r w:rsidR="009E24C4" w:rsidRPr="00542FB4">
        <w:rPr>
          <w:rFonts w:ascii="Sylfaen" w:hAnsi="Sylfaen" w:cstheme="minorHAnsi"/>
          <w:szCs w:val="18"/>
        </w:rPr>
        <w:t>ანალიზი</w:t>
      </w:r>
      <w:r w:rsidR="00E22BE8" w:rsidRPr="00542FB4">
        <w:rPr>
          <w:rFonts w:ascii="Sylfaen" w:hAnsi="Sylfaen" w:cstheme="minorHAnsi"/>
          <w:szCs w:val="18"/>
        </w:rPr>
        <w:t>:</w:t>
      </w:r>
    </w:p>
    <w:p w14:paraId="1916270C" w14:textId="04A281BC" w:rsidR="00E22BE8" w:rsidRPr="00542FB4" w:rsidRDefault="00E22BE8" w:rsidP="001C3F99">
      <w:pPr>
        <w:numPr>
          <w:ilvl w:val="0"/>
          <w:numId w:val="26"/>
        </w:numPr>
        <w:spacing w:line="276" w:lineRule="auto"/>
        <w:ind w:left="426"/>
        <w:jc w:val="both"/>
        <w:rPr>
          <w:rFonts w:ascii="Sylfaen" w:hAnsi="Sylfaen" w:cstheme="minorHAnsi"/>
        </w:rPr>
      </w:pPr>
      <w:r w:rsidRPr="00542FB4">
        <w:rPr>
          <w:rFonts w:ascii="Sylfaen" w:hAnsi="Sylfaen" w:cstheme="minorHAnsi"/>
        </w:rPr>
        <w:t xml:space="preserve">შესწავლილ იქნა </w:t>
      </w:r>
      <w:r w:rsidR="004C540C">
        <w:rPr>
          <w:rFonts w:ascii="Sylfaen" w:hAnsi="Sylfaen" w:cstheme="minorHAnsi"/>
        </w:rPr>
        <w:t>საქართველოს სახელმწიფოს</w:t>
      </w:r>
      <w:r w:rsidR="0034407B">
        <w:rPr>
          <w:rFonts w:ascii="Sylfaen" w:hAnsi="Sylfaen" w:cstheme="minorHAnsi"/>
        </w:rPr>
        <w:t xml:space="preserve"> </w:t>
      </w:r>
      <w:r w:rsidRPr="00542FB4">
        <w:rPr>
          <w:rFonts w:ascii="Sylfaen" w:hAnsi="Sylfaen" w:cstheme="minorHAnsi"/>
        </w:rPr>
        <w:t xml:space="preserve">ენერგეტიკული პოლიტიკა და  ენერგეტიკისა და კლიმატის </w:t>
      </w:r>
      <w:r w:rsidR="0034407B">
        <w:rPr>
          <w:rFonts w:ascii="Sylfaen" w:hAnsi="Sylfaen" w:cstheme="minorHAnsi"/>
        </w:rPr>
        <w:t xml:space="preserve">ეროვნულ </w:t>
      </w:r>
      <w:r w:rsidRPr="00542FB4">
        <w:rPr>
          <w:rFonts w:ascii="Sylfaen" w:hAnsi="Sylfaen" w:cstheme="minorHAnsi"/>
        </w:rPr>
        <w:t xml:space="preserve">ინტეგრირებულ  გეგმაში მის განსახორციელებლად განსაზღვრული ღონისძიებები. </w:t>
      </w:r>
    </w:p>
    <w:p w14:paraId="22DC9E3B" w14:textId="60C57AEB" w:rsidR="00BA0A33" w:rsidRPr="00542FB4" w:rsidRDefault="004C540C" w:rsidP="001C3F99">
      <w:pPr>
        <w:numPr>
          <w:ilvl w:val="0"/>
          <w:numId w:val="26"/>
        </w:numPr>
        <w:spacing w:line="276" w:lineRule="auto"/>
        <w:ind w:left="426"/>
        <w:jc w:val="both"/>
        <w:rPr>
          <w:rFonts w:ascii="Sylfaen" w:hAnsi="Sylfaen" w:cstheme="minorHAnsi"/>
        </w:rPr>
      </w:pPr>
      <w:r>
        <w:rPr>
          <w:rFonts w:ascii="Sylfaen" w:hAnsi="Sylfaen" w:cstheme="minorHAnsi"/>
        </w:rPr>
        <w:t>საქართველოს სახელმწიფოს</w:t>
      </w:r>
      <w:r w:rsidR="0034407B">
        <w:rPr>
          <w:rFonts w:ascii="Sylfaen" w:hAnsi="Sylfaen" w:cstheme="minorHAnsi"/>
        </w:rPr>
        <w:t xml:space="preserve"> </w:t>
      </w:r>
      <w:r w:rsidR="00E22BE8" w:rsidRPr="00542FB4">
        <w:rPr>
          <w:rFonts w:ascii="Sylfaen" w:hAnsi="Sylfaen" w:cstheme="minorHAnsi"/>
        </w:rPr>
        <w:t xml:space="preserve">ენერგეტიკული პოლიტიკის განსახორციელებლად ენერგეტიკისა და კლიმატის </w:t>
      </w:r>
      <w:r w:rsidR="0034407B">
        <w:rPr>
          <w:rFonts w:ascii="Sylfaen" w:hAnsi="Sylfaen" w:cstheme="minorHAnsi"/>
        </w:rPr>
        <w:t xml:space="preserve">ეროვნულ </w:t>
      </w:r>
      <w:r w:rsidR="00E22BE8" w:rsidRPr="00542FB4">
        <w:rPr>
          <w:rFonts w:ascii="Sylfaen" w:hAnsi="Sylfaen" w:cstheme="minorHAnsi"/>
        </w:rPr>
        <w:t>ინტეგრირებულ  გეგმაში განსაზღვრულ</w:t>
      </w:r>
      <w:r w:rsidR="002816EA">
        <w:rPr>
          <w:rFonts w:ascii="Sylfaen" w:hAnsi="Sylfaen" w:cstheme="minorHAnsi"/>
        </w:rPr>
        <w:t>მა</w:t>
      </w:r>
      <w:r w:rsidR="00E22BE8" w:rsidRPr="00542FB4">
        <w:rPr>
          <w:rFonts w:ascii="Sylfaen" w:hAnsi="Sylfaen" w:cstheme="minorHAnsi"/>
        </w:rPr>
        <w:t xml:space="preserve"> </w:t>
      </w:r>
      <w:r w:rsidR="002816EA" w:rsidRPr="00542FB4">
        <w:rPr>
          <w:rFonts w:ascii="Sylfaen" w:hAnsi="Sylfaen" w:cstheme="minorHAnsi"/>
        </w:rPr>
        <w:t>ცალკეულმა</w:t>
      </w:r>
      <w:r w:rsidR="002816EA">
        <w:rPr>
          <w:rFonts w:ascii="Sylfaen" w:hAnsi="Sylfaen" w:cstheme="minorHAnsi"/>
        </w:rPr>
        <w:t xml:space="preserve"> </w:t>
      </w:r>
      <w:r w:rsidR="00E22BE8" w:rsidRPr="00542FB4">
        <w:rPr>
          <w:rFonts w:ascii="Sylfaen" w:hAnsi="Sylfaen" w:cstheme="minorHAnsi"/>
        </w:rPr>
        <w:t>ღონისძიებებ</w:t>
      </w:r>
      <w:r w:rsidR="002816EA">
        <w:rPr>
          <w:rFonts w:ascii="Sylfaen" w:hAnsi="Sylfaen" w:cstheme="minorHAnsi"/>
        </w:rPr>
        <w:t>მა</w:t>
      </w:r>
      <w:r w:rsidR="00E22BE8" w:rsidRPr="00542FB4">
        <w:rPr>
          <w:rFonts w:ascii="Sylfaen" w:hAnsi="Sylfaen" w:cstheme="minorHAnsi"/>
        </w:rPr>
        <w:t xml:space="preserve">  </w:t>
      </w:r>
      <w:r w:rsidR="002816EA">
        <w:rPr>
          <w:rFonts w:ascii="Sylfaen" w:hAnsi="Sylfaen" w:cstheme="minorHAnsi"/>
        </w:rPr>
        <w:t xml:space="preserve">ან მათმა </w:t>
      </w:r>
      <w:r w:rsidR="00E22BE8" w:rsidRPr="00542FB4">
        <w:rPr>
          <w:rFonts w:ascii="Sylfaen" w:hAnsi="Sylfaen" w:cstheme="minorHAnsi"/>
        </w:rPr>
        <w:t>კომპონენტებმა შესაძლოა ზემოქმედება მოახდინონ გარემოზე (ადამიანის ჯანმრთელობისა და კეთილდღეობის ჩათვლით),</w:t>
      </w:r>
      <w:r w:rsidR="00BA0A33" w:rsidRPr="00542FB4">
        <w:rPr>
          <w:rFonts w:ascii="Sylfaen" w:hAnsi="Sylfaen" w:cstheme="minorHAnsi"/>
        </w:rPr>
        <w:t xml:space="preserve">.  </w:t>
      </w:r>
      <w:r w:rsidR="00E22BE8" w:rsidRPr="00542FB4">
        <w:rPr>
          <w:rFonts w:ascii="Sylfaen" w:hAnsi="Sylfaen" w:cstheme="minorHAnsi"/>
        </w:rPr>
        <w:t xml:space="preserve">ამ კომპონენტებს „სტრესის ფაქტორები“ ეწოდებათ, ანუ მათ </w:t>
      </w:r>
      <w:r w:rsidR="00BA0A33" w:rsidRPr="00542FB4">
        <w:rPr>
          <w:rFonts w:ascii="Sylfaen" w:hAnsi="Sylfaen" w:cstheme="minorHAnsi"/>
        </w:rPr>
        <w:t xml:space="preserve">. </w:t>
      </w:r>
      <w:r w:rsidR="00E22BE8" w:rsidRPr="00542FB4">
        <w:rPr>
          <w:rFonts w:ascii="Sylfaen" w:hAnsi="Sylfaen" w:cstheme="minorHAnsi"/>
        </w:rPr>
        <w:t xml:space="preserve">გამოვლენილ იქნა </w:t>
      </w:r>
      <w:r>
        <w:rPr>
          <w:rFonts w:ascii="Sylfaen" w:hAnsi="Sylfaen" w:cstheme="minorHAnsi"/>
        </w:rPr>
        <w:t>საქართველოს სახელმწიფოს</w:t>
      </w:r>
      <w:r w:rsidR="0034407B">
        <w:rPr>
          <w:rFonts w:ascii="Sylfaen" w:hAnsi="Sylfaen" w:cstheme="minorHAnsi"/>
        </w:rPr>
        <w:t xml:space="preserve"> </w:t>
      </w:r>
      <w:r w:rsidR="00E22BE8" w:rsidRPr="00542FB4">
        <w:rPr>
          <w:rFonts w:ascii="Sylfaen" w:hAnsi="Sylfaen" w:cstheme="minorHAnsi"/>
        </w:rPr>
        <w:t xml:space="preserve">ენერგეტიკული პოლიტიკისა და </w:t>
      </w:r>
      <w:r w:rsidR="0055631F" w:rsidRPr="00542FB4">
        <w:rPr>
          <w:rFonts w:ascii="Sylfaen" w:hAnsi="Sylfaen" w:cstheme="minorHAnsi"/>
        </w:rPr>
        <w:t xml:space="preserve">ენერგეტიკისა და კლიმატის </w:t>
      </w:r>
      <w:r w:rsidR="00A42D8F">
        <w:rPr>
          <w:rFonts w:ascii="Sylfaen" w:hAnsi="Sylfaen" w:cstheme="minorHAnsi"/>
        </w:rPr>
        <w:t xml:space="preserve">ეროვნული </w:t>
      </w:r>
      <w:r w:rsidR="0055631F" w:rsidRPr="00542FB4">
        <w:rPr>
          <w:rFonts w:ascii="Sylfaen" w:hAnsi="Sylfaen" w:cstheme="minorHAnsi"/>
        </w:rPr>
        <w:t>ინტეგრირებული  გეგმ</w:t>
      </w:r>
      <w:r w:rsidR="00E22BE8" w:rsidRPr="00542FB4">
        <w:rPr>
          <w:rFonts w:ascii="Sylfaen" w:hAnsi="Sylfaen" w:cstheme="minorHAnsi"/>
        </w:rPr>
        <w:t>ის ღონისძიებებთან დაკავშირებული სტრესის ფაქტორები</w:t>
      </w:r>
      <w:r w:rsidR="002816EA">
        <w:rPr>
          <w:rFonts w:ascii="Sylfaen" w:hAnsi="Sylfaen" w:cstheme="minorHAnsi"/>
        </w:rPr>
        <w:t xml:space="preserve">, </w:t>
      </w:r>
      <w:r w:rsidR="009F252F">
        <w:rPr>
          <w:rFonts w:ascii="Sylfaen" w:hAnsi="Sylfaen" w:cstheme="minorHAnsi"/>
        </w:rPr>
        <w:t xml:space="preserve">ანუ ისეთი ქმედებები, რომელთაც </w:t>
      </w:r>
      <w:r w:rsidR="009F252F" w:rsidRPr="00542FB4">
        <w:rPr>
          <w:rFonts w:ascii="Sylfaen" w:hAnsi="Sylfaen" w:cstheme="minorHAnsi"/>
          <w:szCs w:val="18"/>
        </w:rPr>
        <w:t>გარემოსდაცვითი შეფასების კოდექსში მოცემული განმარტების შესაბამისად</w:t>
      </w:r>
      <w:r w:rsidR="009F252F">
        <w:rPr>
          <w:rFonts w:ascii="Sylfaen" w:hAnsi="Sylfaen" w:cstheme="minorHAnsi"/>
          <w:szCs w:val="18"/>
        </w:rPr>
        <w:t xml:space="preserve">, </w:t>
      </w:r>
      <w:r w:rsidR="009F252F" w:rsidRPr="00542FB4">
        <w:rPr>
          <w:rFonts w:ascii="Sylfaen" w:hAnsi="Sylfaen" w:cstheme="minorHAnsi"/>
        </w:rPr>
        <w:t>შეუძლიათ</w:t>
      </w:r>
      <w:r w:rsidR="009F252F">
        <w:rPr>
          <w:rFonts w:ascii="Sylfaen" w:hAnsi="Sylfaen" w:cstheme="minorHAnsi"/>
        </w:rPr>
        <w:t xml:space="preserve"> </w:t>
      </w:r>
      <w:r w:rsidR="009F252F" w:rsidRPr="00542FB4">
        <w:rPr>
          <w:rFonts w:ascii="Sylfaen" w:hAnsi="Sylfaen" w:cstheme="minorHAnsi"/>
        </w:rPr>
        <w:t>ზეწოლის მოხდენა გარემოს ერთ ან ერთზე მეტ კომპონენტზე</w:t>
      </w:r>
      <w:r w:rsidR="009F252F">
        <w:rPr>
          <w:rFonts w:ascii="Sylfaen" w:hAnsi="Sylfaen" w:cstheme="minorHAnsi"/>
        </w:rPr>
        <w:t>.</w:t>
      </w:r>
      <w:r w:rsidR="009F252F" w:rsidRPr="00542FB4">
        <w:rPr>
          <w:rStyle w:val="FootnoteReference"/>
          <w:rFonts w:ascii="Sylfaen" w:hAnsi="Sylfaen" w:cstheme="minorHAnsi"/>
        </w:rPr>
        <w:footnoteReference w:id="13"/>
      </w:r>
    </w:p>
    <w:p w14:paraId="62A87D67" w14:textId="2634BA36" w:rsidR="00364BBA" w:rsidRPr="00542FB4" w:rsidRDefault="00E22BE8" w:rsidP="001C3F99">
      <w:pPr>
        <w:numPr>
          <w:ilvl w:val="0"/>
          <w:numId w:val="26"/>
        </w:numPr>
        <w:spacing w:line="276" w:lineRule="auto"/>
        <w:ind w:left="426"/>
        <w:jc w:val="both"/>
        <w:rPr>
          <w:rFonts w:ascii="Sylfaen" w:hAnsi="Sylfaen" w:cstheme="minorHAnsi"/>
        </w:rPr>
      </w:pPr>
      <w:r w:rsidRPr="00542FB4">
        <w:rPr>
          <w:rFonts w:ascii="Sylfaen" w:hAnsi="Sylfaen" w:cstheme="minorHAnsi"/>
        </w:rPr>
        <w:lastRenderedPageBreak/>
        <w:t>აგრეთვე</w:t>
      </w:r>
      <w:r w:rsidR="004E4453">
        <w:rPr>
          <w:rFonts w:ascii="Sylfaen" w:hAnsi="Sylfaen" w:cstheme="minorHAnsi"/>
          <w:lang w:val="en-US"/>
        </w:rPr>
        <w:t>,</w:t>
      </w:r>
      <w:r w:rsidRPr="00542FB4">
        <w:rPr>
          <w:rFonts w:ascii="Sylfaen" w:hAnsi="Sylfaen" w:cstheme="minorHAnsi"/>
        </w:rPr>
        <w:t xml:space="preserve"> გამოვლენილ იქნა სტრესის ფაქტორების მიერ გარემოზე გამოწვეული </w:t>
      </w:r>
      <w:r w:rsidR="00D75210" w:rsidRPr="00542FB4">
        <w:rPr>
          <w:rFonts w:ascii="Sylfaen" w:hAnsi="Sylfaen" w:cstheme="minorHAnsi"/>
        </w:rPr>
        <w:t xml:space="preserve">შესაძლო </w:t>
      </w:r>
      <w:r w:rsidRPr="00542FB4">
        <w:rPr>
          <w:rFonts w:ascii="Sylfaen" w:hAnsi="Sylfaen" w:cstheme="minorHAnsi"/>
        </w:rPr>
        <w:t>ზემოქმედე</w:t>
      </w:r>
      <w:r w:rsidR="00D75210" w:rsidRPr="00542FB4">
        <w:rPr>
          <w:rFonts w:ascii="Sylfaen" w:hAnsi="Sylfaen" w:cstheme="minorHAnsi"/>
        </w:rPr>
        <w:t>ბები</w:t>
      </w:r>
      <w:r w:rsidR="00BA0A33" w:rsidRPr="00542FB4">
        <w:rPr>
          <w:rFonts w:ascii="Sylfaen" w:hAnsi="Sylfaen" w:cstheme="minorHAnsi"/>
        </w:rPr>
        <w:t xml:space="preserve">.  </w:t>
      </w:r>
    </w:p>
    <w:p w14:paraId="48FD8E0E" w14:textId="070FE336" w:rsidR="00BA0A33" w:rsidRPr="00542FB4" w:rsidRDefault="00D75210" w:rsidP="001C3F99">
      <w:pPr>
        <w:numPr>
          <w:ilvl w:val="0"/>
          <w:numId w:val="26"/>
        </w:numPr>
        <w:spacing w:line="276" w:lineRule="auto"/>
        <w:ind w:left="426"/>
        <w:jc w:val="both"/>
        <w:rPr>
          <w:rFonts w:ascii="Sylfaen" w:hAnsi="Sylfaen" w:cstheme="minorHAnsi"/>
        </w:rPr>
      </w:pPr>
      <w:r w:rsidRPr="00542FB4">
        <w:rPr>
          <w:rFonts w:ascii="Sylfaen" w:hAnsi="Sylfaen" w:cstheme="minorHAnsi"/>
        </w:rPr>
        <w:t xml:space="preserve">გამოვლენილი შესაძლო ზემოქმედებები </w:t>
      </w:r>
      <w:r w:rsidR="00C758A9">
        <w:rPr>
          <w:rFonts w:ascii="Sylfaen" w:hAnsi="Sylfaen" w:cstheme="minorHAnsi"/>
        </w:rPr>
        <w:t>დაიყო</w:t>
      </w:r>
      <w:r w:rsidRPr="00542FB4">
        <w:rPr>
          <w:rFonts w:ascii="Sylfaen" w:hAnsi="Sylfaen" w:cstheme="minorHAnsi"/>
        </w:rPr>
        <w:t xml:space="preserve"> კატეგორიებად მათი სიმძიმის მიხედვით</w:t>
      </w:r>
      <w:r w:rsidR="00BA0A33" w:rsidRPr="00542FB4">
        <w:rPr>
          <w:rFonts w:ascii="Sylfaen" w:hAnsi="Sylfaen" w:cstheme="minorHAnsi"/>
        </w:rPr>
        <w:t xml:space="preserve">:  </w:t>
      </w:r>
    </w:p>
    <w:p w14:paraId="05356BAC" w14:textId="284101E1" w:rsidR="00D75210" w:rsidRPr="00542FB4" w:rsidRDefault="00D75210" w:rsidP="001C3F99">
      <w:pPr>
        <w:pStyle w:val="ListParagraph"/>
        <w:numPr>
          <w:ilvl w:val="0"/>
          <w:numId w:val="46"/>
        </w:numPr>
        <w:spacing w:line="276" w:lineRule="auto"/>
        <w:ind w:left="851"/>
        <w:jc w:val="both"/>
        <w:rPr>
          <w:rFonts w:ascii="Sylfaen" w:hAnsi="Sylfaen" w:cstheme="minorHAnsi"/>
          <w:lang w:val="ka-GE"/>
        </w:rPr>
      </w:pPr>
      <w:r w:rsidRPr="00542FB4">
        <w:rPr>
          <w:rFonts w:ascii="Sylfaen" w:hAnsi="Sylfaen" w:cstheme="minorHAnsi"/>
          <w:lang w:val="ka-GE"/>
        </w:rPr>
        <w:t xml:space="preserve">„ყველაზე მნიშვნელოვანი ზემოქმედებები“ არის ისეთი ზემოქმედებები, რომლებსაც </w:t>
      </w:r>
      <w:r w:rsidR="00C758A9">
        <w:rPr>
          <w:rFonts w:ascii="Sylfaen" w:hAnsi="Sylfaen" w:cstheme="minorHAnsi"/>
          <w:lang w:val="ka-GE"/>
        </w:rPr>
        <w:t xml:space="preserve">პოტენციურად </w:t>
      </w:r>
      <w:r w:rsidRPr="00542FB4">
        <w:rPr>
          <w:rFonts w:ascii="Sylfaen" w:hAnsi="Sylfaen" w:cstheme="minorHAnsi"/>
          <w:lang w:val="ka-GE"/>
        </w:rPr>
        <w:t xml:space="preserve">შეუძლიათ ყველაზე ძლიერი </w:t>
      </w:r>
      <w:r w:rsidR="00C758A9">
        <w:rPr>
          <w:rFonts w:ascii="Sylfaen" w:hAnsi="Sylfaen" w:cstheme="minorHAnsi"/>
          <w:lang w:val="ka-GE"/>
        </w:rPr>
        <w:t>ზე</w:t>
      </w:r>
      <w:r w:rsidRPr="00542FB4">
        <w:rPr>
          <w:rFonts w:ascii="Sylfaen" w:hAnsi="Sylfaen" w:cstheme="minorHAnsi"/>
          <w:lang w:val="ka-GE"/>
        </w:rPr>
        <w:t xml:space="preserve">გავლენის მოხდენა </w:t>
      </w:r>
      <w:r w:rsidR="00C758A9">
        <w:rPr>
          <w:rFonts w:ascii="Sylfaen" w:hAnsi="Sylfaen" w:cstheme="minorHAnsi"/>
          <w:lang w:val="ka-GE"/>
        </w:rPr>
        <w:t>გარემოსა და ადამიან</w:t>
      </w:r>
      <w:r w:rsidR="00876018">
        <w:rPr>
          <w:rFonts w:ascii="Sylfaen" w:hAnsi="Sylfaen" w:cstheme="minorHAnsi"/>
          <w:lang w:val="ka-GE"/>
        </w:rPr>
        <w:t>ი</w:t>
      </w:r>
      <w:r w:rsidR="00C758A9">
        <w:rPr>
          <w:rFonts w:ascii="Sylfaen" w:hAnsi="Sylfaen" w:cstheme="minorHAnsi"/>
          <w:lang w:val="ka-GE"/>
        </w:rPr>
        <w:t xml:space="preserve">ს ჯანმრთელობაზე. </w:t>
      </w:r>
      <w:r w:rsidRPr="00542FB4">
        <w:rPr>
          <w:rFonts w:ascii="Sylfaen" w:hAnsi="Sylfaen" w:cstheme="minorHAnsi"/>
          <w:lang w:val="ka-GE"/>
        </w:rPr>
        <w:t>შესაბამისად, ყველაზე მნიშვნელოვანი ზემოქმედებები განხილულ</w:t>
      </w:r>
      <w:r w:rsidR="00793787" w:rsidRPr="00542FB4">
        <w:rPr>
          <w:rFonts w:ascii="Sylfaen" w:hAnsi="Sylfaen" w:cstheme="minorHAnsi"/>
          <w:lang w:val="ka-GE"/>
        </w:rPr>
        <w:t>ი იქნება</w:t>
      </w:r>
      <w:r w:rsidRPr="00542FB4">
        <w:rPr>
          <w:rFonts w:ascii="Sylfaen" w:hAnsi="Sylfaen" w:cstheme="minorHAnsi"/>
          <w:lang w:val="ka-GE"/>
        </w:rPr>
        <w:t xml:space="preserve"> სგშ-ს ანგარიშში. ასეთმა მნიშვნელოვანმა ზემოქმედებებმა შესაძლოა სერიოზული საფრთხე შეუქმნან ბიომრავალფეროვნებას, გარემოს რესურსების ხარისხს, ლანდშაფტის ან დაცული ტერიტორიის მთლიანობას ან ადამიანის ჯანმრთელობას/კეთილდღეობას</w:t>
      </w:r>
      <w:r w:rsidR="002A7E21">
        <w:rPr>
          <w:rFonts w:ascii="Sylfaen" w:hAnsi="Sylfaen" w:cstheme="minorHAnsi"/>
        </w:rPr>
        <w:t>.</w:t>
      </w:r>
    </w:p>
    <w:p w14:paraId="0A5C63AE" w14:textId="685E063A" w:rsidR="00D75210" w:rsidRPr="00542FB4" w:rsidRDefault="00CE63D0" w:rsidP="001C3F99">
      <w:pPr>
        <w:pStyle w:val="ListParagraph"/>
        <w:numPr>
          <w:ilvl w:val="0"/>
          <w:numId w:val="46"/>
        </w:numPr>
        <w:spacing w:line="276" w:lineRule="auto"/>
        <w:ind w:left="851"/>
        <w:jc w:val="both"/>
        <w:rPr>
          <w:rFonts w:ascii="Sylfaen" w:hAnsi="Sylfaen" w:cstheme="minorHAnsi"/>
          <w:lang w:val="ka-GE"/>
        </w:rPr>
      </w:pPr>
      <w:r w:rsidRPr="00542FB4">
        <w:rPr>
          <w:rFonts w:ascii="Sylfaen" w:hAnsi="Sylfaen" w:cstheme="minorHAnsi"/>
          <w:lang w:val="ka-GE"/>
        </w:rPr>
        <w:t xml:space="preserve">სხვა </w:t>
      </w:r>
      <w:r w:rsidR="002C7929">
        <w:rPr>
          <w:rFonts w:ascii="Sylfaen" w:hAnsi="Sylfaen" w:cstheme="minorHAnsi"/>
          <w:lang w:val="ka-GE"/>
        </w:rPr>
        <w:t>ზ</w:t>
      </w:r>
      <w:r w:rsidRPr="00542FB4">
        <w:rPr>
          <w:rFonts w:ascii="Sylfaen" w:hAnsi="Sylfaen" w:cstheme="minorHAnsi"/>
          <w:lang w:val="ka-GE"/>
        </w:rPr>
        <w:t>ემოქმედებები შეფასებულია, როგორც „მნიშვნელოვანი ზემოქმედებები“. ამ სახის ზემოქმედებებს შეიძლება არ ჰქონდეთ ისეთივე ძლიერი გავლენა, როგორც „ყველაზე მნიშვნელოვან ზემოქმედებებს“, თუმცა მათი უარყოფითი</w:t>
      </w:r>
      <w:r w:rsidR="00F7133B">
        <w:rPr>
          <w:rFonts w:ascii="Sylfaen" w:hAnsi="Sylfaen" w:cstheme="minorHAnsi"/>
          <w:lang w:val="ka-GE"/>
        </w:rPr>
        <w:t xml:space="preserve"> </w:t>
      </w:r>
      <w:r w:rsidRPr="00542FB4">
        <w:rPr>
          <w:rFonts w:ascii="Sylfaen" w:hAnsi="Sylfaen" w:cstheme="minorHAnsi"/>
          <w:lang w:val="ka-GE"/>
        </w:rPr>
        <w:t xml:space="preserve"> შედეგები ადგილობრივ ან რეგიონულ მასშტაბში შეიძლება მნიშვნელოვანი იყოს. ამ სახის ზემოქმედებებიც განხილულ</w:t>
      </w:r>
      <w:r w:rsidR="00A23192" w:rsidRPr="00542FB4">
        <w:rPr>
          <w:rFonts w:ascii="Sylfaen" w:hAnsi="Sylfaen" w:cstheme="minorHAnsi"/>
          <w:lang w:val="ka-GE"/>
        </w:rPr>
        <w:t>ი</w:t>
      </w:r>
      <w:r w:rsidRPr="00542FB4">
        <w:rPr>
          <w:rFonts w:ascii="Sylfaen" w:hAnsi="Sylfaen" w:cstheme="minorHAnsi"/>
          <w:lang w:val="ka-GE"/>
        </w:rPr>
        <w:t xml:space="preserve"> </w:t>
      </w:r>
      <w:r w:rsidR="00A23192" w:rsidRPr="00542FB4">
        <w:rPr>
          <w:rFonts w:ascii="Sylfaen" w:hAnsi="Sylfaen" w:cstheme="minorHAnsi"/>
          <w:lang w:val="ka-GE"/>
        </w:rPr>
        <w:t>იქნება</w:t>
      </w:r>
      <w:r w:rsidRPr="00542FB4">
        <w:rPr>
          <w:rFonts w:ascii="Sylfaen" w:hAnsi="Sylfaen" w:cstheme="minorHAnsi"/>
          <w:lang w:val="ka-GE"/>
        </w:rPr>
        <w:t xml:space="preserve"> სგშ-ს ანგარიშში. </w:t>
      </w:r>
    </w:p>
    <w:p w14:paraId="3F97EA45" w14:textId="7A21C019" w:rsidR="00EC4C9E" w:rsidRPr="00EC4C9E" w:rsidRDefault="00CE63D0" w:rsidP="001C3F99">
      <w:pPr>
        <w:pStyle w:val="ListParagraph"/>
        <w:numPr>
          <w:ilvl w:val="0"/>
          <w:numId w:val="46"/>
        </w:numPr>
        <w:spacing w:line="276" w:lineRule="auto"/>
        <w:ind w:left="851"/>
        <w:jc w:val="both"/>
        <w:rPr>
          <w:rFonts w:ascii="Sylfaen" w:hAnsi="Sylfaen" w:cstheme="minorHAnsi"/>
          <w:lang w:val="ka-GE"/>
        </w:rPr>
      </w:pPr>
      <w:r w:rsidRPr="00542FB4">
        <w:rPr>
          <w:rFonts w:ascii="Sylfaen" w:hAnsi="Sylfaen" w:cstheme="minorHAnsi"/>
          <w:lang w:val="ka-GE"/>
        </w:rPr>
        <w:t xml:space="preserve">სხვა შემთხვევებში </w:t>
      </w:r>
      <w:r w:rsidR="004C540C">
        <w:rPr>
          <w:rFonts w:ascii="Sylfaen" w:hAnsi="Sylfaen" w:cs="Sylfaen"/>
          <w:lang w:val="ka-GE"/>
        </w:rPr>
        <w:t>საქართველოს სახელმწიფოს</w:t>
      </w:r>
      <w:r w:rsidR="00B95FCD">
        <w:rPr>
          <w:lang w:val="ka-GE"/>
        </w:rPr>
        <w:t xml:space="preserve"> </w:t>
      </w:r>
      <w:r w:rsidRPr="00542FB4">
        <w:rPr>
          <w:rFonts w:ascii="Sylfaen" w:hAnsi="Sylfaen" w:cs="Sylfaen"/>
          <w:lang w:val="ka-GE"/>
        </w:rPr>
        <w:t>ენერგეტიკული</w:t>
      </w:r>
      <w:r w:rsidRPr="00542FB4">
        <w:rPr>
          <w:lang w:val="ka-GE"/>
        </w:rPr>
        <w:t xml:space="preserve"> </w:t>
      </w:r>
      <w:r w:rsidRPr="00542FB4">
        <w:rPr>
          <w:rFonts w:ascii="Sylfaen" w:hAnsi="Sylfaen" w:cs="Sylfaen"/>
          <w:lang w:val="ka-GE"/>
        </w:rPr>
        <w:t xml:space="preserve">პოლიტიკის ან </w:t>
      </w:r>
      <w:r w:rsidRPr="00542FB4">
        <w:rPr>
          <w:rFonts w:ascii="Sylfaen" w:hAnsi="Sylfaen" w:cstheme="minorHAnsi"/>
          <w:lang w:val="ka-GE"/>
        </w:rPr>
        <w:t xml:space="preserve">ენერგეტიკისა და კლიმატის </w:t>
      </w:r>
      <w:r w:rsidR="00B95FCD">
        <w:rPr>
          <w:rFonts w:ascii="Sylfaen" w:hAnsi="Sylfaen" w:cstheme="minorHAnsi"/>
          <w:lang w:val="ka-GE"/>
        </w:rPr>
        <w:t xml:space="preserve">ეროვნული </w:t>
      </w:r>
      <w:r w:rsidRPr="00542FB4">
        <w:rPr>
          <w:rFonts w:ascii="Sylfaen" w:hAnsi="Sylfaen" w:cstheme="minorHAnsi"/>
          <w:lang w:val="ka-GE"/>
        </w:rPr>
        <w:t>ინტეგრირებული  გეგმის განხორციელების ღონისძიებებს არ ექნება</w:t>
      </w:r>
      <w:r w:rsidR="00B53C09">
        <w:rPr>
          <w:rFonts w:ascii="Sylfaen" w:hAnsi="Sylfaen" w:cstheme="minorHAnsi"/>
          <w:lang w:val="ka-GE"/>
        </w:rPr>
        <w:t>თ</w:t>
      </w:r>
      <w:r w:rsidRPr="00542FB4">
        <w:rPr>
          <w:rFonts w:ascii="Sylfaen" w:hAnsi="Sylfaen" w:cstheme="minorHAnsi"/>
          <w:lang w:val="ka-GE"/>
        </w:rPr>
        <w:t xml:space="preserve"> უარყოფითი</w:t>
      </w:r>
      <w:r w:rsidR="00F7133B">
        <w:rPr>
          <w:rFonts w:ascii="Sylfaen" w:hAnsi="Sylfaen" w:cstheme="minorHAnsi"/>
          <w:lang w:val="ka-GE"/>
        </w:rPr>
        <w:t xml:space="preserve"> </w:t>
      </w:r>
      <w:r w:rsidRPr="00542FB4">
        <w:rPr>
          <w:rFonts w:ascii="Sylfaen" w:hAnsi="Sylfaen" w:cstheme="minorHAnsi"/>
          <w:lang w:val="ka-GE"/>
        </w:rPr>
        <w:t xml:space="preserve"> ზემოქმედება გარემოს კომპონენტებზე, ან მათი ზემოქმედება იქნება უმნიშვნელო და მათ</w:t>
      </w:r>
      <w:r w:rsidR="00C13DA6" w:rsidRPr="00542FB4">
        <w:rPr>
          <w:rFonts w:ascii="Sylfaen" w:hAnsi="Sylfaen" w:cstheme="minorHAnsi"/>
          <w:lang w:val="ka-GE"/>
        </w:rPr>
        <w:t>ი</w:t>
      </w:r>
      <w:r w:rsidRPr="00542FB4">
        <w:rPr>
          <w:rFonts w:ascii="Sylfaen" w:hAnsi="Sylfaen" w:cstheme="minorHAnsi"/>
          <w:lang w:val="ka-GE"/>
        </w:rPr>
        <w:t xml:space="preserve"> განხილ</w:t>
      </w:r>
      <w:r w:rsidR="00C13DA6" w:rsidRPr="00542FB4">
        <w:rPr>
          <w:rFonts w:ascii="Sylfaen" w:hAnsi="Sylfaen" w:cstheme="minorHAnsi"/>
          <w:lang w:val="ka-GE"/>
        </w:rPr>
        <w:t>ვ</w:t>
      </w:r>
      <w:r w:rsidRPr="00542FB4">
        <w:rPr>
          <w:rFonts w:ascii="Sylfaen" w:hAnsi="Sylfaen" w:cstheme="minorHAnsi"/>
          <w:lang w:val="ka-GE"/>
        </w:rPr>
        <w:t xml:space="preserve">ა სგშ-ს ანგარიშში არ არის საჭირო. </w:t>
      </w:r>
      <w:r w:rsidRPr="00542FB4">
        <w:rPr>
          <w:rFonts w:ascii="Sylfaen" w:hAnsi="Sylfaen" w:cs="Sylfaen"/>
          <w:lang w:val="ka-GE"/>
        </w:rPr>
        <w:t xml:space="preserve">  </w:t>
      </w:r>
    </w:p>
    <w:p w14:paraId="621B2327" w14:textId="77777777" w:rsidR="00EC4C9E" w:rsidRDefault="00EC4C9E" w:rsidP="001C3F99">
      <w:pPr>
        <w:pStyle w:val="ListParagraph"/>
        <w:spacing w:line="276" w:lineRule="auto"/>
        <w:ind w:left="851"/>
        <w:jc w:val="both"/>
        <w:rPr>
          <w:rFonts w:ascii="Sylfaen" w:hAnsi="Sylfaen" w:cstheme="minorHAnsi"/>
          <w:lang w:val="ka-GE"/>
        </w:rPr>
      </w:pPr>
    </w:p>
    <w:p w14:paraId="01E3C7B6" w14:textId="276C4BDD" w:rsidR="00EC4C9E" w:rsidRPr="00B65A50" w:rsidRDefault="00EC4C9E" w:rsidP="001C3F99">
      <w:pPr>
        <w:spacing w:line="276" w:lineRule="auto"/>
        <w:jc w:val="both"/>
        <w:rPr>
          <w:rFonts w:ascii="Sylfaen" w:hAnsi="Sylfaen" w:cstheme="minorHAnsi"/>
        </w:rPr>
      </w:pPr>
      <w:r w:rsidRPr="00B65A50">
        <w:rPr>
          <w:rFonts w:ascii="Sylfaen" w:hAnsi="Sylfaen" w:cstheme="minorHAnsi"/>
        </w:rPr>
        <w:t xml:space="preserve">შესაძლო ზემოქმედების სიმძიმის კატეგორიზაცია განხორციელდა </w:t>
      </w:r>
      <w:r w:rsidR="00B65A50" w:rsidRPr="00B65A50">
        <w:rPr>
          <w:rFonts w:ascii="Sylfaen" w:hAnsi="Sylfaen" w:cstheme="minorHAnsi"/>
        </w:rPr>
        <w:t>სხვა მ</w:t>
      </w:r>
      <w:r w:rsidR="00B44B71">
        <w:rPr>
          <w:rFonts w:ascii="Sylfaen" w:hAnsi="Sylfaen" w:cstheme="minorHAnsi"/>
        </w:rPr>
        <w:t>ს</w:t>
      </w:r>
      <w:r w:rsidR="00B65A50" w:rsidRPr="00B65A50">
        <w:rPr>
          <w:rFonts w:ascii="Sylfaen" w:hAnsi="Sylfaen" w:cstheme="minorHAnsi"/>
        </w:rPr>
        <w:t>გავსი გარემოებების</w:t>
      </w:r>
      <w:r w:rsidR="00B65A50">
        <w:rPr>
          <w:rFonts w:ascii="Sylfaen" w:hAnsi="Sylfaen" w:cstheme="minorHAnsi"/>
        </w:rPr>
        <w:t xml:space="preserve"> (შემთხვევების)</w:t>
      </w:r>
      <w:r w:rsidR="00B65A50" w:rsidRPr="00B65A50">
        <w:rPr>
          <w:rFonts w:ascii="Sylfaen" w:hAnsi="Sylfaen" w:cstheme="minorHAnsi"/>
        </w:rPr>
        <w:t xml:space="preserve"> გამოცდილების</w:t>
      </w:r>
      <w:r w:rsidR="00B65A50">
        <w:rPr>
          <w:rFonts w:ascii="Sylfaen" w:hAnsi="Sylfaen" w:cstheme="minorHAnsi"/>
        </w:rPr>
        <w:t xml:space="preserve"> გათვალისწინებით</w:t>
      </w:r>
      <w:r w:rsidR="00B65A50" w:rsidRPr="00B65A50">
        <w:rPr>
          <w:rFonts w:ascii="Sylfaen" w:hAnsi="Sylfaen" w:cstheme="minorHAnsi"/>
        </w:rPr>
        <w:t xml:space="preserve"> და </w:t>
      </w:r>
      <w:r w:rsidRPr="00B65A50">
        <w:rPr>
          <w:rFonts w:ascii="Sylfaen" w:hAnsi="Sylfaen" w:cstheme="minorHAnsi"/>
        </w:rPr>
        <w:t>ექსპერტთა სამეცნიერო ცოდნის</w:t>
      </w:r>
      <w:r w:rsidR="00B65A50">
        <w:rPr>
          <w:rFonts w:ascii="Sylfaen" w:hAnsi="Sylfaen" w:cstheme="minorHAnsi"/>
        </w:rPr>
        <w:t xml:space="preserve"> საფუძველზე. </w:t>
      </w:r>
      <w:r w:rsidRPr="00B65A50">
        <w:rPr>
          <w:rFonts w:ascii="Sylfaen" w:hAnsi="Sylfaen" w:cstheme="minorHAnsi"/>
        </w:rPr>
        <w:t xml:space="preserve">  ეფექტების სიმძიმის კატეგორიზაციის ლოგიკური დასაბუთება </w:t>
      </w:r>
      <w:r w:rsidR="00B65A50" w:rsidRPr="00B65A50">
        <w:rPr>
          <w:rFonts w:ascii="Sylfaen" w:hAnsi="Sylfaen" w:cstheme="minorHAnsi"/>
        </w:rPr>
        <w:t>მ</w:t>
      </w:r>
      <w:r w:rsidR="00B65A50">
        <w:rPr>
          <w:rFonts w:ascii="Sylfaen" w:hAnsi="Sylfaen" w:cstheme="minorHAnsi"/>
        </w:rPr>
        <w:t>ოცემულია</w:t>
      </w:r>
      <w:r w:rsidR="00B65A50" w:rsidRPr="00B65A50">
        <w:rPr>
          <w:rFonts w:ascii="Sylfaen" w:hAnsi="Sylfaen" w:cstheme="minorHAnsi"/>
        </w:rPr>
        <w:t xml:space="preserve"> </w:t>
      </w:r>
      <w:r w:rsidRPr="00B65A50">
        <w:rPr>
          <w:rFonts w:ascii="Sylfaen" w:hAnsi="Sylfaen" w:cstheme="minorHAnsi"/>
        </w:rPr>
        <w:t xml:space="preserve"> 3.2.3</w:t>
      </w:r>
      <w:r w:rsidR="00B65A50" w:rsidRPr="00B65A50">
        <w:rPr>
          <w:rFonts w:ascii="Sylfaen" w:hAnsi="Sylfaen" w:cstheme="minorHAnsi"/>
        </w:rPr>
        <w:t xml:space="preserve"> ქვე</w:t>
      </w:r>
      <w:r w:rsidR="00B65A50">
        <w:rPr>
          <w:rFonts w:ascii="Sylfaen" w:hAnsi="Sylfaen" w:cstheme="minorHAnsi"/>
        </w:rPr>
        <w:t>-</w:t>
      </w:r>
      <w:r w:rsidR="00B65A50" w:rsidRPr="00B65A50">
        <w:rPr>
          <w:rFonts w:ascii="Sylfaen" w:hAnsi="Sylfaen" w:cstheme="minorHAnsi"/>
        </w:rPr>
        <w:t xml:space="preserve">თავიდან. </w:t>
      </w:r>
    </w:p>
    <w:p w14:paraId="23929E20" w14:textId="5FE31FC7" w:rsidR="00BA0A33" w:rsidRPr="00542FB4" w:rsidRDefault="00CE63D0" w:rsidP="001C3F99">
      <w:pPr>
        <w:spacing w:line="276" w:lineRule="auto"/>
        <w:jc w:val="both"/>
        <w:rPr>
          <w:rFonts w:ascii="Sylfaen" w:hAnsi="Sylfaen" w:cstheme="minorHAnsi"/>
        </w:rPr>
      </w:pPr>
      <w:r w:rsidRPr="00542FB4">
        <w:rPr>
          <w:rFonts w:ascii="Sylfaen" w:hAnsi="Sylfaen" w:cstheme="minorHAnsi"/>
        </w:rPr>
        <w:t>შესაძლო ზემოქმედებების შეფასების ეს მიდგომა არის როგორც ფართო, ასევე დეტალური</w:t>
      </w:r>
      <w:r w:rsidR="00C93C7D" w:rsidRPr="00542FB4">
        <w:rPr>
          <w:rFonts w:ascii="Sylfaen" w:hAnsi="Sylfaen" w:cstheme="minorHAnsi"/>
        </w:rPr>
        <w:t>:</w:t>
      </w:r>
    </w:p>
    <w:p w14:paraId="4955D8F5" w14:textId="497B86ED" w:rsidR="002575DC" w:rsidRPr="00542FB4" w:rsidRDefault="002575DC" w:rsidP="001C3F99">
      <w:pPr>
        <w:numPr>
          <w:ilvl w:val="0"/>
          <w:numId w:val="50"/>
        </w:numPr>
        <w:spacing w:line="276" w:lineRule="auto"/>
        <w:jc w:val="both"/>
        <w:rPr>
          <w:rFonts w:ascii="Sylfaen" w:hAnsi="Sylfaen" w:cstheme="minorHAnsi"/>
        </w:rPr>
      </w:pPr>
      <w:r w:rsidRPr="00542FB4">
        <w:rPr>
          <w:rFonts w:ascii="Sylfaen" w:hAnsi="Sylfaen" w:cstheme="minorHAnsi"/>
        </w:rPr>
        <w:t xml:space="preserve">ის არის ფართო იმის გამო, რომ </w:t>
      </w:r>
      <w:r w:rsidR="002C7929">
        <w:rPr>
          <w:rFonts w:ascii="Sylfaen" w:hAnsi="Sylfaen" w:cstheme="minorHAnsi"/>
        </w:rPr>
        <w:t>„</w:t>
      </w:r>
      <w:r w:rsidRPr="00542FB4">
        <w:rPr>
          <w:rFonts w:ascii="Sylfaen" w:hAnsi="Sylfaen" w:cstheme="minorHAnsi"/>
        </w:rPr>
        <w:t>მიზეზ-შედეგობრივი“ მიდგომა არ ზღუდავს შეფასებას წინასწარ განსაზღვრული კრიტერიუმებით ან ფაქტორებით, რომლებმაც შესაძლოა შეფასება გარკვეულწილად  მიკერძოებული გახადოს.</w:t>
      </w:r>
    </w:p>
    <w:p w14:paraId="723111E0" w14:textId="2143AAB6" w:rsidR="002575DC" w:rsidRPr="00542FB4" w:rsidRDefault="002575DC" w:rsidP="001C3F99">
      <w:pPr>
        <w:numPr>
          <w:ilvl w:val="0"/>
          <w:numId w:val="50"/>
        </w:numPr>
        <w:spacing w:line="276" w:lineRule="auto"/>
        <w:jc w:val="both"/>
        <w:rPr>
          <w:rFonts w:ascii="Sylfaen" w:hAnsi="Sylfaen" w:cstheme="minorHAnsi"/>
        </w:rPr>
      </w:pPr>
      <w:r w:rsidRPr="00542FB4">
        <w:rPr>
          <w:rFonts w:ascii="Sylfaen" w:hAnsi="Sylfaen" w:cstheme="minorHAnsi"/>
        </w:rPr>
        <w:t xml:space="preserve">ის არის დეტალური იმის გამო, რომ იძლევა მიზეზებისა და მათი შედეგების </w:t>
      </w:r>
      <w:r w:rsidR="004C540C">
        <w:rPr>
          <w:rFonts w:ascii="Sylfaen" w:hAnsi="Sylfaen" w:cstheme="minorHAnsi"/>
        </w:rPr>
        <w:t>საქართველოს სახელმწიფოს</w:t>
      </w:r>
      <w:r w:rsidR="00B44B71" w:rsidRPr="00425F76">
        <w:rPr>
          <w:rFonts w:ascii="Sylfaen" w:hAnsi="Sylfaen" w:cstheme="minorHAnsi"/>
        </w:rPr>
        <w:t xml:space="preserve"> </w:t>
      </w:r>
      <w:r w:rsidRPr="00CF0259">
        <w:rPr>
          <w:rFonts w:ascii="Sylfaen" w:hAnsi="Sylfaen" w:cstheme="minorHAnsi"/>
        </w:rPr>
        <w:t>ენერგეტიკული</w:t>
      </w:r>
      <w:r w:rsidRPr="00542FB4">
        <w:t xml:space="preserve"> </w:t>
      </w:r>
      <w:r w:rsidRPr="00542FB4">
        <w:rPr>
          <w:rFonts w:ascii="Sylfaen" w:hAnsi="Sylfaen" w:cs="Sylfaen"/>
        </w:rPr>
        <w:t xml:space="preserve">პოლიტიკისა და </w:t>
      </w:r>
      <w:r w:rsidRPr="00542FB4">
        <w:rPr>
          <w:rFonts w:ascii="Sylfaen" w:hAnsi="Sylfaen" w:cstheme="minorHAnsi"/>
        </w:rPr>
        <w:t xml:space="preserve">ენერგეტიკისა და კლიმატის </w:t>
      </w:r>
      <w:r w:rsidR="00A42D8F">
        <w:rPr>
          <w:rFonts w:ascii="Sylfaen" w:hAnsi="Sylfaen" w:cstheme="minorHAnsi"/>
        </w:rPr>
        <w:t xml:space="preserve">ეროვნული </w:t>
      </w:r>
      <w:r w:rsidRPr="00542FB4">
        <w:rPr>
          <w:rFonts w:ascii="Sylfaen" w:hAnsi="Sylfaen" w:cstheme="minorHAnsi"/>
        </w:rPr>
        <w:t xml:space="preserve">ინტეგრირებული გეგმის განხორციელების ღონისძიებების </w:t>
      </w:r>
      <w:r w:rsidR="004E4453" w:rsidRPr="00542FB4">
        <w:rPr>
          <w:rFonts w:ascii="Sylfaen" w:hAnsi="Sylfaen" w:cstheme="minorHAnsi"/>
        </w:rPr>
        <w:t>გათვალისწინების შესაძლებლობას</w:t>
      </w:r>
      <w:r w:rsidR="004E4453">
        <w:rPr>
          <w:rFonts w:ascii="Sylfaen" w:hAnsi="Sylfaen" w:cstheme="minorHAnsi"/>
          <w:lang w:val="en-US"/>
        </w:rPr>
        <w:t xml:space="preserve"> </w:t>
      </w:r>
      <w:r w:rsidRPr="00542FB4">
        <w:rPr>
          <w:rFonts w:ascii="Sylfaen" w:hAnsi="Sylfaen" w:cstheme="minorHAnsi"/>
        </w:rPr>
        <w:t>მთლიანი სასიცოცხლო ციკლის განმავლობაში.</w:t>
      </w:r>
    </w:p>
    <w:p w14:paraId="68A3EDC3" w14:textId="77777777" w:rsidR="00CE63D0" w:rsidRPr="00542FB4" w:rsidRDefault="00CE63D0" w:rsidP="001C3F99">
      <w:pPr>
        <w:spacing w:line="276" w:lineRule="auto"/>
        <w:ind w:left="360"/>
        <w:jc w:val="both"/>
        <w:rPr>
          <w:rFonts w:ascii="Sylfaen" w:eastAsiaTheme="majorEastAsia" w:hAnsi="Sylfaen" w:cstheme="majorBidi"/>
          <w:i/>
          <w:iCs/>
          <w:color w:val="2F5496" w:themeColor="accent1" w:themeShade="BF"/>
        </w:rPr>
      </w:pPr>
    </w:p>
    <w:p w14:paraId="0E5A6ACD" w14:textId="7BD387E6" w:rsidR="00FD3EC1" w:rsidRPr="00542FB4" w:rsidRDefault="007E3448" w:rsidP="009D1260">
      <w:pPr>
        <w:pStyle w:val="Heading4"/>
        <w:spacing w:line="276" w:lineRule="auto"/>
        <w:jc w:val="both"/>
        <w:rPr>
          <w:rFonts w:ascii="Sylfaen" w:hAnsi="Sylfaen" w:cstheme="minorHAnsi"/>
        </w:rPr>
      </w:pPr>
      <w:r w:rsidRPr="00542FB4">
        <w:rPr>
          <w:rFonts w:ascii="Sylfaen" w:hAnsi="Sylfaen"/>
          <w:b/>
          <w:bCs/>
        </w:rPr>
        <w:lastRenderedPageBreak/>
        <w:t>3.2.1.2</w:t>
      </w:r>
      <w:r w:rsidRPr="00542FB4">
        <w:rPr>
          <w:rFonts w:ascii="Sylfaen" w:hAnsi="Sylfaen"/>
          <w:b/>
          <w:bCs/>
        </w:rPr>
        <w:tab/>
      </w:r>
      <w:r w:rsidR="009A5B55" w:rsidRPr="00542FB4">
        <w:rPr>
          <w:rFonts w:ascii="Sylfaen" w:hAnsi="Sylfaen"/>
          <w:b/>
          <w:bCs/>
        </w:rPr>
        <w:t xml:space="preserve"> შესაძლო უარყოფითი ზემოქმედებების თავიდან აცილების, შერბილებისა და კომპენსირების ღონისძიებები</w:t>
      </w:r>
      <w:r w:rsidR="00FD3EC1" w:rsidRPr="00542FB4">
        <w:rPr>
          <w:rFonts w:ascii="Sylfaen" w:hAnsi="Sylfaen"/>
          <w:b/>
          <w:bCs/>
        </w:rPr>
        <w:t xml:space="preserve"> </w:t>
      </w:r>
    </w:p>
    <w:p w14:paraId="016800C6" w14:textId="77777777" w:rsidR="00DC0D83" w:rsidRDefault="00DC0D83" w:rsidP="00380F44">
      <w:pPr>
        <w:keepNext/>
        <w:spacing w:line="276" w:lineRule="auto"/>
        <w:jc w:val="both"/>
        <w:rPr>
          <w:rFonts w:ascii="Sylfaen" w:hAnsi="Sylfaen" w:cstheme="minorHAnsi"/>
        </w:rPr>
      </w:pPr>
      <w:bookmarkStart w:id="52" w:name="_Toc104808972"/>
    </w:p>
    <w:p w14:paraId="309355BC" w14:textId="7584C6FD" w:rsidR="002575DC" w:rsidRPr="00542FB4" w:rsidRDefault="00471DBD" w:rsidP="001C3F99">
      <w:pPr>
        <w:spacing w:line="276" w:lineRule="auto"/>
        <w:jc w:val="both"/>
        <w:rPr>
          <w:rFonts w:ascii="Sylfaen" w:hAnsi="Sylfaen" w:cstheme="minorHAnsi"/>
        </w:rPr>
      </w:pPr>
      <w:r>
        <w:rPr>
          <w:rFonts w:ascii="Sylfaen" w:hAnsi="Sylfaen" w:cstheme="minorHAnsi"/>
        </w:rPr>
        <w:t xml:space="preserve">სკოპინგის განცხადებაში წარმოდგენილი </w:t>
      </w:r>
      <w:r w:rsidR="001A0E6D" w:rsidRPr="00542FB4">
        <w:rPr>
          <w:rFonts w:ascii="Sylfaen" w:hAnsi="Sylfaen" w:cstheme="minorHAnsi"/>
        </w:rPr>
        <w:t xml:space="preserve">უარყოფითი ზემოქმედებების წინააღმდეგ მიმართული </w:t>
      </w:r>
      <w:r>
        <w:rPr>
          <w:rFonts w:ascii="Sylfaen" w:hAnsi="Sylfaen" w:cstheme="minorHAnsi"/>
        </w:rPr>
        <w:t xml:space="preserve">წინასწარი </w:t>
      </w:r>
      <w:r w:rsidR="001A0E6D" w:rsidRPr="00542FB4">
        <w:rPr>
          <w:rFonts w:ascii="Sylfaen" w:hAnsi="Sylfaen" w:cstheme="minorHAnsi"/>
        </w:rPr>
        <w:t>ღონისძიებები</w:t>
      </w:r>
      <w:r w:rsidR="00193865" w:rsidRPr="00542FB4">
        <w:rPr>
          <w:rFonts w:ascii="Sylfaen" w:hAnsi="Sylfaen" w:cstheme="minorHAnsi"/>
        </w:rPr>
        <w:t xml:space="preserve"> </w:t>
      </w:r>
      <w:r w:rsidR="002575DC" w:rsidRPr="00542FB4">
        <w:rPr>
          <w:rFonts w:ascii="Sylfaen" w:hAnsi="Sylfaen" w:cstheme="minorHAnsi"/>
        </w:rPr>
        <w:t xml:space="preserve">შერჩეულია ზემოქმედების გამომწვევი სტრესის ფაქტორის (მაგ., მისი კავშირი </w:t>
      </w:r>
      <w:r w:rsidR="004C540C">
        <w:rPr>
          <w:rFonts w:ascii="Sylfaen" w:hAnsi="Sylfaen" w:cs="Sylfaen"/>
        </w:rPr>
        <w:t>საქართველოს სახელმწიფოს</w:t>
      </w:r>
      <w:r w:rsidR="00EF70B2" w:rsidRPr="00425F76">
        <w:rPr>
          <w:rFonts w:ascii="Sylfaen" w:hAnsi="Sylfaen" w:cs="Sylfaen"/>
        </w:rPr>
        <w:t xml:space="preserve"> </w:t>
      </w:r>
      <w:r w:rsidR="00EF70B2">
        <w:rPr>
          <w:rFonts w:ascii="Sylfaen" w:hAnsi="Sylfaen" w:cstheme="minorHAnsi"/>
          <w:b/>
          <w:bCs/>
          <w:sz w:val="18"/>
          <w:szCs w:val="18"/>
        </w:rPr>
        <w:t xml:space="preserve"> </w:t>
      </w:r>
      <w:r w:rsidR="00194AA4" w:rsidRPr="00542FB4">
        <w:rPr>
          <w:rFonts w:ascii="Sylfaen" w:hAnsi="Sylfaen" w:cs="Sylfaen"/>
        </w:rPr>
        <w:t>ენერგეტიკული</w:t>
      </w:r>
      <w:r w:rsidR="00194AA4" w:rsidRPr="00542FB4">
        <w:t xml:space="preserve"> </w:t>
      </w:r>
      <w:r w:rsidR="00B95FCD">
        <w:t xml:space="preserve"> </w:t>
      </w:r>
      <w:r w:rsidR="00194AA4" w:rsidRPr="00542FB4">
        <w:rPr>
          <w:rFonts w:ascii="Sylfaen" w:hAnsi="Sylfaen" w:cs="Sylfaen"/>
        </w:rPr>
        <w:t xml:space="preserve">პოლიტიკისა და </w:t>
      </w:r>
      <w:r w:rsidR="00194AA4" w:rsidRPr="00542FB4">
        <w:rPr>
          <w:rFonts w:ascii="Sylfaen" w:hAnsi="Sylfaen" w:cstheme="minorHAnsi"/>
        </w:rPr>
        <w:t xml:space="preserve">ენერგეტიკისა და კლიმატის </w:t>
      </w:r>
      <w:r w:rsidR="00876018" w:rsidRPr="00542FB4">
        <w:rPr>
          <w:rFonts w:ascii="Sylfaen" w:hAnsi="Sylfaen" w:cstheme="minorHAnsi"/>
        </w:rPr>
        <w:t>ეროვნული</w:t>
      </w:r>
      <w:r w:rsidR="00876018">
        <w:rPr>
          <w:rFonts w:ascii="Sylfaen" w:hAnsi="Sylfaen" w:cstheme="minorHAnsi"/>
        </w:rPr>
        <w:t xml:space="preserve"> </w:t>
      </w:r>
      <w:r w:rsidR="00194AA4" w:rsidRPr="00542FB4">
        <w:rPr>
          <w:rFonts w:ascii="Sylfaen" w:hAnsi="Sylfaen" w:cstheme="minorHAnsi"/>
        </w:rPr>
        <w:t xml:space="preserve">ინტეგრირებული  გეგმის განხორციელების ღონისძიებების ადგილმდებარეობასთან, სამუშაოებთან, და სხვ,) </w:t>
      </w:r>
      <w:r w:rsidR="002575DC" w:rsidRPr="00542FB4">
        <w:rPr>
          <w:rFonts w:ascii="Sylfaen" w:hAnsi="Sylfaen" w:cstheme="minorHAnsi"/>
        </w:rPr>
        <w:t>და თავად ზემოქმედების (მაგ., ზემოქმედება მდინარეზე) საფუძველზე</w:t>
      </w:r>
      <w:r w:rsidR="00194AA4" w:rsidRPr="00542FB4">
        <w:rPr>
          <w:rFonts w:ascii="Sylfaen" w:hAnsi="Sylfaen" w:cstheme="minorHAnsi"/>
        </w:rPr>
        <w:t>.</w:t>
      </w:r>
      <w:r w:rsidR="002575DC" w:rsidRPr="00542FB4">
        <w:rPr>
          <w:rFonts w:ascii="Sylfaen" w:hAnsi="Sylfaen" w:cstheme="minorHAnsi"/>
        </w:rPr>
        <w:t xml:space="preserve">  </w:t>
      </w:r>
      <w:r w:rsidR="00DA765D">
        <w:rPr>
          <w:rFonts w:ascii="Sylfaen" w:eastAsia="Times New Roman" w:hAnsi="Sylfaen" w:cs="Sylfaen"/>
          <w:color w:val="000000"/>
          <w:lang w:val="en-US"/>
        </w:rPr>
        <w:t>იმ</w:t>
      </w:r>
      <w:r w:rsidR="00DA765D">
        <w:rPr>
          <w:rFonts w:ascii="Calibri" w:eastAsia="Times New Roman" w:hAnsi="Calibri" w:cs="Calibri"/>
          <w:color w:val="000000"/>
          <w:lang w:val="en-US"/>
        </w:rPr>
        <w:t xml:space="preserve"> </w:t>
      </w:r>
      <w:r w:rsidR="00DA765D">
        <w:rPr>
          <w:rFonts w:ascii="Sylfaen" w:eastAsia="Times New Roman" w:hAnsi="Sylfaen" w:cs="Sylfaen"/>
          <w:color w:val="000000"/>
          <w:lang w:val="en-US"/>
        </w:rPr>
        <w:t>პრობლემების</w:t>
      </w:r>
      <w:r w:rsidR="00DA765D">
        <w:rPr>
          <w:rFonts w:ascii="Calibri" w:eastAsia="Times New Roman" w:hAnsi="Calibri" w:cs="Calibri"/>
          <w:color w:val="000000"/>
          <w:lang w:val="en-US"/>
        </w:rPr>
        <w:t xml:space="preserve"> </w:t>
      </w:r>
      <w:r w:rsidR="00DA765D">
        <w:rPr>
          <w:rFonts w:ascii="Sylfaen" w:eastAsia="Times New Roman" w:hAnsi="Sylfaen" w:cs="Sylfaen"/>
          <w:color w:val="000000"/>
          <w:lang w:val="en-US"/>
        </w:rPr>
        <w:t>აღმოსაფხვრელად</w:t>
      </w:r>
      <w:r w:rsidR="00DA765D">
        <w:rPr>
          <w:rFonts w:ascii="Calibri" w:eastAsia="Times New Roman" w:hAnsi="Calibri" w:cs="Calibri"/>
          <w:color w:val="000000"/>
          <w:lang w:val="en-US"/>
        </w:rPr>
        <w:t xml:space="preserve">, </w:t>
      </w:r>
      <w:r w:rsidR="00DA765D">
        <w:rPr>
          <w:rFonts w:ascii="Sylfaen" w:eastAsia="Times New Roman" w:hAnsi="Sylfaen" w:cs="Sylfaen"/>
          <w:color w:val="000000"/>
          <w:lang w:val="en-US"/>
        </w:rPr>
        <w:t>რასაც</w:t>
      </w:r>
      <w:r w:rsidR="00DA765D">
        <w:rPr>
          <w:rFonts w:ascii="Calibri" w:eastAsia="Times New Roman" w:hAnsi="Calibri" w:cs="Calibri"/>
          <w:color w:val="000000"/>
          <w:lang w:val="en-US"/>
        </w:rPr>
        <w:t xml:space="preserve"> </w:t>
      </w:r>
      <w:r w:rsidR="00DA765D">
        <w:rPr>
          <w:rFonts w:ascii="Sylfaen" w:eastAsia="Times New Roman" w:hAnsi="Sylfaen" w:cs="Sylfaen"/>
          <w:color w:val="000000"/>
          <w:lang w:val="en-US"/>
        </w:rPr>
        <w:t>სტრატეგიული</w:t>
      </w:r>
      <w:r w:rsidR="00DA765D">
        <w:rPr>
          <w:rFonts w:ascii="Calibri" w:eastAsia="Times New Roman" w:hAnsi="Calibri" w:cs="Calibri"/>
          <w:color w:val="000000"/>
          <w:lang w:val="en-US"/>
        </w:rPr>
        <w:t xml:space="preserve"> </w:t>
      </w:r>
      <w:r w:rsidR="00DA765D">
        <w:rPr>
          <w:rFonts w:ascii="Sylfaen" w:eastAsia="Times New Roman" w:hAnsi="Sylfaen" w:cs="Sylfaen"/>
          <w:color w:val="000000"/>
          <w:lang w:val="en-US"/>
        </w:rPr>
        <w:t>დოკუმენტის</w:t>
      </w:r>
      <w:r w:rsidR="00DA765D">
        <w:rPr>
          <w:rFonts w:ascii="Calibri" w:eastAsia="Times New Roman" w:hAnsi="Calibri" w:cs="Calibri"/>
          <w:color w:val="000000"/>
          <w:lang w:val="en-US"/>
        </w:rPr>
        <w:t xml:space="preserve"> </w:t>
      </w:r>
      <w:r w:rsidR="00DA765D">
        <w:rPr>
          <w:rFonts w:ascii="Sylfaen" w:eastAsia="Times New Roman" w:hAnsi="Sylfaen" w:cs="Sylfaen"/>
          <w:color w:val="000000"/>
          <w:lang w:val="en-US"/>
        </w:rPr>
        <w:t>განხორციელება</w:t>
      </w:r>
      <w:r w:rsidR="00DA765D">
        <w:rPr>
          <w:rFonts w:ascii="Calibri" w:eastAsia="Times New Roman" w:hAnsi="Calibri" w:cs="Calibri"/>
          <w:color w:val="000000"/>
          <w:lang w:val="en-US"/>
        </w:rPr>
        <w:t xml:space="preserve"> </w:t>
      </w:r>
      <w:r w:rsidR="00DA765D">
        <w:rPr>
          <w:rFonts w:ascii="Sylfaen" w:eastAsia="Times New Roman" w:hAnsi="Sylfaen" w:cs="Sylfaen"/>
          <w:color w:val="000000"/>
          <w:lang w:val="en-US"/>
        </w:rPr>
        <w:t>გამოიწვევს</w:t>
      </w:r>
      <w:r w:rsidR="00DA765D">
        <w:rPr>
          <w:rFonts w:ascii="Sylfaen" w:eastAsia="Times New Roman" w:hAnsi="Sylfaen" w:cs="Sylfaen"/>
          <w:color w:val="000000"/>
        </w:rPr>
        <w:t xml:space="preserve">, საჭირო </w:t>
      </w:r>
      <w:r>
        <w:rPr>
          <w:rFonts w:ascii="Sylfaen" w:hAnsi="Sylfaen" w:cstheme="minorHAnsi"/>
        </w:rPr>
        <w:t xml:space="preserve">პრევენციული, შერბილებისა და </w:t>
      </w:r>
      <w:r w:rsidR="00DA765D">
        <w:rPr>
          <w:rFonts w:ascii="Sylfaen" w:hAnsi="Sylfaen" w:cstheme="minorHAnsi"/>
        </w:rPr>
        <w:t xml:space="preserve">კომპენსაციების ღონისძიებების სრული სპექტრი წარმოდგენილი იქნება სგშ-ს ეტაპზე. </w:t>
      </w:r>
    </w:p>
    <w:p w14:paraId="5F935416" w14:textId="77777777" w:rsidR="00A15894" w:rsidRPr="00542FB4" w:rsidRDefault="00A15894" w:rsidP="001C3F99">
      <w:pPr>
        <w:spacing w:line="276" w:lineRule="auto"/>
        <w:jc w:val="both"/>
        <w:rPr>
          <w:rFonts w:ascii="Sylfaen" w:hAnsi="Sylfaen" w:cstheme="minorHAnsi"/>
          <w:sz w:val="24"/>
        </w:rPr>
      </w:pPr>
    </w:p>
    <w:p w14:paraId="051A3786" w14:textId="4049E977" w:rsidR="00E36C7A" w:rsidRPr="00542FB4" w:rsidRDefault="00F520ED" w:rsidP="001C3F99">
      <w:pPr>
        <w:pStyle w:val="Heading3"/>
        <w:spacing w:line="276" w:lineRule="auto"/>
        <w:jc w:val="both"/>
        <w:rPr>
          <w:rFonts w:ascii="Sylfaen" w:hAnsi="Sylfaen" w:cstheme="minorHAnsi"/>
          <w:b/>
          <w:bCs/>
          <w:i/>
          <w:iCs/>
          <w:u w:color="000000"/>
          <w:lang w:val="ka-GE"/>
        </w:rPr>
      </w:pPr>
      <w:bookmarkStart w:id="53" w:name="_Toc105062320"/>
      <w:bookmarkStart w:id="54" w:name="_Toc111302821"/>
      <w:bookmarkStart w:id="55" w:name="_Hlk121231048"/>
      <w:r w:rsidRPr="00542FB4">
        <w:rPr>
          <w:rFonts w:ascii="Sylfaen" w:hAnsi="Sylfaen" w:cstheme="minorHAnsi"/>
          <w:b/>
          <w:bCs/>
          <w:i/>
          <w:iCs/>
          <w:u w:color="000000"/>
          <w:lang w:val="ka-GE"/>
        </w:rPr>
        <w:t>3.2.2</w:t>
      </w:r>
      <w:r w:rsidRPr="00542FB4">
        <w:rPr>
          <w:rFonts w:ascii="Sylfaen" w:hAnsi="Sylfaen" w:cstheme="minorHAnsi"/>
          <w:b/>
          <w:bCs/>
          <w:i/>
          <w:iCs/>
          <w:u w:color="000000"/>
          <w:lang w:val="ka-GE"/>
        </w:rPr>
        <w:tab/>
      </w:r>
      <w:r w:rsidR="009A5B55" w:rsidRPr="00542FB4">
        <w:rPr>
          <w:rFonts w:ascii="Sylfaen" w:hAnsi="Sylfaen" w:cstheme="minorHAnsi"/>
          <w:b/>
          <w:bCs/>
          <w:i/>
          <w:iCs/>
          <w:u w:color="000000"/>
          <w:lang w:val="ka-GE"/>
        </w:rPr>
        <w:t>შესაძლო ზემოქმედებების შეჯამება</w:t>
      </w:r>
      <w:bookmarkEnd w:id="52"/>
      <w:bookmarkEnd w:id="53"/>
      <w:bookmarkEnd w:id="54"/>
      <w:r w:rsidR="00E36C7A" w:rsidRPr="00542FB4">
        <w:rPr>
          <w:rFonts w:ascii="Sylfaen" w:hAnsi="Sylfaen" w:cstheme="minorHAnsi"/>
          <w:b/>
          <w:bCs/>
          <w:i/>
          <w:iCs/>
          <w:u w:color="000000"/>
          <w:lang w:val="ka-GE"/>
        </w:rPr>
        <w:t xml:space="preserve"> </w:t>
      </w:r>
    </w:p>
    <w:bookmarkEnd w:id="55"/>
    <w:p w14:paraId="46CCF1C4" w14:textId="77777777" w:rsidR="008400BE" w:rsidRPr="00542FB4" w:rsidRDefault="008400BE" w:rsidP="001C3F99">
      <w:pPr>
        <w:spacing w:line="276" w:lineRule="auto"/>
        <w:jc w:val="both"/>
        <w:rPr>
          <w:rFonts w:ascii="Sylfaen" w:hAnsi="Sylfaen"/>
          <w:sz w:val="18"/>
        </w:rPr>
      </w:pPr>
    </w:p>
    <w:p w14:paraId="771D30D2" w14:textId="180C4B54" w:rsidR="00194AA4" w:rsidRPr="00542FB4" w:rsidRDefault="00194AA4" w:rsidP="001C3F99">
      <w:pPr>
        <w:spacing w:after="0" w:line="276" w:lineRule="auto"/>
        <w:jc w:val="both"/>
        <w:rPr>
          <w:rFonts w:ascii="Sylfaen" w:hAnsi="Sylfaen" w:cstheme="minorHAnsi"/>
        </w:rPr>
      </w:pPr>
      <w:r w:rsidRPr="00542FB4">
        <w:rPr>
          <w:rFonts w:ascii="Sylfaen" w:hAnsi="Sylfaen" w:cstheme="minorHAnsi"/>
        </w:rPr>
        <w:t>ცხრილ</w:t>
      </w:r>
      <w:r w:rsidR="006B44E8" w:rsidRPr="00542FB4">
        <w:rPr>
          <w:rFonts w:ascii="Sylfaen" w:hAnsi="Sylfaen" w:cstheme="minorHAnsi"/>
        </w:rPr>
        <w:t xml:space="preserve"> </w:t>
      </w:r>
      <w:r w:rsidR="0074016F">
        <w:rPr>
          <w:rFonts w:ascii="Sylfaen" w:hAnsi="Sylfaen" w:cstheme="minorHAnsi"/>
          <w:lang w:val="en-US"/>
        </w:rPr>
        <w:t>2</w:t>
      </w:r>
      <w:r w:rsidRPr="00542FB4">
        <w:rPr>
          <w:rFonts w:ascii="Sylfaen" w:hAnsi="Sylfaen" w:cstheme="minorHAnsi"/>
        </w:rPr>
        <w:t xml:space="preserve">-ში შეჯამებული სახით წარმოდგენილია </w:t>
      </w:r>
      <w:r w:rsidR="004C540C">
        <w:rPr>
          <w:rFonts w:ascii="Sylfaen" w:hAnsi="Sylfaen" w:cs="Sylfaen"/>
        </w:rPr>
        <w:t>საქართველოს სახელმწიფოს</w:t>
      </w:r>
      <w:r w:rsidR="00B95FCD">
        <w:t xml:space="preserve"> </w:t>
      </w:r>
      <w:r w:rsidRPr="00542FB4">
        <w:rPr>
          <w:rFonts w:ascii="Sylfaen" w:hAnsi="Sylfaen" w:cs="Sylfaen"/>
        </w:rPr>
        <w:t>ენერგეტიკული</w:t>
      </w:r>
      <w:r w:rsidRPr="00542FB4">
        <w:t xml:space="preserve"> </w:t>
      </w:r>
      <w:r w:rsidRPr="00542FB4">
        <w:rPr>
          <w:rFonts w:ascii="Sylfaen" w:hAnsi="Sylfaen" w:cs="Sylfaen"/>
        </w:rPr>
        <w:t xml:space="preserve">პოლიტიკისა და მისი განმახორციელებელი დოკუმენტის </w:t>
      </w:r>
      <w:r w:rsidR="002C7929">
        <w:rPr>
          <w:rFonts w:ascii="Sylfaen" w:hAnsi="Sylfaen" w:cs="Sylfaen"/>
        </w:rPr>
        <w:t xml:space="preserve">- </w:t>
      </w:r>
      <w:r w:rsidRPr="00542FB4">
        <w:rPr>
          <w:rFonts w:ascii="Sylfaen" w:hAnsi="Sylfaen" w:cstheme="minorHAnsi"/>
        </w:rPr>
        <w:t xml:space="preserve">ენერგეტიკისა და კლიმატის </w:t>
      </w:r>
      <w:r w:rsidR="00B95FCD">
        <w:rPr>
          <w:rFonts w:ascii="Sylfaen" w:hAnsi="Sylfaen" w:cstheme="minorHAnsi"/>
        </w:rPr>
        <w:t xml:space="preserve">ეროვნული </w:t>
      </w:r>
      <w:r w:rsidRPr="00542FB4">
        <w:rPr>
          <w:rFonts w:ascii="Sylfaen" w:hAnsi="Sylfaen" w:cstheme="minorHAnsi"/>
        </w:rPr>
        <w:t xml:space="preserve">ინტეგრირებული  გეგმის „ყველაზე მნიშვნელოვანი“ და </w:t>
      </w:r>
      <w:r w:rsidR="00D74F5C" w:rsidRPr="00542FB4">
        <w:rPr>
          <w:rFonts w:ascii="Sylfaen" w:hAnsi="Sylfaen" w:cstheme="minorHAnsi"/>
        </w:rPr>
        <w:t>„</w:t>
      </w:r>
      <w:r w:rsidRPr="00542FB4">
        <w:rPr>
          <w:rFonts w:ascii="Sylfaen" w:hAnsi="Sylfaen" w:cstheme="minorHAnsi"/>
        </w:rPr>
        <w:t xml:space="preserve">მნიშვნელოვანი“ უარყოფითი ზემოქმედებები. ცხრილის სტრუქტურასთან დაკავშირებით უნდა აღინიშნოს: </w:t>
      </w:r>
    </w:p>
    <w:p w14:paraId="0F498460" w14:textId="681C17E7" w:rsidR="009A5B55" w:rsidRPr="00542FB4" w:rsidRDefault="004C540C" w:rsidP="001C3F99">
      <w:pPr>
        <w:pStyle w:val="ListParagraph"/>
        <w:numPr>
          <w:ilvl w:val="0"/>
          <w:numId w:val="25"/>
        </w:numPr>
        <w:spacing w:line="276" w:lineRule="auto"/>
        <w:jc w:val="both"/>
        <w:rPr>
          <w:lang w:val="ka-GE"/>
        </w:rPr>
      </w:pPr>
      <w:r>
        <w:rPr>
          <w:rFonts w:ascii="Sylfaen" w:hAnsi="Sylfaen" w:cs="Sylfaen"/>
          <w:lang w:val="ka-GE"/>
        </w:rPr>
        <w:t>საქართველოს სახელმწიფოს</w:t>
      </w:r>
      <w:r w:rsidR="00B95FCD">
        <w:rPr>
          <w:lang w:val="ka-GE"/>
        </w:rPr>
        <w:t xml:space="preserve"> </w:t>
      </w:r>
      <w:r w:rsidR="006279FB" w:rsidRPr="00542FB4">
        <w:rPr>
          <w:rFonts w:ascii="Sylfaen" w:hAnsi="Sylfaen" w:cs="Sylfaen"/>
          <w:lang w:val="ka-GE"/>
        </w:rPr>
        <w:t>ენერგეტიკული</w:t>
      </w:r>
      <w:r w:rsidR="006279FB" w:rsidRPr="00542FB4">
        <w:rPr>
          <w:lang w:val="ka-GE"/>
        </w:rPr>
        <w:t xml:space="preserve"> </w:t>
      </w:r>
      <w:r w:rsidR="006279FB" w:rsidRPr="00542FB4">
        <w:rPr>
          <w:rFonts w:ascii="Sylfaen" w:hAnsi="Sylfaen" w:cs="Sylfaen"/>
          <w:lang w:val="ka-GE"/>
        </w:rPr>
        <w:t xml:space="preserve">პოლიტიკა და </w:t>
      </w:r>
      <w:r w:rsidR="0055631F" w:rsidRPr="00542FB4">
        <w:rPr>
          <w:rFonts w:ascii="Sylfaen" w:hAnsi="Sylfaen" w:cstheme="minorHAnsi"/>
          <w:lang w:val="ka-GE"/>
        </w:rPr>
        <w:t xml:space="preserve">ენერგეტიკისა და კლიმატის </w:t>
      </w:r>
      <w:r w:rsidR="00B95FCD">
        <w:rPr>
          <w:rFonts w:ascii="Sylfaen" w:hAnsi="Sylfaen" w:cstheme="minorHAnsi"/>
          <w:lang w:val="ka-GE"/>
        </w:rPr>
        <w:t xml:space="preserve">ეროვნული </w:t>
      </w:r>
      <w:r w:rsidR="0055631F" w:rsidRPr="00542FB4">
        <w:rPr>
          <w:rFonts w:ascii="Sylfaen" w:hAnsi="Sylfaen" w:cstheme="minorHAnsi"/>
          <w:lang w:val="ka-GE"/>
        </w:rPr>
        <w:t>ინტეგრირებული  გეგმა</w:t>
      </w:r>
      <w:r w:rsidR="006B44E8" w:rsidRPr="00542FB4">
        <w:rPr>
          <w:rFonts w:ascii="Sylfaen" w:hAnsi="Sylfaen" w:cstheme="minorHAnsi"/>
          <w:lang w:val="ka-GE"/>
        </w:rPr>
        <w:t xml:space="preserve"> </w:t>
      </w:r>
      <w:r w:rsidR="009A5B55" w:rsidRPr="00542FB4">
        <w:rPr>
          <w:rFonts w:ascii="Sylfaen" w:hAnsi="Sylfaen" w:cstheme="minorHAnsi"/>
          <w:lang w:val="ka-GE"/>
        </w:rPr>
        <w:t>მიზნად ისახავ</w:t>
      </w:r>
      <w:r w:rsidR="00B65A50">
        <w:rPr>
          <w:rFonts w:ascii="Sylfaen" w:hAnsi="Sylfaen" w:cstheme="minorHAnsi"/>
          <w:lang w:val="ka-GE"/>
        </w:rPr>
        <w:t>ს</w:t>
      </w:r>
      <w:r w:rsidR="009A5B55" w:rsidRPr="00542FB4">
        <w:rPr>
          <w:rFonts w:ascii="Sylfaen" w:hAnsi="Sylfaen" w:cstheme="minorHAnsi"/>
          <w:lang w:val="ka-GE"/>
        </w:rPr>
        <w:t xml:space="preserve"> საქართველოსთვის ენერგეტიკული და კლიმატთან დაკავშირებული სარგებლის მოტანას. აქედან გამომდინარე, ცხრილი - და ზოგადად სგშ</w:t>
      </w:r>
      <w:r w:rsidR="00B65A50">
        <w:rPr>
          <w:rFonts w:ascii="Sylfaen" w:hAnsi="Sylfaen" w:cstheme="minorHAnsi"/>
          <w:lang w:val="ka-GE"/>
        </w:rPr>
        <w:t>,</w:t>
      </w:r>
      <w:r w:rsidR="009A5B55" w:rsidRPr="00542FB4">
        <w:rPr>
          <w:rFonts w:ascii="Sylfaen" w:hAnsi="Sylfaen" w:cstheme="minorHAnsi"/>
          <w:lang w:val="ka-GE"/>
        </w:rPr>
        <w:t xml:space="preserve"> კონცენტრირებულია გარემოზე </w:t>
      </w:r>
      <w:r w:rsidR="009A5B55" w:rsidRPr="00542FB4">
        <w:rPr>
          <w:rFonts w:ascii="Sylfaen" w:hAnsi="Sylfaen" w:cs="Sylfaen"/>
          <w:lang w:val="ka-GE"/>
        </w:rPr>
        <w:t>საქართველოს</w:t>
      </w:r>
      <w:r w:rsidR="009A5B55" w:rsidRPr="00542FB4">
        <w:rPr>
          <w:lang w:val="ka-GE"/>
        </w:rPr>
        <w:t xml:space="preserve"> </w:t>
      </w:r>
      <w:r w:rsidR="00EF70B2">
        <w:rPr>
          <w:rFonts w:ascii="Sylfaen" w:hAnsi="Sylfaen"/>
          <w:lang w:val="ka-GE"/>
        </w:rPr>
        <w:t xml:space="preserve"> </w:t>
      </w:r>
      <w:r w:rsidR="00EF70B2">
        <w:rPr>
          <w:rFonts w:ascii="Sylfaen" w:hAnsi="Sylfaen" w:cstheme="minorHAnsi"/>
          <w:lang w:val="ka-GE"/>
        </w:rPr>
        <w:t xml:space="preserve">სახელმწიფო </w:t>
      </w:r>
      <w:r w:rsidR="009A5B55" w:rsidRPr="00542FB4">
        <w:rPr>
          <w:rFonts w:ascii="Sylfaen" w:hAnsi="Sylfaen" w:cs="Sylfaen"/>
          <w:lang w:val="ka-GE"/>
        </w:rPr>
        <w:t>ენერგეტიკული</w:t>
      </w:r>
      <w:r w:rsidR="009A5B55" w:rsidRPr="00542FB4">
        <w:rPr>
          <w:lang w:val="ka-GE"/>
        </w:rPr>
        <w:t xml:space="preserve"> </w:t>
      </w:r>
      <w:r w:rsidR="00B95FCD">
        <w:rPr>
          <w:lang w:val="ka-GE"/>
        </w:rPr>
        <w:t xml:space="preserve"> </w:t>
      </w:r>
      <w:r w:rsidR="009A5B55" w:rsidRPr="00542FB4">
        <w:rPr>
          <w:rFonts w:ascii="Sylfaen" w:hAnsi="Sylfaen" w:cs="Sylfaen"/>
          <w:lang w:val="ka-GE"/>
        </w:rPr>
        <w:t xml:space="preserve">პოლიტიკისა და </w:t>
      </w:r>
      <w:r w:rsidR="009A5B55" w:rsidRPr="00542FB4">
        <w:rPr>
          <w:rFonts w:ascii="Sylfaen" w:hAnsi="Sylfaen" w:cstheme="minorHAnsi"/>
          <w:lang w:val="ka-GE"/>
        </w:rPr>
        <w:t xml:space="preserve">ენერგეტიკისა და კლიმატის </w:t>
      </w:r>
      <w:r w:rsidR="00B95FCD">
        <w:rPr>
          <w:rFonts w:ascii="Sylfaen" w:hAnsi="Sylfaen" w:cstheme="minorHAnsi"/>
          <w:lang w:val="ka-GE"/>
        </w:rPr>
        <w:t xml:space="preserve">ეროვნული </w:t>
      </w:r>
      <w:r w:rsidR="009A5B55" w:rsidRPr="00542FB4">
        <w:rPr>
          <w:rFonts w:ascii="Sylfaen" w:hAnsi="Sylfaen" w:cstheme="minorHAnsi"/>
          <w:lang w:val="ka-GE"/>
        </w:rPr>
        <w:t>ინტეგრირებული  გეგმის განხორციელების უარყოფით ზემოქმედებებზე. ამ გზით სგშ-ს ანგარიში ყურადღებას ამახვილებს იმ ზომებზე, რომლებიც მაქსიმალურად ზრდიან სარგებელს და მინიმუმამდე ამცირებენ  განხორციელების არასასურველ უარყოფით შედეგებს.</w:t>
      </w:r>
    </w:p>
    <w:p w14:paraId="3B3CBD8F" w14:textId="4460B663" w:rsidR="009A5B55" w:rsidRPr="00D60FA8" w:rsidRDefault="004C540C" w:rsidP="001C3F99">
      <w:pPr>
        <w:pStyle w:val="ListParagraph"/>
        <w:numPr>
          <w:ilvl w:val="0"/>
          <w:numId w:val="25"/>
        </w:numPr>
        <w:spacing w:line="276" w:lineRule="auto"/>
        <w:jc w:val="both"/>
        <w:rPr>
          <w:lang w:val="ka-GE"/>
        </w:rPr>
      </w:pPr>
      <w:r>
        <w:rPr>
          <w:rFonts w:ascii="Sylfaen" w:hAnsi="Sylfaen" w:cs="Sylfaen"/>
          <w:lang w:val="ka-GE"/>
        </w:rPr>
        <w:t>საქართველოს სახელმწიფოს</w:t>
      </w:r>
      <w:r w:rsidR="00B95FCD">
        <w:rPr>
          <w:lang w:val="ka-GE"/>
        </w:rPr>
        <w:t xml:space="preserve"> </w:t>
      </w:r>
      <w:r w:rsidR="009A5B55" w:rsidRPr="00542FB4">
        <w:rPr>
          <w:rFonts w:ascii="Sylfaen" w:hAnsi="Sylfaen" w:cs="Sylfaen"/>
          <w:lang w:val="ka-GE"/>
        </w:rPr>
        <w:t>ენერგეტიკული</w:t>
      </w:r>
      <w:r w:rsidR="009A5B55" w:rsidRPr="00542FB4">
        <w:rPr>
          <w:lang w:val="ka-GE"/>
        </w:rPr>
        <w:t xml:space="preserve"> </w:t>
      </w:r>
      <w:r w:rsidR="009A5B55" w:rsidRPr="00542FB4">
        <w:rPr>
          <w:rFonts w:ascii="Sylfaen" w:hAnsi="Sylfaen" w:cs="Sylfaen"/>
          <w:lang w:val="ka-GE"/>
        </w:rPr>
        <w:t xml:space="preserve">პოლიტიკა არის </w:t>
      </w:r>
      <w:r w:rsidR="00B65A50" w:rsidRPr="00542FB4">
        <w:rPr>
          <w:rFonts w:ascii="Sylfaen" w:hAnsi="Sylfaen" w:cs="Sylfaen"/>
          <w:lang w:val="ka-GE"/>
        </w:rPr>
        <w:t>პოლიტიკ</w:t>
      </w:r>
      <w:r w:rsidR="00B65A50">
        <w:rPr>
          <w:rFonts w:ascii="Sylfaen" w:hAnsi="Sylfaen" w:cs="Sylfaen"/>
          <w:lang w:val="ka-GE"/>
        </w:rPr>
        <w:t>ის განმსაზღვრელი</w:t>
      </w:r>
      <w:r w:rsidR="00B65A50" w:rsidRPr="00542FB4">
        <w:rPr>
          <w:rFonts w:ascii="Sylfaen" w:hAnsi="Sylfaen" w:cs="Sylfaen"/>
          <w:lang w:val="ka-GE"/>
        </w:rPr>
        <w:t xml:space="preserve"> </w:t>
      </w:r>
      <w:r w:rsidR="009A5B55" w:rsidRPr="00542FB4">
        <w:rPr>
          <w:rFonts w:ascii="Sylfaen" w:hAnsi="Sylfaen" w:cs="Sylfaen"/>
          <w:lang w:val="ka-GE"/>
        </w:rPr>
        <w:t xml:space="preserve">დოკუმენტი, ხოლო </w:t>
      </w:r>
      <w:r w:rsidR="009A5B55" w:rsidRPr="00542FB4">
        <w:rPr>
          <w:rFonts w:ascii="Sylfaen" w:hAnsi="Sylfaen" w:cstheme="minorHAnsi"/>
          <w:lang w:val="ka-GE"/>
        </w:rPr>
        <w:t xml:space="preserve">ენერგეტიკისა და კლიმატის </w:t>
      </w:r>
      <w:r w:rsidR="00B95FCD">
        <w:rPr>
          <w:rFonts w:ascii="Sylfaen" w:hAnsi="Sylfaen" w:cstheme="minorHAnsi"/>
          <w:lang w:val="ka-GE"/>
        </w:rPr>
        <w:t xml:space="preserve">ეროვნული </w:t>
      </w:r>
      <w:r w:rsidR="009A5B55" w:rsidRPr="00542FB4">
        <w:rPr>
          <w:rFonts w:ascii="Sylfaen" w:hAnsi="Sylfaen" w:cstheme="minorHAnsi"/>
          <w:lang w:val="ka-GE"/>
        </w:rPr>
        <w:t>ინტეგრირებული  გეგმა - განმახორციელებელი</w:t>
      </w:r>
      <w:r w:rsidR="00B65A50">
        <w:rPr>
          <w:rFonts w:ascii="Sylfaen" w:hAnsi="Sylfaen" w:cstheme="minorHAnsi"/>
          <w:lang w:val="ka-GE"/>
        </w:rPr>
        <w:t xml:space="preserve"> დოკუმენტია</w:t>
      </w:r>
      <w:r w:rsidR="009A5B55" w:rsidRPr="00542FB4">
        <w:rPr>
          <w:rFonts w:ascii="Sylfaen" w:hAnsi="Sylfaen" w:cstheme="minorHAnsi"/>
          <w:lang w:val="ka-GE"/>
        </w:rPr>
        <w:t>, რომელშიც განსაზღვრულია პოლიტიკის განსახორციელებლად საჭირო ღონისძიებები. ენერგეტიკისა და კლიმატის ინტეგრირებულ ეროვნულ გეგმაში განხორციელების ღონისძიებები დაჯგუფებულია „მიმართულებებ</w:t>
      </w:r>
      <w:r w:rsidR="002C7929">
        <w:rPr>
          <w:rFonts w:ascii="Sylfaen" w:hAnsi="Sylfaen" w:cstheme="minorHAnsi"/>
          <w:lang w:val="ka-GE"/>
        </w:rPr>
        <w:t>ად</w:t>
      </w:r>
      <w:r w:rsidR="009A5B55" w:rsidRPr="00542FB4">
        <w:rPr>
          <w:rFonts w:ascii="Sylfaen" w:hAnsi="Sylfaen" w:cstheme="minorHAnsi"/>
          <w:lang w:val="ka-GE"/>
        </w:rPr>
        <w:t xml:space="preserve">“, რომლებიც </w:t>
      </w:r>
      <w:r>
        <w:rPr>
          <w:rFonts w:ascii="Sylfaen" w:hAnsi="Sylfaen" w:cs="Sylfaen"/>
          <w:lang w:val="ka-GE"/>
        </w:rPr>
        <w:t>საქართველოს სახელმწიფოს</w:t>
      </w:r>
      <w:r w:rsidR="009A5B55" w:rsidRPr="00542FB4">
        <w:rPr>
          <w:lang w:val="ka-GE"/>
        </w:rPr>
        <w:t xml:space="preserve"> </w:t>
      </w:r>
      <w:r w:rsidR="009A5B55" w:rsidRPr="00542FB4">
        <w:rPr>
          <w:rFonts w:ascii="Sylfaen" w:hAnsi="Sylfaen" w:cs="Sylfaen"/>
          <w:lang w:val="ka-GE"/>
        </w:rPr>
        <w:t>ენერგეტიკული</w:t>
      </w:r>
      <w:r w:rsidR="009A5B55" w:rsidRPr="00542FB4">
        <w:rPr>
          <w:lang w:val="ka-GE"/>
        </w:rPr>
        <w:t xml:space="preserve"> </w:t>
      </w:r>
      <w:r w:rsidR="009A5B55" w:rsidRPr="00542FB4">
        <w:rPr>
          <w:rFonts w:ascii="Sylfaen" w:hAnsi="Sylfaen" w:cs="Sylfaen"/>
          <w:lang w:val="ka-GE"/>
        </w:rPr>
        <w:t xml:space="preserve">პოლიტიკის სხვადასხვა ელემენტებს ასახავენ. თითოეული მიმართულების ფარგლებში </w:t>
      </w:r>
      <w:r w:rsidR="00A42D8F">
        <w:rPr>
          <w:rFonts w:ascii="Sylfaen" w:hAnsi="Sylfaen" w:cstheme="minorHAnsi"/>
          <w:lang w:val="ka-GE"/>
        </w:rPr>
        <w:t xml:space="preserve">ენერგეტიკისა და კლიმატის ეროვნული ინტეგრირებული </w:t>
      </w:r>
      <w:r w:rsidR="009A5B55" w:rsidRPr="00542FB4">
        <w:rPr>
          <w:rFonts w:ascii="Sylfaen" w:hAnsi="Sylfaen" w:cstheme="minorHAnsi"/>
          <w:lang w:val="ka-GE"/>
        </w:rPr>
        <w:t xml:space="preserve"> გეგმა განსაზღვრავს მიზნებს და ამ მიზნების მისაღწევად საჭირო ღონისძიებებს</w:t>
      </w:r>
      <w:r w:rsidR="0098795A" w:rsidRPr="00542FB4">
        <w:rPr>
          <w:rFonts w:ascii="Sylfaen" w:hAnsi="Sylfaen" w:cstheme="minorHAnsi"/>
          <w:lang w:val="ka-GE"/>
        </w:rPr>
        <w:t>.</w:t>
      </w:r>
    </w:p>
    <w:p w14:paraId="49F41644" w14:textId="0B3AEA9F" w:rsidR="003757A4" w:rsidRPr="00542FB4" w:rsidRDefault="00B65A50" w:rsidP="001C3F99">
      <w:pPr>
        <w:pStyle w:val="ListParagraph"/>
        <w:numPr>
          <w:ilvl w:val="0"/>
          <w:numId w:val="25"/>
        </w:numPr>
        <w:spacing w:line="276" w:lineRule="auto"/>
        <w:jc w:val="both"/>
        <w:rPr>
          <w:lang w:val="ka-GE"/>
        </w:rPr>
      </w:pPr>
      <w:r w:rsidRPr="00542FB4">
        <w:rPr>
          <w:rFonts w:ascii="Sylfaen" w:hAnsi="Sylfaen"/>
          <w:lang w:val="ka-GE"/>
        </w:rPr>
        <w:lastRenderedPageBreak/>
        <w:t xml:space="preserve">ცხრილი </w:t>
      </w:r>
      <w:r w:rsidR="0074016F">
        <w:rPr>
          <w:rFonts w:ascii="Sylfaen" w:hAnsi="Sylfaen"/>
        </w:rPr>
        <w:t>2</w:t>
      </w:r>
      <w:r w:rsidRPr="00542FB4">
        <w:rPr>
          <w:rFonts w:ascii="Sylfaen" w:hAnsi="Sylfaen"/>
          <w:lang w:val="ka-GE"/>
        </w:rPr>
        <w:t xml:space="preserve"> მოიცავს როგორც </w:t>
      </w:r>
      <w:r w:rsidR="004C540C">
        <w:rPr>
          <w:rFonts w:ascii="Sylfaen" w:hAnsi="Sylfaen" w:cs="Sylfaen"/>
          <w:lang w:val="ka-GE"/>
        </w:rPr>
        <w:t>საქართველოს სახელმწიფოს</w:t>
      </w:r>
      <w:r w:rsidR="00B95FCD">
        <w:rPr>
          <w:rFonts w:ascii="Sylfaen" w:hAnsi="Sylfaen"/>
          <w:lang w:val="ka-GE"/>
        </w:rPr>
        <w:t xml:space="preserve"> </w:t>
      </w:r>
      <w:r w:rsidRPr="00542FB4">
        <w:rPr>
          <w:rFonts w:ascii="Sylfaen" w:hAnsi="Sylfaen" w:cs="Sylfaen"/>
          <w:lang w:val="ka-GE"/>
        </w:rPr>
        <w:t>ენერგეტიკულ</w:t>
      </w:r>
      <w:r w:rsidRPr="00542FB4">
        <w:rPr>
          <w:rFonts w:ascii="Sylfaen" w:hAnsi="Sylfaen"/>
          <w:lang w:val="ka-GE"/>
        </w:rPr>
        <w:t xml:space="preserve"> </w:t>
      </w:r>
      <w:r w:rsidRPr="00542FB4">
        <w:rPr>
          <w:rFonts w:ascii="Sylfaen" w:hAnsi="Sylfaen" w:cs="Sylfaen"/>
          <w:lang w:val="ka-GE"/>
        </w:rPr>
        <w:t xml:space="preserve">პოლიტიკას, ასევე </w:t>
      </w:r>
      <w:r w:rsidRPr="00A42D8F">
        <w:rPr>
          <w:rFonts w:ascii="Sylfaen" w:hAnsi="Sylfaen" w:cs="Sylfaen"/>
          <w:lang w:val="ka-GE"/>
        </w:rPr>
        <w:t xml:space="preserve">ენერგეტიკისა </w:t>
      </w:r>
      <w:r w:rsidRPr="00B53C09">
        <w:rPr>
          <w:rFonts w:ascii="Sylfaen" w:hAnsi="Sylfaen" w:cs="Sylfaen"/>
          <w:lang w:val="ka-GE"/>
        </w:rPr>
        <w:t xml:space="preserve">და კლიმატის ინტეგრირებულ ეროვნულ </w:t>
      </w:r>
      <w:r w:rsidRPr="00EF70B2">
        <w:rPr>
          <w:rFonts w:ascii="Sylfaen" w:hAnsi="Sylfaen" w:cs="Sylfaen"/>
          <w:lang w:val="ka-GE"/>
        </w:rPr>
        <w:t xml:space="preserve">გეგმას. </w:t>
      </w:r>
      <w:r w:rsidRPr="00425F76">
        <w:rPr>
          <w:rFonts w:ascii="Sylfaen" w:hAnsi="Sylfaen" w:cs="Sylfaen"/>
          <w:lang w:val="ka-GE"/>
        </w:rPr>
        <w:t xml:space="preserve">გამოყოფილია </w:t>
      </w:r>
      <w:r w:rsidR="004C540C">
        <w:rPr>
          <w:rFonts w:ascii="Sylfaen" w:hAnsi="Sylfaen" w:cs="Sylfaen"/>
          <w:lang w:val="ka-GE"/>
        </w:rPr>
        <w:t>საქართველოს სახელმწიფოს</w:t>
      </w:r>
      <w:r w:rsidR="00D1591E">
        <w:rPr>
          <w:rFonts w:ascii="Sylfaen" w:hAnsi="Sylfaen"/>
          <w:lang w:val="ka-GE"/>
        </w:rPr>
        <w:t xml:space="preserve"> </w:t>
      </w:r>
      <w:r w:rsidRPr="00542FB4">
        <w:rPr>
          <w:rFonts w:ascii="Sylfaen" w:hAnsi="Sylfaen" w:cs="Sylfaen"/>
          <w:lang w:val="ka-GE"/>
        </w:rPr>
        <w:t>ენერგეტიკული</w:t>
      </w:r>
      <w:r w:rsidRPr="00542FB4">
        <w:rPr>
          <w:rFonts w:ascii="Sylfaen" w:hAnsi="Sylfaen"/>
          <w:lang w:val="ka-GE"/>
        </w:rPr>
        <w:t xml:space="preserve"> </w:t>
      </w:r>
      <w:r w:rsidRPr="00542FB4">
        <w:rPr>
          <w:rFonts w:ascii="Sylfaen" w:hAnsi="Sylfaen" w:cstheme="minorHAnsi"/>
          <w:lang w:val="ka-GE"/>
        </w:rPr>
        <w:t xml:space="preserve">პოლიტიკის ის პოლიტიკური კომპონენტები, რომლებისთვისაც გეგმაში განსაზღვრულია შესაბამისი ღონისძიებები. გეგმის „მიზნები“ დადგენილია ყველა იმ პოლიტიკური კომპონენტისთვის, რომლისთვისაც გეგმაში შესაბამისი ღონისძიებებია განსაზღვრული. </w:t>
      </w:r>
      <w:r>
        <w:rPr>
          <w:rFonts w:ascii="Sylfaen" w:hAnsi="Sylfaen" w:cstheme="minorHAnsi"/>
          <w:lang w:val="ka-GE"/>
        </w:rPr>
        <w:t xml:space="preserve"> </w:t>
      </w:r>
      <w:r w:rsidR="003757A4" w:rsidRPr="00542FB4">
        <w:rPr>
          <w:rFonts w:ascii="Sylfaen" w:hAnsi="Sylfaen"/>
          <w:lang w:val="ka-GE"/>
        </w:rPr>
        <w:t xml:space="preserve">იდენტიფიცირებულია მიზნების მისაღწევად საჭირო ღონისძიებების „სტრესის ფაქტორები“ გარემოზე (ადამიანის ჯანმრთელობა/კეთილდღეობის ჩათვლით) მათ იმ ზემოქმედებებთან ერთად, რომლებიც აქტუალურია სგშ-ს ანგარიშისთვის.   </w:t>
      </w:r>
    </w:p>
    <w:p w14:paraId="6CF8F687" w14:textId="43072821" w:rsidR="006B44E8" w:rsidRPr="00542FB4" w:rsidRDefault="009F14CC" w:rsidP="001C3F99">
      <w:pPr>
        <w:spacing w:after="0" w:line="276" w:lineRule="auto"/>
        <w:jc w:val="both"/>
        <w:rPr>
          <w:rFonts w:ascii="Sylfaen" w:hAnsi="Sylfaen" w:cstheme="minorHAnsi"/>
        </w:rPr>
      </w:pPr>
      <w:r w:rsidRPr="00542FB4">
        <w:rPr>
          <w:rFonts w:ascii="Sylfaen" w:hAnsi="Sylfaen" w:cstheme="minorHAnsi"/>
        </w:rPr>
        <w:t xml:space="preserve">ცხრილის წითელ უჯრედებში მოცემულია </w:t>
      </w:r>
      <w:r w:rsidR="004C540C">
        <w:rPr>
          <w:rFonts w:ascii="Sylfaen" w:hAnsi="Sylfaen" w:cs="Sylfaen"/>
        </w:rPr>
        <w:t>საქართველოს სახელმწიფოს</w:t>
      </w:r>
      <w:r w:rsidR="00B95FCD">
        <w:rPr>
          <w:rFonts w:ascii="Sylfaen" w:hAnsi="Sylfaen"/>
        </w:rPr>
        <w:t xml:space="preserve"> </w:t>
      </w:r>
      <w:r w:rsidRPr="00542FB4">
        <w:rPr>
          <w:rFonts w:ascii="Sylfaen" w:hAnsi="Sylfaen" w:cs="Sylfaen"/>
        </w:rPr>
        <w:t>ენერგეტიკული</w:t>
      </w:r>
      <w:r w:rsidRPr="00542FB4">
        <w:rPr>
          <w:rFonts w:ascii="Sylfaen" w:hAnsi="Sylfaen"/>
        </w:rPr>
        <w:t xml:space="preserve"> </w:t>
      </w:r>
      <w:r w:rsidRPr="00542FB4">
        <w:rPr>
          <w:rFonts w:ascii="Sylfaen" w:hAnsi="Sylfaen" w:cs="Sylfaen"/>
        </w:rPr>
        <w:t>პოლიტიკისა და კ</w:t>
      </w:r>
      <w:r w:rsidRPr="00542FB4">
        <w:rPr>
          <w:rFonts w:ascii="Sylfaen" w:hAnsi="Sylfaen" w:cstheme="minorHAnsi"/>
        </w:rPr>
        <w:t>ლიმატის ინტეგრირებული ეროვნული გეგმის განხორციელებასთან დაკავშირებული ყველაზე მნიშვნელოვანი შესაძლო უარყოფითი ზემოქმედებები გარემოზე; სგშ-ს ანგარიშში განსაკუთრებული ყურადღება ამ ზემოქმედებებსა და მათი მოგვარების ღონისძიებებს მიექცევა. ასევე მნიშვნელოვანია ნარინჯისფერ უჯრედებში მოცემული სხვა შესაძლო უარყოფითი ზემოქმედებები. სგშ-ს ანგარიშში ეს ზემოქმედებებიც იქნება განხილული. ქვემოთ (თავი 3.2</w:t>
      </w:r>
      <w:r w:rsidR="000D7F06" w:rsidRPr="00542FB4">
        <w:rPr>
          <w:rFonts w:ascii="Sylfaen" w:hAnsi="Sylfaen" w:cstheme="minorHAnsi"/>
        </w:rPr>
        <w:t xml:space="preserve">.3-დან) </w:t>
      </w:r>
      <w:r w:rsidR="007A1A1D" w:rsidRPr="00542FB4">
        <w:rPr>
          <w:rFonts w:ascii="Sylfaen" w:hAnsi="Sylfaen" w:cstheme="minorHAnsi"/>
        </w:rPr>
        <w:t>განმარტებულია</w:t>
      </w:r>
      <w:r w:rsidR="000D7F06" w:rsidRPr="00542FB4">
        <w:rPr>
          <w:rFonts w:ascii="Sylfaen" w:hAnsi="Sylfaen" w:cstheme="minorHAnsi"/>
        </w:rPr>
        <w:t xml:space="preserve"> ზემოქმედებების მნიშვნელობის დადგენის საფუძველი</w:t>
      </w:r>
      <w:r w:rsidR="007A1A1D" w:rsidRPr="00542FB4">
        <w:rPr>
          <w:rFonts w:ascii="Sylfaen" w:hAnsi="Sylfaen" w:cstheme="minorHAnsi"/>
        </w:rPr>
        <w:t>.</w:t>
      </w:r>
    </w:p>
    <w:p w14:paraId="3DA16E7C" w14:textId="77777777" w:rsidR="007A1A1D" w:rsidRPr="00542FB4" w:rsidRDefault="007A1A1D" w:rsidP="001C3F99">
      <w:pPr>
        <w:spacing w:after="0" w:line="276" w:lineRule="auto"/>
        <w:jc w:val="both"/>
        <w:rPr>
          <w:rFonts w:ascii="Sylfaen" w:hAnsi="Sylfaen" w:cstheme="minorHAnsi"/>
        </w:rPr>
      </w:pPr>
    </w:p>
    <w:p w14:paraId="6056265D" w14:textId="35E82A6E" w:rsidR="00363116" w:rsidRPr="00542FB4" w:rsidRDefault="007A1A1D" w:rsidP="001C3F99">
      <w:pPr>
        <w:spacing w:after="0" w:line="276" w:lineRule="auto"/>
        <w:jc w:val="both"/>
        <w:rPr>
          <w:rFonts w:ascii="Sylfaen" w:hAnsi="Sylfaen" w:cstheme="minorHAnsi"/>
        </w:rPr>
      </w:pPr>
      <w:r w:rsidRPr="00542FB4">
        <w:rPr>
          <w:rFonts w:ascii="Sylfaen" w:hAnsi="Sylfaen" w:cstheme="minorHAnsi"/>
        </w:rPr>
        <w:t>ზოგადად, გარემოზე ყველაზე მნიშვნელოვანი შესაძლო უარყოფითი ზემოქმედებები დაკავშირებულია „</w:t>
      </w:r>
      <w:r w:rsidR="007D5E81" w:rsidRPr="00542FB4">
        <w:rPr>
          <w:rFonts w:ascii="Sylfaen" w:hAnsi="Sylfaen" w:cstheme="minorHAnsi"/>
        </w:rPr>
        <w:t>განახლებადი</w:t>
      </w:r>
      <w:r w:rsidR="007D5E81">
        <w:rPr>
          <w:rFonts w:ascii="Sylfaen" w:hAnsi="Sylfaen" w:cstheme="minorHAnsi"/>
        </w:rPr>
        <w:t xml:space="preserve"> </w:t>
      </w:r>
      <w:r w:rsidRPr="00542FB4">
        <w:rPr>
          <w:rFonts w:ascii="Sylfaen" w:hAnsi="Sylfaen" w:cstheme="minorHAnsi"/>
        </w:rPr>
        <w:t>ენერგიის</w:t>
      </w:r>
      <w:r w:rsidR="00945DF2">
        <w:rPr>
          <w:rFonts w:ascii="Sylfaen" w:hAnsi="Sylfaen" w:cstheme="minorHAnsi"/>
          <w:lang w:val="en-US"/>
        </w:rPr>
        <w:t xml:space="preserve"> </w:t>
      </w:r>
      <w:r w:rsidRPr="00542FB4">
        <w:rPr>
          <w:rFonts w:ascii="Sylfaen" w:hAnsi="Sylfaen" w:cstheme="minorHAnsi"/>
        </w:rPr>
        <w:t>წყაროების გამოყენებას</w:t>
      </w:r>
      <w:r w:rsidR="002C7929">
        <w:rPr>
          <w:rFonts w:ascii="Sylfaen" w:hAnsi="Sylfaen" w:cstheme="minorHAnsi"/>
        </w:rPr>
        <w:t>თან</w:t>
      </w:r>
      <w:r w:rsidRPr="00542FB4">
        <w:rPr>
          <w:rFonts w:ascii="Sylfaen" w:hAnsi="Sylfaen" w:cstheme="minorHAnsi"/>
        </w:rPr>
        <w:t>“ და „ენერგეტიკული უსაფრთხოების“ ასპექტებთან</w:t>
      </w:r>
      <w:r w:rsidR="002C7929">
        <w:rPr>
          <w:rFonts w:ascii="Sylfaen" w:hAnsi="Sylfaen" w:cstheme="minorHAnsi"/>
        </w:rPr>
        <w:t xml:space="preserve">, </w:t>
      </w:r>
      <w:r w:rsidRPr="00542FB4">
        <w:rPr>
          <w:rFonts w:ascii="Sylfaen" w:hAnsi="Sylfaen" w:cstheme="minorHAnsi"/>
        </w:rPr>
        <w:t xml:space="preserve"> </w:t>
      </w:r>
      <w:r w:rsidR="002C7929">
        <w:rPr>
          <w:rFonts w:ascii="Sylfaen" w:hAnsi="Sylfaen" w:cstheme="minorHAnsi"/>
        </w:rPr>
        <w:t xml:space="preserve">ხოლო </w:t>
      </w:r>
      <w:r w:rsidR="002C7929" w:rsidRPr="00542FB4">
        <w:rPr>
          <w:rFonts w:ascii="Sylfaen" w:hAnsi="Sylfaen" w:cstheme="minorHAnsi"/>
        </w:rPr>
        <w:t xml:space="preserve">მნიშვნელოვანი შესაძლო უარყოფითი ზემოქმედებები </w:t>
      </w:r>
      <w:r w:rsidR="002C7929">
        <w:rPr>
          <w:rFonts w:ascii="Sylfaen" w:hAnsi="Sylfaen" w:cstheme="minorHAnsi"/>
        </w:rPr>
        <w:t xml:space="preserve">- </w:t>
      </w:r>
      <w:r w:rsidRPr="00542FB4">
        <w:rPr>
          <w:rFonts w:ascii="Sylfaen" w:hAnsi="Sylfaen" w:cstheme="minorHAnsi"/>
        </w:rPr>
        <w:t xml:space="preserve">„კლიმატის ცვლილებასთან </w:t>
      </w:r>
      <w:r w:rsidR="00705AC7" w:rsidRPr="00542FB4">
        <w:rPr>
          <w:rFonts w:ascii="Sylfaen" w:hAnsi="Sylfaen" w:cstheme="minorHAnsi"/>
        </w:rPr>
        <w:t>ადაპტაცია</w:t>
      </w:r>
      <w:r w:rsidR="002C7929">
        <w:rPr>
          <w:rFonts w:ascii="Sylfaen" w:hAnsi="Sylfaen" w:cstheme="minorHAnsi"/>
        </w:rPr>
        <w:t>სა</w:t>
      </w:r>
      <w:r w:rsidR="00705AC7" w:rsidRPr="00542FB4">
        <w:rPr>
          <w:rFonts w:ascii="Sylfaen" w:hAnsi="Sylfaen" w:cstheme="minorHAnsi"/>
        </w:rPr>
        <w:t xml:space="preserve"> და მისი შედეგების შერბილება</w:t>
      </w:r>
      <w:r w:rsidR="002C7929">
        <w:rPr>
          <w:rFonts w:ascii="Sylfaen" w:hAnsi="Sylfaen" w:cstheme="minorHAnsi"/>
        </w:rPr>
        <w:t>სა</w:t>
      </w:r>
      <w:r w:rsidR="00705AC7" w:rsidRPr="00542FB4">
        <w:rPr>
          <w:rFonts w:ascii="Sylfaen" w:hAnsi="Sylfaen" w:cstheme="minorHAnsi"/>
        </w:rPr>
        <w:t>“ და „ენერგოეფექტურობის ხელშეწყობა</w:t>
      </w:r>
      <w:r w:rsidR="002C7929">
        <w:rPr>
          <w:rFonts w:ascii="Sylfaen" w:hAnsi="Sylfaen" w:cstheme="minorHAnsi"/>
        </w:rPr>
        <w:t>სთან</w:t>
      </w:r>
      <w:r w:rsidR="00705AC7" w:rsidRPr="00542FB4">
        <w:rPr>
          <w:rFonts w:ascii="Sylfaen" w:hAnsi="Sylfaen" w:cstheme="minorHAnsi"/>
        </w:rPr>
        <w:t xml:space="preserve">“. სგშ-ს ანგარიშთან </w:t>
      </w:r>
      <w:r w:rsidR="00363116" w:rsidRPr="00542FB4">
        <w:rPr>
          <w:rFonts w:ascii="Sylfaen" w:hAnsi="Sylfaen" w:cstheme="minorHAnsi"/>
        </w:rPr>
        <w:t>მიმართებით</w:t>
      </w:r>
      <w:r w:rsidR="00705AC7" w:rsidRPr="00542FB4">
        <w:rPr>
          <w:rFonts w:ascii="Sylfaen" w:hAnsi="Sylfaen" w:cstheme="minorHAnsi"/>
        </w:rPr>
        <w:t xml:space="preserve"> არ იქნა იდენტიფიცირებული „ენერგეტიკულ სიღარიბესა და დაუცველ</w:t>
      </w:r>
      <w:r w:rsidR="00363116" w:rsidRPr="00542FB4">
        <w:rPr>
          <w:rFonts w:ascii="Sylfaen" w:hAnsi="Sylfaen" w:cstheme="minorHAnsi"/>
        </w:rPr>
        <w:t>ი</w:t>
      </w:r>
      <w:r w:rsidR="00705AC7" w:rsidRPr="00542FB4">
        <w:rPr>
          <w:rFonts w:ascii="Sylfaen" w:hAnsi="Sylfaen" w:cstheme="minorHAnsi"/>
        </w:rPr>
        <w:t xml:space="preserve"> მომხმარებლების დახმარება</w:t>
      </w:r>
      <w:r w:rsidR="00363116" w:rsidRPr="00542FB4">
        <w:rPr>
          <w:rFonts w:ascii="Sylfaen" w:hAnsi="Sylfaen" w:cstheme="minorHAnsi"/>
        </w:rPr>
        <w:t xml:space="preserve">სა“ და „ინოვაციების განვითარება, განათლებასა და კვლევასთან“ დაკავშირებული უარყოფითი ზემოქმედებები გარემოზე. </w:t>
      </w:r>
    </w:p>
    <w:p w14:paraId="67256398" w14:textId="51EF31CB" w:rsidR="00705AC7" w:rsidRPr="00542FB4" w:rsidRDefault="00705AC7" w:rsidP="001C3F99">
      <w:pPr>
        <w:spacing w:after="0" w:line="276" w:lineRule="auto"/>
        <w:jc w:val="both"/>
        <w:rPr>
          <w:rFonts w:ascii="Sylfaen" w:hAnsi="Sylfaen" w:cstheme="minorHAnsi"/>
        </w:rPr>
      </w:pPr>
    </w:p>
    <w:p w14:paraId="0AE6A79B" w14:textId="6E477A53" w:rsidR="002023A5" w:rsidRPr="00542FB4" w:rsidRDefault="00363116" w:rsidP="001C3F99">
      <w:pPr>
        <w:spacing w:after="0" w:line="276" w:lineRule="auto"/>
        <w:jc w:val="both"/>
        <w:rPr>
          <w:rFonts w:ascii="Sylfaen" w:hAnsi="Sylfaen" w:cstheme="minorHAnsi"/>
        </w:rPr>
      </w:pPr>
      <w:r w:rsidRPr="00542FB4">
        <w:rPr>
          <w:rFonts w:ascii="Sylfaen" w:hAnsi="Sylfaen" w:cstheme="minorHAnsi"/>
        </w:rPr>
        <w:t xml:space="preserve">დამატებითი ინფორმაცია </w:t>
      </w:r>
      <w:r w:rsidR="004C540C">
        <w:rPr>
          <w:rFonts w:ascii="Sylfaen" w:hAnsi="Sylfaen" w:cs="Sylfaen"/>
        </w:rPr>
        <w:t>საქართველოს სახელმწიფოს</w:t>
      </w:r>
      <w:r w:rsidR="00B95FCD">
        <w:rPr>
          <w:rFonts w:ascii="Sylfaen" w:hAnsi="Sylfaen"/>
        </w:rPr>
        <w:t xml:space="preserve"> </w:t>
      </w:r>
      <w:r w:rsidRPr="00542FB4">
        <w:rPr>
          <w:rFonts w:ascii="Sylfaen" w:hAnsi="Sylfaen" w:cs="Sylfaen"/>
        </w:rPr>
        <w:t>ენერგეტიკული</w:t>
      </w:r>
      <w:r w:rsidRPr="00542FB4">
        <w:rPr>
          <w:rFonts w:ascii="Sylfaen" w:hAnsi="Sylfaen"/>
        </w:rPr>
        <w:t xml:space="preserve"> </w:t>
      </w:r>
      <w:r w:rsidRPr="00542FB4">
        <w:rPr>
          <w:rFonts w:ascii="Sylfaen" w:hAnsi="Sylfaen" w:cs="Sylfaen"/>
        </w:rPr>
        <w:t xml:space="preserve">პოლიტიკისა და </w:t>
      </w:r>
      <w:r w:rsidR="00A42D8F">
        <w:rPr>
          <w:rFonts w:ascii="Sylfaen" w:hAnsi="Sylfaen" w:cstheme="minorHAnsi"/>
        </w:rPr>
        <w:t>ენერგეტიკისა და კლიმატის ეროვნული ინტეგრირებული  გეგმ</w:t>
      </w:r>
      <w:r w:rsidR="00B53C09">
        <w:rPr>
          <w:rFonts w:ascii="Sylfaen" w:hAnsi="Sylfaen" w:cstheme="minorHAnsi"/>
        </w:rPr>
        <w:t>ის</w:t>
      </w:r>
      <w:r w:rsidR="00A42D8F">
        <w:rPr>
          <w:rFonts w:ascii="Sylfaen" w:hAnsi="Sylfaen" w:cstheme="minorHAnsi"/>
        </w:rPr>
        <w:t xml:space="preserve"> </w:t>
      </w:r>
      <w:r w:rsidRPr="00542FB4">
        <w:rPr>
          <w:rFonts w:ascii="Sylfaen" w:hAnsi="Sylfaen" w:cstheme="minorHAnsi"/>
        </w:rPr>
        <w:t>განხორციელებასთან დაკავშირებული სტრესის ფაქტორებისა და გარემოს კომპონენტებზე მათი ზემოქმედებების შესახებ წარმოდგენილია ცხრილი</w:t>
      </w:r>
      <w:r w:rsidR="004278F2">
        <w:rPr>
          <w:rFonts w:ascii="Sylfaen" w:hAnsi="Sylfaen" w:cstheme="minorHAnsi"/>
        </w:rPr>
        <w:t xml:space="preserve"> </w:t>
      </w:r>
      <w:r w:rsidR="0074016F">
        <w:rPr>
          <w:rFonts w:ascii="Sylfaen" w:hAnsi="Sylfaen" w:cstheme="minorHAnsi"/>
          <w:lang w:val="en-US"/>
        </w:rPr>
        <w:t>2</w:t>
      </w:r>
      <w:r w:rsidRPr="00542FB4">
        <w:rPr>
          <w:rFonts w:ascii="Sylfaen" w:hAnsi="Sylfaen" w:cstheme="minorHAnsi"/>
        </w:rPr>
        <w:t>-</w:t>
      </w:r>
      <w:r w:rsidR="004278F2">
        <w:rPr>
          <w:rFonts w:ascii="Sylfaen" w:hAnsi="Sylfaen" w:cstheme="minorHAnsi"/>
        </w:rPr>
        <w:t>სა</w:t>
      </w:r>
      <w:r w:rsidRPr="00542FB4">
        <w:rPr>
          <w:rFonts w:ascii="Sylfaen" w:hAnsi="Sylfaen" w:cstheme="minorHAnsi"/>
        </w:rPr>
        <w:t xml:space="preserve"> და მომდევნო თავებში.</w:t>
      </w:r>
      <w:r w:rsidRPr="00542FB4">
        <w:rPr>
          <w:rFonts w:ascii="Sylfaen" w:hAnsi="Sylfaen" w:cs="Sylfaen"/>
        </w:rPr>
        <w:t xml:space="preserve"> </w:t>
      </w:r>
    </w:p>
    <w:p w14:paraId="240DB930" w14:textId="77777777" w:rsidR="006B44E8" w:rsidRPr="00542FB4" w:rsidRDefault="006B44E8" w:rsidP="001C3F99">
      <w:pPr>
        <w:spacing w:after="0" w:line="276" w:lineRule="auto"/>
        <w:jc w:val="both"/>
        <w:rPr>
          <w:rFonts w:ascii="Sylfaen" w:hAnsi="Sylfaen" w:cstheme="minorHAnsi"/>
        </w:rPr>
        <w:sectPr w:rsidR="006B44E8" w:rsidRPr="00542FB4" w:rsidSect="00887108">
          <w:pgSz w:w="11906" w:h="16838" w:code="9"/>
          <w:pgMar w:top="1440" w:right="1440" w:bottom="1276" w:left="1440" w:header="709" w:footer="709" w:gutter="0"/>
          <w:cols w:space="708"/>
          <w:docGrid w:linePitch="360"/>
        </w:sectPr>
      </w:pPr>
    </w:p>
    <w:p w14:paraId="64B061D5" w14:textId="472CB491" w:rsidR="005B7BFE" w:rsidRPr="00542FB4" w:rsidRDefault="002C7929" w:rsidP="001C3F99">
      <w:pPr>
        <w:pStyle w:val="Caption"/>
        <w:spacing w:before="0" w:after="60" w:line="276" w:lineRule="auto"/>
        <w:jc w:val="both"/>
        <w:rPr>
          <w:rFonts w:ascii="Sylfaen" w:hAnsi="Sylfaen" w:cstheme="minorHAnsi"/>
          <w:b w:val="0"/>
          <w:bCs/>
          <w:sz w:val="22"/>
          <w:szCs w:val="22"/>
          <w:lang w:val="ka-GE"/>
        </w:rPr>
      </w:pPr>
      <w:bookmarkStart w:id="56" w:name="_Hlk104713874"/>
      <w:r>
        <w:rPr>
          <w:rFonts w:ascii="Sylfaen" w:hAnsi="Sylfaen" w:cstheme="minorHAnsi"/>
          <w:b w:val="0"/>
          <w:bCs/>
          <w:sz w:val="22"/>
          <w:szCs w:val="22"/>
          <w:lang w:val="ka-GE"/>
        </w:rPr>
        <w:lastRenderedPageBreak/>
        <w:t>ცხრილი</w:t>
      </w:r>
      <w:r w:rsidR="005B7BFE" w:rsidRPr="00542FB4">
        <w:rPr>
          <w:rFonts w:ascii="Sylfaen" w:hAnsi="Sylfaen" w:cstheme="minorHAnsi"/>
          <w:b w:val="0"/>
          <w:bCs/>
          <w:sz w:val="22"/>
          <w:szCs w:val="22"/>
          <w:lang w:val="ka-GE"/>
        </w:rPr>
        <w:t xml:space="preserve"> </w:t>
      </w:r>
      <w:r w:rsidR="0074016F">
        <w:rPr>
          <w:rFonts w:ascii="Sylfaen" w:hAnsi="Sylfaen" w:cstheme="minorHAnsi"/>
          <w:b w:val="0"/>
          <w:bCs/>
          <w:sz w:val="22"/>
          <w:szCs w:val="22"/>
          <w:lang w:val="en-US"/>
        </w:rPr>
        <w:t>2</w:t>
      </w:r>
      <w:r w:rsidR="005B7BFE" w:rsidRPr="00542FB4">
        <w:rPr>
          <w:rFonts w:ascii="Sylfaen" w:hAnsi="Sylfaen" w:cstheme="minorHAnsi"/>
          <w:b w:val="0"/>
          <w:bCs/>
          <w:sz w:val="22"/>
          <w:szCs w:val="22"/>
          <w:lang w:val="ka-GE"/>
        </w:rPr>
        <w:t xml:space="preserve">: </w:t>
      </w:r>
      <w:r>
        <w:rPr>
          <w:rFonts w:ascii="Sylfaen" w:hAnsi="Sylfaen" w:cstheme="minorHAnsi"/>
          <w:b w:val="0"/>
          <w:bCs/>
          <w:sz w:val="22"/>
          <w:szCs w:val="22"/>
          <w:lang w:val="ka-GE"/>
        </w:rPr>
        <w:t>სგშ-ს ანგარიშში განსახილველი შესაძლო ზემოქმედებები</w:t>
      </w:r>
    </w:p>
    <w:tbl>
      <w:tblPr>
        <w:tblStyle w:val="TableGrid1"/>
        <w:tblW w:w="15588" w:type="dxa"/>
        <w:tblLayout w:type="fixed"/>
        <w:tblLook w:val="04A0" w:firstRow="1" w:lastRow="0" w:firstColumn="1" w:lastColumn="0" w:noHBand="0" w:noVBand="1"/>
      </w:tblPr>
      <w:tblGrid>
        <w:gridCol w:w="1482"/>
        <w:gridCol w:w="1490"/>
        <w:gridCol w:w="994"/>
        <w:gridCol w:w="13"/>
        <w:gridCol w:w="1047"/>
        <w:gridCol w:w="1026"/>
        <w:gridCol w:w="846"/>
        <w:gridCol w:w="894"/>
        <w:gridCol w:w="1134"/>
        <w:gridCol w:w="1134"/>
        <w:gridCol w:w="1275"/>
        <w:gridCol w:w="1043"/>
        <w:gridCol w:w="800"/>
        <w:gridCol w:w="1134"/>
        <w:gridCol w:w="1276"/>
      </w:tblGrid>
      <w:tr w:rsidR="008C7A6D" w:rsidRPr="00542FB4" w14:paraId="2788E384" w14:textId="77777777" w:rsidTr="001B7596">
        <w:trPr>
          <w:tblHeader/>
        </w:trPr>
        <w:tc>
          <w:tcPr>
            <w:tcW w:w="1482" w:type="dxa"/>
            <w:vMerge w:val="restart"/>
            <w:shd w:val="clear" w:color="auto" w:fill="A64C0E"/>
            <w:tcMar>
              <w:left w:w="28" w:type="dxa"/>
              <w:right w:w="28" w:type="dxa"/>
            </w:tcMar>
            <w:vAlign w:val="center"/>
          </w:tcPr>
          <w:p w14:paraId="61799FAE" w14:textId="2E098DBC" w:rsidR="006B44E8" w:rsidRPr="00542FB4" w:rsidRDefault="001B7596" w:rsidP="004B2635">
            <w:pPr>
              <w:spacing w:line="276" w:lineRule="auto"/>
              <w:rPr>
                <w:rFonts w:ascii="Sylfaen" w:hAnsi="Sylfaen" w:cstheme="minorHAnsi"/>
                <w:b/>
                <w:bCs/>
                <w:sz w:val="18"/>
                <w:szCs w:val="18"/>
              </w:rPr>
            </w:pPr>
            <w:r>
              <w:rPr>
                <w:rFonts w:ascii="Sylfaen" w:hAnsi="Sylfaen" w:cstheme="minorHAnsi"/>
                <w:b/>
                <w:bCs/>
                <w:color w:val="FFFFFF" w:themeColor="background1"/>
                <w:sz w:val="18"/>
                <w:szCs w:val="18"/>
              </w:rPr>
              <w:t>მიზანი</w:t>
            </w:r>
          </w:p>
        </w:tc>
        <w:tc>
          <w:tcPr>
            <w:tcW w:w="1490" w:type="dxa"/>
            <w:vMerge w:val="restart"/>
            <w:shd w:val="clear" w:color="auto" w:fill="5896AC"/>
            <w:tcMar>
              <w:left w:w="28" w:type="dxa"/>
              <w:right w:w="28" w:type="dxa"/>
            </w:tcMar>
            <w:vAlign w:val="center"/>
          </w:tcPr>
          <w:p w14:paraId="11EFC243" w14:textId="1213B08F" w:rsidR="006B44E8" w:rsidRPr="00542FB4" w:rsidRDefault="001B7596" w:rsidP="004B2635">
            <w:pPr>
              <w:spacing w:line="276" w:lineRule="auto"/>
              <w:rPr>
                <w:rFonts w:ascii="Sylfaen" w:hAnsi="Sylfaen" w:cstheme="minorHAnsi"/>
                <w:b/>
                <w:bCs/>
                <w:sz w:val="18"/>
                <w:szCs w:val="18"/>
              </w:rPr>
            </w:pPr>
            <w:r>
              <w:rPr>
                <w:rFonts w:ascii="Sylfaen" w:hAnsi="Sylfaen" w:cstheme="minorHAnsi"/>
                <w:b/>
                <w:bCs/>
                <w:color w:val="FFFFFF" w:themeColor="background1"/>
                <w:sz w:val="18"/>
                <w:szCs w:val="18"/>
              </w:rPr>
              <w:t>სტრესის ფაქტორი</w:t>
            </w:r>
          </w:p>
        </w:tc>
        <w:tc>
          <w:tcPr>
            <w:tcW w:w="12616" w:type="dxa"/>
            <w:gridSpan w:val="13"/>
            <w:shd w:val="clear" w:color="auto" w:fill="808000"/>
            <w:tcMar>
              <w:left w:w="28" w:type="dxa"/>
              <w:right w:w="28" w:type="dxa"/>
            </w:tcMar>
            <w:vAlign w:val="center"/>
          </w:tcPr>
          <w:p w14:paraId="35FC34F8" w14:textId="24ED5E3C" w:rsidR="006B44E8" w:rsidRPr="00542FB4" w:rsidRDefault="001B7596" w:rsidP="004B2635">
            <w:pPr>
              <w:spacing w:line="276" w:lineRule="auto"/>
              <w:rPr>
                <w:rFonts w:ascii="Sylfaen" w:hAnsi="Sylfaen" w:cstheme="minorHAnsi"/>
                <w:b/>
                <w:bCs/>
                <w:color w:val="FFFFFF" w:themeColor="background1"/>
                <w:sz w:val="18"/>
                <w:szCs w:val="18"/>
              </w:rPr>
            </w:pPr>
            <w:r>
              <w:rPr>
                <w:rFonts w:ascii="Sylfaen" w:hAnsi="Sylfaen" w:cstheme="minorHAnsi"/>
                <w:b/>
                <w:bCs/>
                <w:color w:val="FFFFFF" w:themeColor="background1"/>
                <w:sz w:val="18"/>
                <w:szCs w:val="18"/>
              </w:rPr>
              <w:t>გარემოს კომპონენტები და შესაძლო ზემოქმედებები</w:t>
            </w:r>
          </w:p>
        </w:tc>
      </w:tr>
      <w:tr w:rsidR="001B7596" w:rsidRPr="00542FB4" w14:paraId="62343A72" w14:textId="77777777" w:rsidTr="001B7596">
        <w:trPr>
          <w:trHeight w:val="299"/>
          <w:tblHeader/>
        </w:trPr>
        <w:tc>
          <w:tcPr>
            <w:tcW w:w="1482" w:type="dxa"/>
            <w:vMerge/>
            <w:shd w:val="clear" w:color="auto" w:fill="A64C0E"/>
            <w:tcMar>
              <w:left w:w="28" w:type="dxa"/>
              <w:right w:w="28" w:type="dxa"/>
            </w:tcMar>
            <w:vAlign w:val="center"/>
          </w:tcPr>
          <w:p w14:paraId="498CF520"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1490" w:type="dxa"/>
            <w:vMerge/>
            <w:shd w:val="clear" w:color="auto" w:fill="5896AC"/>
            <w:tcMar>
              <w:left w:w="28" w:type="dxa"/>
              <w:right w:w="28" w:type="dxa"/>
            </w:tcMar>
            <w:vAlign w:val="center"/>
          </w:tcPr>
          <w:p w14:paraId="3FA4B2FA"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2054" w:type="dxa"/>
            <w:gridSpan w:val="3"/>
            <w:shd w:val="clear" w:color="auto" w:fill="808000"/>
            <w:tcMar>
              <w:left w:w="28" w:type="dxa"/>
              <w:right w:w="28" w:type="dxa"/>
            </w:tcMar>
            <w:vAlign w:val="center"/>
          </w:tcPr>
          <w:p w14:paraId="2C72FF4E" w14:textId="49FBE22F"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ბიომრავალფეროვნება</w:t>
            </w:r>
          </w:p>
        </w:tc>
        <w:tc>
          <w:tcPr>
            <w:tcW w:w="1026" w:type="dxa"/>
            <w:vMerge w:val="restart"/>
            <w:shd w:val="clear" w:color="auto" w:fill="808000"/>
            <w:tcMar>
              <w:left w:w="28" w:type="dxa"/>
              <w:right w:w="28" w:type="dxa"/>
            </w:tcMar>
          </w:tcPr>
          <w:p w14:paraId="52B92F0C" w14:textId="0EEB050F"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ნიადაგი</w:t>
            </w:r>
          </w:p>
        </w:tc>
        <w:tc>
          <w:tcPr>
            <w:tcW w:w="846" w:type="dxa"/>
            <w:vMerge w:val="restart"/>
            <w:shd w:val="clear" w:color="auto" w:fill="808000"/>
            <w:tcMar>
              <w:left w:w="28" w:type="dxa"/>
              <w:right w:w="28" w:type="dxa"/>
            </w:tcMar>
          </w:tcPr>
          <w:p w14:paraId="254EC5CA" w14:textId="1D041E4A"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კლიმატი</w:t>
            </w:r>
          </w:p>
        </w:tc>
        <w:tc>
          <w:tcPr>
            <w:tcW w:w="894" w:type="dxa"/>
            <w:vMerge w:val="restart"/>
            <w:shd w:val="clear" w:color="auto" w:fill="808000"/>
            <w:tcMar>
              <w:left w:w="28" w:type="dxa"/>
              <w:right w:w="28" w:type="dxa"/>
            </w:tcMar>
          </w:tcPr>
          <w:p w14:paraId="5A069579" w14:textId="2EDD4DF1"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ჰაერი</w:t>
            </w:r>
          </w:p>
        </w:tc>
        <w:tc>
          <w:tcPr>
            <w:tcW w:w="1134" w:type="dxa"/>
            <w:vMerge w:val="restart"/>
            <w:shd w:val="clear" w:color="auto" w:fill="808000"/>
            <w:tcMar>
              <w:left w:w="28" w:type="dxa"/>
              <w:right w:w="28" w:type="dxa"/>
            </w:tcMar>
          </w:tcPr>
          <w:p w14:paraId="49A11A8C" w14:textId="5D6FA8EF"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წყალი</w:t>
            </w:r>
          </w:p>
        </w:tc>
        <w:tc>
          <w:tcPr>
            <w:tcW w:w="1134" w:type="dxa"/>
            <w:vMerge w:val="restart"/>
            <w:shd w:val="clear" w:color="auto" w:fill="808000"/>
            <w:tcMar>
              <w:left w:w="28" w:type="dxa"/>
              <w:right w:w="28" w:type="dxa"/>
            </w:tcMar>
          </w:tcPr>
          <w:p w14:paraId="448453A9" w14:textId="5C88C9FA"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ლანდშაფტი</w:t>
            </w:r>
          </w:p>
        </w:tc>
        <w:tc>
          <w:tcPr>
            <w:tcW w:w="1275" w:type="dxa"/>
            <w:vMerge w:val="restart"/>
            <w:shd w:val="clear" w:color="auto" w:fill="808000"/>
            <w:tcMar>
              <w:left w:w="28" w:type="dxa"/>
              <w:right w:w="28" w:type="dxa"/>
            </w:tcMar>
          </w:tcPr>
          <w:p w14:paraId="238A5C54" w14:textId="7B147EE1"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დაცული ტერიტორიები</w:t>
            </w:r>
          </w:p>
        </w:tc>
        <w:tc>
          <w:tcPr>
            <w:tcW w:w="1043" w:type="dxa"/>
            <w:vMerge w:val="restart"/>
            <w:shd w:val="clear" w:color="auto" w:fill="808000"/>
            <w:tcMar>
              <w:left w:w="28" w:type="dxa"/>
              <w:right w:w="28" w:type="dxa"/>
            </w:tcMar>
          </w:tcPr>
          <w:p w14:paraId="0E04C581" w14:textId="2DDE15FD"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კულტურული მემკვიდრეობა</w:t>
            </w:r>
          </w:p>
        </w:tc>
        <w:tc>
          <w:tcPr>
            <w:tcW w:w="800" w:type="dxa"/>
            <w:vMerge w:val="restart"/>
            <w:shd w:val="clear" w:color="auto" w:fill="808000"/>
            <w:tcMar>
              <w:left w:w="28" w:type="dxa"/>
              <w:right w:w="28" w:type="dxa"/>
            </w:tcMar>
          </w:tcPr>
          <w:p w14:paraId="6819A82C" w14:textId="29240EA8"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ჯანდაცვა</w:t>
            </w:r>
          </w:p>
        </w:tc>
        <w:tc>
          <w:tcPr>
            <w:tcW w:w="1134" w:type="dxa"/>
            <w:vMerge w:val="restart"/>
            <w:shd w:val="clear" w:color="auto" w:fill="808000"/>
            <w:tcMar>
              <w:left w:w="28" w:type="dxa"/>
              <w:right w:w="28" w:type="dxa"/>
            </w:tcMar>
          </w:tcPr>
          <w:p w14:paraId="3B5596AC" w14:textId="78A75E47"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სოციალურ-ეკონომიკური</w:t>
            </w:r>
          </w:p>
        </w:tc>
        <w:tc>
          <w:tcPr>
            <w:tcW w:w="1276" w:type="dxa"/>
            <w:vMerge w:val="restart"/>
            <w:shd w:val="clear" w:color="auto" w:fill="808000"/>
            <w:tcMar>
              <w:left w:w="28" w:type="dxa"/>
              <w:right w:w="28" w:type="dxa"/>
            </w:tcMar>
          </w:tcPr>
          <w:p w14:paraId="5D821388" w14:textId="625FB23E"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ტრანსსასაზღვრო ზემოქმედება</w:t>
            </w:r>
          </w:p>
        </w:tc>
      </w:tr>
      <w:tr w:rsidR="001B7596" w:rsidRPr="00542FB4" w14:paraId="36903F6D" w14:textId="77777777" w:rsidTr="001B7596">
        <w:trPr>
          <w:trHeight w:val="299"/>
          <w:tblHeader/>
        </w:trPr>
        <w:tc>
          <w:tcPr>
            <w:tcW w:w="1482" w:type="dxa"/>
            <w:vMerge/>
            <w:shd w:val="clear" w:color="auto" w:fill="A64C0E"/>
            <w:tcMar>
              <w:left w:w="28" w:type="dxa"/>
              <w:right w:w="28" w:type="dxa"/>
            </w:tcMar>
            <w:vAlign w:val="center"/>
          </w:tcPr>
          <w:p w14:paraId="08B312CA"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1490" w:type="dxa"/>
            <w:vMerge/>
            <w:shd w:val="clear" w:color="auto" w:fill="5896AC"/>
            <w:tcMar>
              <w:left w:w="28" w:type="dxa"/>
              <w:right w:w="28" w:type="dxa"/>
            </w:tcMar>
            <w:vAlign w:val="center"/>
          </w:tcPr>
          <w:p w14:paraId="58E48E06"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1007" w:type="dxa"/>
            <w:gridSpan w:val="2"/>
            <w:shd w:val="clear" w:color="auto" w:fill="808000"/>
            <w:tcMar>
              <w:left w:w="28" w:type="dxa"/>
              <w:right w:w="28" w:type="dxa"/>
            </w:tcMar>
          </w:tcPr>
          <w:p w14:paraId="53295053" w14:textId="48405F89"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ფლორა</w:t>
            </w:r>
          </w:p>
        </w:tc>
        <w:tc>
          <w:tcPr>
            <w:tcW w:w="1047" w:type="dxa"/>
            <w:shd w:val="clear" w:color="auto" w:fill="808000"/>
            <w:tcMar>
              <w:left w:w="28" w:type="dxa"/>
              <w:right w:w="28" w:type="dxa"/>
            </w:tcMar>
          </w:tcPr>
          <w:p w14:paraId="72FB5950" w14:textId="0AB4593B" w:rsidR="001B7596" w:rsidRPr="001B7596" w:rsidRDefault="001B7596" w:rsidP="004B2635">
            <w:pPr>
              <w:spacing w:line="276" w:lineRule="auto"/>
              <w:rPr>
                <w:rFonts w:ascii="Sylfaen" w:hAnsi="Sylfaen" w:cstheme="minorHAnsi"/>
                <w:b/>
                <w:bCs/>
                <w:color w:val="FFFFFF" w:themeColor="background1"/>
                <w:sz w:val="14"/>
                <w:szCs w:val="14"/>
              </w:rPr>
            </w:pPr>
            <w:r w:rsidRPr="001B7596">
              <w:rPr>
                <w:rFonts w:ascii="Sylfaen" w:hAnsi="Sylfaen" w:cstheme="minorHAnsi"/>
                <w:b/>
                <w:bCs/>
                <w:color w:val="FFFFFF" w:themeColor="background1"/>
                <w:sz w:val="14"/>
                <w:szCs w:val="14"/>
              </w:rPr>
              <w:t>ფაუნა</w:t>
            </w:r>
          </w:p>
        </w:tc>
        <w:tc>
          <w:tcPr>
            <w:tcW w:w="1026" w:type="dxa"/>
            <w:vMerge/>
            <w:shd w:val="clear" w:color="auto" w:fill="808000"/>
            <w:tcMar>
              <w:left w:w="28" w:type="dxa"/>
              <w:right w:w="28" w:type="dxa"/>
            </w:tcMar>
            <w:vAlign w:val="center"/>
          </w:tcPr>
          <w:p w14:paraId="2F9E581C"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846" w:type="dxa"/>
            <w:vMerge/>
            <w:shd w:val="clear" w:color="auto" w:fill="808000"/>
            <w:tcMar>
              <w:left w:w="28" w:type="dxa"/>
              <w:right w:w="28" w:type="dxa"/>
            </w:tcMar>
            <w:vAlign w:val="center"/>
          </w:tcPr>
          <w:p w14:paraId="68A7025C"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894" w:type="dxa"/>
            <w:vMerge/>
            <w:shd w:val="clear" w:color="auto" w:fill="808000"/>
            <w:tcMar>
              <w:left w:w="28" w:type="dxa"/>
              <w:right w:w="28" w:type="dxa"/>
            </w:tcMar>
            <w:vAlign w:val="center"/>
          </w:tcPr>
          <w:p w14:paraId="6A127B9B"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1134" w:type="dxa"/>
            <w:vMerge/>
            <w:shd w:val="clear" w:color="auto" w:fill="808000"/>
            <w:tcMar>
              <w:left w:w="28" w:type="dxa"/>
              <w:right w:w="28" w:type="dxa"/>
            </w:tcMar>
            <w:vAlign w:val="center"/>
          </w:tcPr>
          <w:p w14:paraId="621CD0A2"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1134" w:type="dxa"/>
            <w:vMerge/>
            <w:shd w:val="clear" w:color="auto" w:fill="808000"/>
            <w:tcMar>
              <w:left w:w="28" w:type="dxa"/>
              <w:right w:w="28" w:type="dxa"/>
            </w:tcMar>
            <w:vAlign w:val="center"/>
          </w:tcPr>
          <w:p w14:paraId="067CC334"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1275" w:type="dxa"/>
            <w:vMerge/>
            <w:shd w:val="clear" w:color="auto" w:fill="808000"/>
            <w:tcMar>
              <w:left w:w="28" w:type="dxa"/>
              <w:right w:w="28" w:type="dxa"/>
            </w:tcMar>
            <w:vAlign w:val="center"/>
          </w:tcPr>
          <w:p w14:paraId="7B594807"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1043" w:type="dxa"/>
            <w:vMerge/>
            <w:shd w:val="clear" w:color="auto" w:fill="808000"/>
            <w:tcMar>
              <w:left w:w="28" w:type="dxa"/>
              <w:right w:w="28" w:type="dxa"/>
            </w:tcMar>
            <w:vAlign w:val="center"/>
          </w:tcPr>
          <w:p w14:paraId="2B2D1FD8"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800" w:type="dxa"/>
            <w:vMerge/>
            <w:shd w:val="clear" w:color="auto" w:fill="808000"/>
            <w:tcMar>
              <w:left w:w="28" w:type="dxa"/>
              <w:right w:w="28" w:type="dxa"/>
            </w:tcMar>
            <w:vAlign w:val="center"/>
          </w:tcPr>
          <w:p w14:paraId="7D2B5923"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1134" w:type="dxa"/>
            <w:vMerge/>
            <w:shd w:val="clear" w:color="auto" w:fill="808000"/>
            <w:tcMar>
              <w:left w:w="28" w:type="dxa"/>
              <w:right w:w="28" w:type="dxa"/>
            </w:tcMar>
            <w:vAlign w:val="center"/>
          </w:tcPr>
          <w:p w14:paraId="03079259" w14:textId="77777777" w:rsidR="001B7596" w:rsidRPr="00542FB4" w:rsidRDefault="001B7596" w:rsidP="004B2635">
            <w:pPr>
              <w:spacing w:line="276" w:lineRule="auto"/>
              <w:rPr>
                <w:rFonts w:ascii="Sylfaen" w:hAnsi="Sylfaen" w:cstheme="minorHAnsi"/>
                <w:b/>
                <w:bCs/>
                <w:color w:val="FFFFFF" w:themeColor="background1"/>
                <w:sz w:val="16"/>
                <w:szCs w:val="16"/>
              </w:rPr>
            </w:pPr>
          </w:p>
        </w:tc>
        <w:tc>
          <w:tcPr>
            <w:tcW w:w="1276" w:type="dxa"/>
            <w:vMerge/>
            <w:shd w:val="clear" w:color="auto" w:fill="808000"/>
            <w:tcMar>
              <w:left w:w="28" w:type="dxa"/>
              <w:right w:w="28" w:type="dxa"/>
            </w:tcMar>
            <w:vAlign w:val="center"/>
          </w:tcPr>
          <w:p w14:paraId="548612E8" w14:textId="77777777" w:rsidR="001B7596" w:rsidRPr="00542FB4" w:rsidRDefault="001B7596" w:rsidP="004B2635">
            <w:pPr>
              <w:spacing w:line="276" w:lineRule="auto"/>
              <w:rPr>
                <w:rFonts w:ascii="Sylfaen" w:hAnsi="Sylfaen" w:cstheme="minorHAnsi"/>
                <w:b/>
                <w:bCs/>
                <w:color w:val="FFFFFF" w:themeColor="background1"/>
                <w:sz w:val="16"/>
                <w:szCs w:val="16"/>
              </w:rPr>
            </w:pPr>
          </w:p>
        </w:tc>
      </w:tr>
      <w:tr w:rsidR="006B44E8" w:rsidRPr="00542FB4" w14:paraId="1FC10C82" w14:textId="77777777" w:rsidTr="001B7596">
        <w:tc>
          <w:tcPr>
            <w:tcW w:w="15588" w:type="dxa"/>
            <w:gridSpan w:val="15"/>
            <w:shd w:val="clear" w:color="auto" w:fill="FFFF00"/>
            <w:tcMar>
              <w:left w:w="28" w:type="dxa"/>
              <w:right w:w="28" w:type="dxa"/>
            </w:tcMar>
          </w:tcPr>
          <w:p w14:paraId="56DE0DB7" w14:textId="398C47DA" w:rsidR="006B44E8" w:rsidRPr="00542FB4" w:rsidRDefault="004C540C" w:rsidP="004B2635">
            <w:pPr>
              <w:spacing w:line="276" w:lineRule="auto"/>
              <w:rPr>
                <w:rFonts w:ascii="Sylfaen" w:hAnsi="Sylfaen" w:cstheme="minorHAnsi"/>
                <w:sz w:val="16"/>
                <w:szCs w:val="16"/>
              </w:rPr>
            </w:pPr>
            <w:r>
              <w:rPr>
                <w:rFonts w:ascii="Sylfaen" w:hAnsi="Sylfaen" w:cstheme="minorHAnsi"/>
                <w:b/>
                <w:bCs/>
                <w:sz w:val="18"/>
                <w:szCs w:val="18"/>
              </w:rPr>
              <w:t>საქართველოს სახელმწიფოს</w:t>
            </w:r>
            <w:r w:rsidR="00EF70B2" w:rsidRPr="00425F76">
              <w:rPr>
                <w:rFonts w:ascii="Sylfaen" w:hAnsi="Sylfaen" w:cstheme="minorHAnsi"/>
                <w:b/>
                <w:bCs/>
                <w:sz w:val="18"/>
                <w:szCs w:val="18"/>
              </w:rPr>
              <w:t xml:space="preserve"> </w:t>
            </w:r>
            <w:r w:rsidR="000E239F" w:rsidRPr="00542FB4">
              <w:rPr>
                <w:rFonts w:ascii="Sylfaen" w:hAnsi="Sylfaen" w:cstheme="minorHAnsi"/>
                <w:b/>
                <w:bCs/>
                <w:sz w:val="18"/>
                <w:szCs w:val="18"/>
              </w:rPr>
              <w:t>ენერგეტიკული პოლიტიკ</w:t>
            </w:r>
            <w:r w:rsidR="001B7596">
              <w:rPr>
                <w:rFonts w:ascii="Sylfaen" w:hAnsi="Sylfaen" w:cstheme="minorHAnsi"/>
                <w:b/>
                <w:bCs/>
                <w:sz w:val="18"/>
                <w:szCs w:val="18"/>
              </w:rPr>
              <w:t>ის მიმართულება</w:t>
            </w:r>
            <w:r w:rsidR="00A27013" w:rsidRPr="00542FB4">
              <w:rPr>
                <w:rFonts w:ascii="Sylfaen" w:hAnsi="Sylfaen" w:cstheme="minorHAnsi"/>
                <w:b/>
                <w:bCs/>
                <w:sz w:val="18"/>
                <w:szCs w:val="18"/>
              </w:rPr>
              <w:t xml:space="preserve">: </w:t>
            </w:r>
            <w:r w:rsidR="001B7596">
              <w:rPr>
                <w:rFonts w:ascii="Sylfaen" w:hAnsi="Sylfaen" w:cstheme="minorHAnsi"/>
                <w:b/>
                <w:bCs/>
                <w:sz w:val="18"/>
                <w:szCs w:val="18"/>
              </w:rPr>
              <w:t xml:space="preserve">კლიმატის ცვლილებასთან ადაპტაცია </w:t>
            </w:r>
            <w:r w:rsidR="001B7596" w:rsidRPr="001B7596">
              <w:rPr>
                <w:rFonts w:ascii="Sylfaen" w:hAnsi="Sylfaen" w:cstheme="minorHAnsi"/>
                <w:b/>
                <w:bCs/>
                <w:sz w:val="18"/>
                <w:szCs w:val="18"/>
              </w:rPr>
              <w:t>და მისი შედეგების შერბილება</w:t>
            </w:r>
          </w:p>
        </w:tc>
      </w:tr>
      <w:tr w:rsidR="0016757A" w:rsidRPr="00542FB4" w14:paraId="58B29B09" w14:textId="77777777" w:rsidTr="001B7596">
        <w:tc>
          <w:tcPr>
            <w:tcW w:w="1482" w:type="dxa"/>
            <w:tcMar>
              <w:left w:w="28" w:type="dxa"/>
              <w:right w:w="28" w:type="dxa"/>
            </w:tcMar>
          </w:tcPr>
          <w:p w14:paraId="4C09A7B3" w14:textId="43F2D468" w:rsidR="006B44E8" w:rsidRPr="00542FB4" w:rsidRDefault="002C7929" w:rsidP="004B2635">
            <w:pPr>
              <w:spacing w:line="276" w:lineRule="auto"/>
              <w:rPr>
                <w:rFonts w:ascii="Sylfaen" w:hAnsi="Sylfaen" w:cstheme="minorHAnsi"/>
                <w:sz w:val="16"/>
                <w:szCs w:val="16"/>
              </w:rPr>
            </w:pPr>
            <w:r>
              <w:rPr>
                <w:rFonts w:ascii="Sylfaen" w:hAnsi="Sylfaen" w:cstheme="minorHAnsi"/>
                <w:sz w:val="16"/>
                <w:szCs w:val="16"/>
              </w:rPr>
              <w:t>სამრეწველო პროცესებიდან ემისიების შემცირება</w:t>
            </w:r>
            <w:r w:rsidR="006B44E8" w:rsidRPr="00542FB4">
              <w:rPr>
                <w:rFonts w:ascii="Sylfaen" w:hAnsi="Sylfaen" w:cstheme="minorHAnsi"/>
                <w:sz w:val="16"/>
                <w:szCs w:val="16"/>
              </w:rPr>
              <w:t xml:space="preserve"> </w:t>
            </w:r>
          </w:p>
        </w:tc>
        <w:tc>
          <w:tcPr>
            <w:tcW w:w="1490" w:type="dxa"/>
            <w:tcMar>
              <w:left w:w="28" w:type="dxa"/>
              <w:right w:w="28" w:type="dxa"/>
            </w:tcMar>
          </w:tcPr>
          <w:p w14:paraId="29735B04" w14:textId="16AF678A" w:rsidR="006B44E8" w:rsidRPr="00542FB4" w:rsidRDefault="00B42DAB" w:rsidP="004B2635">
            <w:pPr>
              <w:spacing w:line="276" w:lineRule="auto"/>
              <w:rPr>
                <w:rFonts w:ascii="Sylfaen" w:hAnsi="Sylfaen" w:cstheme="minorHAnsi"/>
                <w:sz w:val="16"/>
                <w:szCs w:val="16"/>
              </w:rPr>
            </w:pPr>
            <w:r w:rsidRPr="00542FB4">
              <w:rPr>
                <w:rFonts w:ascii="Sylfaen" w:hAnsi="Sylfaen" w:cstheme="minorHAnsi"/>
                <w:sz w:val="16"/>
                <w:szCs w:val="16"/>
              </w:rPr>
              <w:t>არ არის გამოვლენილი</w:t>
            </w:r>
          </w:p>
        </w:tc>
        <w:tc>
          <w:tcPr>
            <w:tcW w:w="994" w:type="dxa"/>
            <w:shd w:val="clear" w:color="auto" w:fill="D9D9D9" w:themeFill="background1" w:themeFillShade="D9"/>
            <w:tcMar>
              <w:left w:w="28" w:type="dxa"/>
              <w:right w:w="28" w:type="dxa"/>
            </w:tcMar>
          </w:tcPr>
          <w:p w14:paraId="49776BE3" w14:textId="77777777" w:rsidR="006B44E8" w:rsidRPr="00542FB4" w:rsidRDefault="006B44E8"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0572CF97" w14:textId="77777777" w:rsidR="006B44E8" w:rsidRPr="00542FB4" w:rsidRDefault="006B44E8"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20928B74" w14:textId="77777777" w:rsidR="006B44E8" w:rsidRPr="00542FB4" w:rsidRDefault="006B44E8"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30FCB270" w14:textId="77777777" w:rsidR="006B44E8" w:rsidRPr="00542FB4" w:rsidRDefault="006B44E8"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69564F99"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2F38836A"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26164364" w14:textId="77777777" w:rsidR="006B44E8" w:rsidRPr="00542FB4" w:rsidRDefault="006B44E8"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3F240A8D" w14:textId="77777777" w:rsidR="006B44E8" w:rsidRPr="00542FB4" w:rsidRDefault="006B44E8"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64B5980A" w14:textId="77777777" w:rsidR="006B44E8" w:rsidRPr="00542FB4" w:rsidRDefault="006B44E8"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2596A927"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FE3F7C4" w14:textId="77777777" w:rsidR="006B44E8" w:rsidRPr="00542FB4" w:rsidRDefault="006B44E8"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07A4CF55" w14:textId="77777777" w:rsidR="006B44E8" w:rsidRPr="00542FB4" w:rsidRDefault="006B44E8" w:rsidP="004B2635">
            <w:pPr>
              <w:spacing w:line="276" w:lineRule="auto"/>
              <w:rPr>
                <w:rFonts w:ascii="Sylfaen" w:hAnsi="Sylfaen" w:cstheme="minorHAnsi"/>
                <w:sz w:val="16"/>
                <w:szCs w:val="16"/>
              </w:rPr>
            </w:pPr>
          </w:p>
        </w:tc>
      </w:tr>
      <w:tr w:rsidR="0016757A" w:rsidRPr="00542FB4" w14:paraId="2CEC5AD9" w14:textId="77777777" w:rsidTr="001B7596">
        <w:tc>
          <w:tcPr>
            <w:tcW w:w="1482" w:type="dxa"/>
            <w:tcMar>
              <w:left w:w="28" w:type="dxa"/>
              <w:right w:w="28" w:type="dxa"/>
            </w:tcMar>
          </w:tcPr>
          <w:p w14:paraId="56F29A16" w14:textId="056D64AD" w:rsidR="006B44E8" w:rsidRPr="00542FB4" w:rsidRDefault="002C7929" w:rsidP="004B2635">
            <w:pPr>
              <w:spacing w:line="276" w:lineRule="auto"/>
              <w:rPr>
                <w:rFonts w:ascii="Sylfaen" w:hAnsi="Sylfaen" w:cstheme="minorHAnsi"/>
                <w:sz w:val="16"/>
                <w:szCs w:val="16"/>
              </w:rPr>
            </w:pPr>
            <w:r>
              <w:rPr>
                <w:rFonts w:ascii="Sylfaen" w:hAnsi="Sylfaen" w:cstheme="minorHAnsi"/>
                <w:sz w:val="16"/>
                <w:szCs w:val="16"/>
              </w:rPr>
              <w:t>სოფლის მეურნეობის წარმოებიდან ემისიების შემცირება</w:t>
            </w:r>
          </w:p>
        </w:tc>
        <w:tc>
          <w:tcPr>
            <w:tcW w:w="1490" w:type="dxa"/>
            <w:tcMar>
              <w:left w:w="28" w:type="dxa"/>
              <w:right w:w="28" w:type="dxa"/>
            </w:tcMar>
          </w:tcPr>
          <w:p w14:paraId="340E1476" w14:textId="05120843" w:rsidR="006B44E8" w:rsidRPr="00542FB4" w:rsidRDefault="00B42DAB" w:rsidP="004B2635">
            <w:pPr>
              <w:spacing w:line="276" w:lineRule="auto"/>
              <w:rPr>
                <w:rFonts w:ascii="Sylfaen" w:hAnsi="Sylfaen" w:cstheme="minorHAnsi"/>
                <w:sz w:val="16"/>
                <w:szCs w:val="16"/>
              </w:rPr>
            </w:pPr>
            <w:r w:rsidRPr="00542FB4">
              <w:rPr>
                <w:rFonts w:ascii="Sylfaen" w:hAnsi="Sylfaen" w:cstheme="minorHAnsi"/>
                <w:sz w:val="16"/>
                <w:szCs w:val="16"/>
              </w:rPr>
              <w:t>არ არის გამოვლენილი</w:t>
            </w:r>
          </w:p>
        </w:tc>
        <w:tc>
          <w:tcPr>
            <w:tcW w:w="994" w:type="dxa"/>
            <w:shd w:val="clear" w:color="auto" w:fill="D9D9D9" w:themeFill="background1" w:themeFillShade="D9"/>
            <w:tcMar>
              <w:left w:w="28" w:type="dxa"/>
              <w:right w:w="28" w:type="dxa"/>
            </w:tcMar>
          </w:tcPr>
          <w:p w14:paraId="1B33BDDF" w14:textId="77777777" w:rsidR="006B44E8" w:rsidRPr="00542FB4" w:rsidRDefault="006B44E8"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2B07E709" w14:textId="77777777" w:rsidR="006B44E8" w:rsidRPr="00542FB4" w:rsidRDefault="006B44E8"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693701A2" w14:textId="77777777" w:rsidR="006B44E8" w:rsidRPr="00542FB4" w:rsidRDefault="006B44E8"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7E469AFC" w14:textId="77777777" w:rsidR="006B44E8" w:rsidRPr="00542FB4" w:rsidRDefault="006B44E8"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75B4AE67"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2F93A52C"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E345749" w14:textId="77777777" w:rsidR="006B44E8" w:rsidRPr="00542FB4" w:rsidRDefault="006B44E8"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49055E3D" w14:textId="77777777" w:rsidR="006B44E8" w:rsidRPr="00542FB4" w:rsidRDefault="006B44E8"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6DFD3861" w14:textId="77777777" w:rsidR="006B44E8" w:rsidRPr="00542FB4" w:rsidRDefault="006B44E8"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2668C27F"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BFA5349" w14:textId="77777777" w:rsidR="006B44E8" w:rsidRPr="00542FB4" w:rsidRDefault="006B44E8"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6D59E67E" w14:textId="77777777" w:rsidR="006B44E8" w:rsidRPr="00542FB4" w:rsidRDefault="006B44E8" w:rsidP="004B2635">
            <w:pPr>
              <w:spacing w:line="276" w:lineRule="auto"/>
              <w:rPr>
                <w:rFonts w:ascii="Sylfaen" w:hAnsi="Sylfaen" w:cstheme="minorHAnsi"/>
                <w:sz w:val="16"/>
                <w:szCs w:val="16"/>
              </w:rPr>
            </w:pPr>
          </w:p>
        </w:tc>
      </w:tr>
      <w:tr w:rsidR="0016757A" w:rsidRPr="00542FB4" w14:paraId="6D64CEDD" w14:textId="77777777" w:rsidTr="00E9772A">
        <w:tc>
          <w:tcPr>
            <w:tcW w:w="1482" w:type="dxa"/>
            <w:vMerge w:val="restart"/>
            <w:tcMar>
              <w:left w:w="28" w:type="dxa"/>
              <w:right w:w="28" w:type="dxa"/>
            </w:tcMar>
          </w:tcPr>
          <w:p w14:paraId="0266000B" w14:textId="4F3CCD82" w:rsidR="006B44E8" w:rsidRPr="00542FB4" w:rsidRDefault="00951F79" w:rsidP="004B2635">
            <w:pPr>
              <w:spacing w:line="276" w:lineRule="auto"/>
              <w:rPr>
                <w:rFonts w:ascii="Sylfaen" w:hAnsi="Sylfaen" w:cstheme="minorHAnsi"/>
                <w:sz w:val="16"/>
                <w:szCs w:val="16"/>
              </w:rPr>
            </w:pPr>
            <w:r w:rsidRPr="00951F79">
              <w:rPr>
                <w:rFonts w:ascii="Sylfaen" w:hAnsi="Sylfaen" w:cstheme="minorHAnsi"/>
                <w:sz w:val="16"/>
                <w:szCs w:val="16"/>
              </w:rPr>
              <w:t>მიწათსარგებლობაში, მიწათსარგებლობაში ცვლილებებსა და სატყეო მეურნეობებში (LULUCF)</w:t>
            </w:r>
            <w:r>
              <w:rPr>
                <w:rFonts w:ascii="Sylfaen" w:hAnsi="Sylfaen" w:cstheme="minorHAnsi"/>
                <w:sz w:val="16"/>
                <w:szCs w:val="16"/>
              </w:rPr>
              <w:t xml:space="preserve"> </w:t>
            </w:r>
            <w:r w:rsidRPr="00951F79">
              <w:rPr>
                <w:rFonts w:ascii="Sylfaen" w:hAnsi="Sylfaen" w:cstheme="minorHAnsi"/>
                <w:sz w:val="16"/>
                <w:szCs w:val="16"/>
              </w:rPr>
              <w:t xml:space="preserve">ნეტო-ემისიების შემცირება / ნახშირბადის სეკვესტრის ხელშეწყობა </w:t>
            </w:r>
          </w:p>
        </w:tc>
        <w:tc>
          <w:tcPr>
            <w:tcW w:w="1490" w:type="dxa"/>
            <w:tcMar>
              <w:left w:w="28" w:type="dxa"/>
              <w:right w:w="28" w:type="dxa"/>
            </w:tcMar>
          </w:tcPr>
          <w:p w14:paraId="1E1C44DE" w14:textId="3CCC5949" w:rsidR="006B44E8" w:rsidRPr="00542FB4" w:rsidRDefault="009A694E" w:rsidP="004B2635">
            <w:pPr>
              <w:spacing w:line="276" w:lineRule="auto"/>
              <w:rPr>
                <w:rFonts w:ascii="Sylfaen" w:hAnsi="Sylfaen" w:cstheme="minorHAnsi"/>
                <w:sz w:val="16"/>
                <w:szCs w:val="16"/>
              </w:rPr>
            </w:pPr>
            <w:r w:rsidRPr="009A694E">
              <w:rPr>
                <w:rFonts w:ascii="Sylfaen" w:hAnsi="Sylfaen" w:cstheme="minorHAnsi"/>
                <w:sz w:val="16"/>
                <w:szCs w:val="16"/>
              </w:rPr>
              <w:t xml:space="preserve">„მდგრადი სატყეო მეურნეობის“ </w:t>
            </w:r>
            <w:r>
              <w:rPr>
                <w:rFonts w:ascii="Sylfaen" w:hAnsi="Sylfaen" w:cstheme="minorHAnsi"/>
                <w:sz w:val="16"/>
                <w:szCs w:val="16"/>
              </w:rPr>
              <w:t>არასწორი</w:t>
            </w:r>
            <w:r w:rsidRPr="009A694E">
              <w:rPr>
                <w:rFonts w:ascii="Sylfaen" w:hAnsi="Sylfaen" w:cstheme="minorHAnsi"/>
                <w:sz w:val="16"/>
                <w:szCs w:val="16"/>
              </w:rPr>
              <w:t xml:space="preserve"> განმარტება</w:t>
            </w:r>
          </w:p>
        </w:tc>
        <w:tc>
          <w:tcPr>
            <w:tcW w:w="994" w:type="dxa"/>
            <w:shd w:val="clear" w:color="auto" w:fill="D9D9D9" w:themeFill="background1" w:themeFillShade="D9"/>
            <w:tcMar>
              <w:left w:w="28" w:type="dxa"/>
              <w:right w:w="28" w:type="dxa"/>
            </w:tcMar>
          </w:tcPr>
          <w:p w14:paraId="3D8ACC32" w14:textId="77777777" w:rsidR="006B44E8" w:rsidRPr="00542FB4" w:rsidRDefault="006B44E8"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10C878F4" w14:textId="6B454FE5" w:rsidR="006B44E8" w:rsidRPr="00542FB4" w:rsidRDefault="006B44E8"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75D4D37F" w14:textId="18531A55" w:rsidR="006B44E8" w:rsidRPr="00542FB4" w:rsidRDefault="006B44E8"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00C2AB72" w14:textId="77777777" w:rsidR="006B44E8" w:rsidRPr="00542FB4" w:rsidRDefault="006B44E8"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4737F514"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8C1D0BD"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E71CB1C" w14:textId="77777777" w:rsidR="006B44E8" w:rsidRPr="00542FB4" w:rsidRDefault="006B44E8"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7E89D2F3" w14:textId="77777777" w:rsidR="006B44E8" w:rsidRPr="00542FB4" w:rsidRDefault="006B44E8"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086EB60F" w14:textId="77777777" w:rsidR="006B44E8" w:rsidRPr="00542FB4" w:rsidRDefault="006B44E8"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1A4B01A4"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A8AC027" w14:textId="77777777" w:rsidR="006B44E8" w:rsidRPr="00542FB4" w:rsidRDefault="006B44E8"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47FA6E43" w14:textId="77777777" w:rsidR="006B44E8" w:rsidRPr="00542FB4" w:rsidRDefault="006B44E8" w:rsidP="004B2635">
            <w:pPr>
              <w:spacing w:line="276" w:lineRule="auto"/>
              <w:rPr>
                <w:rFonts w:ascii="Sylfaen" w:hAnsi="Sylfaen" w:cstheme="minorHAnsi"/>
                <w:sz w:val="16"/>
                <w:szCs w:val="16"/>
              </w:rPr>
            </w:pPr>
          </w:p>
        </w:tc>
      </w:tr>
      <w:tr w:rsidR="0016757A" w:rsidRPr="00542FB4" w14:paraId="704782CA" w14:textId="77777777" w:rsidTr="001B7596">
        <w:tc>
          <w:tcPr>
            <w:tcW w:w="1482" w:type="dxa"/>
            <w:vMerge/>
            <w:tcMar>
              <w:left w:w="28" w:type="dxa"/>
              <w:right w:w="28" w:type="dxa"/>
            </w:tcMar>
          </w:tcPr>
          <w:p w14:paraId="4F60DBE9" w14:textId="77777777" w:rsidR="006B44E8" w:rsidRPr="00542FB4" w:rsidRDefault="006B44E8" w:rsidP="004B2635">
            <w:pPr>
              <w:spacing w:line="276" w:lineRule="auto"/>
              <w:rPr>
                <w:rFonts w:ascii="Sylfaen" w:hAnsi="Sylfaen" w:cstheme="minorHAnsi"/>
                <w:sz w:val="16"/>
                <w:szCs w:val="16"/>
              </w:rPr>
            </w:pPr>
          </w:p>
        </w:tc>
        <w:tc>
          <w:tcPr>
            <w:tcW w:w="1490" w:type="dxa"/>
            <w:tcMar>
              <w:left w:w="28" w:type="dxa"/>
              <w:right w:w="28" w:type="dxa"/>
            </w:tcMar>
          </w:tcPr>
          <w:p w14:paraId="51E15B93" w14:textId="0FBB4B41" w:rsidR="006B44E8" w:rsidRPr="00542FB4" w:rsidRDefault="009A694E" w:rsidP="004B2635">
            <w:pPr>
              <w:spacing w:line="276" w:lineRule="auto"/>
              <w:rPr>
                <w:rFonts w:ascii="Sylfaen" w:hAnsi="Sylfaen" w:cstheme="minorHAnsi"/>
                <w:sz w:val="16"/>
                <w:szCs w:val="16"/>
              </w:rPr>
            </w:pPr>
            <w:r w:rsidRPr="009A694E">
              <w:rPr>
                <w:rFonts w:ascii="Sylfaen" w:hAnsi="Sylfaen" w:cstheme="minorHAnsi"/>
                <w:sz w:val="16"/>
                <w:szCs w:val="16"/>
              </w:rPr>
              <w:t>გადაწყვეტილებ</w:t>
            </w:r>
            <w:r>
              <w:rPr>
                <w:rFonts w:ascii="Sylfaen" w:hAnsi="Sylfaen" w:cstheme="minorHAnsi"/>
                <w:sz w:val="16"/>
                <w:szCs w:val="16"/>
              </w:rPr>
              <w:t>ებ</w:t>
            </w:r>
            <w:r w:rsidRPr="009A694E">
              <w:rPr>
                <w:rFonts w:ascii="Sylfaen" w:hAnsi="Sylfaen" w:cstheme="minorHAnsi"/>
                <w:sz w:val="16"/>
                <w:szCs w:val="16"/>
              </w:rPr>
              <w:t xml:space="preserve">ის </w:t>
            </w:r>
            <w:r>
              <w:rPr>
                <w:rFonts w:ascii="Sylfaen" w:hAnsi="Sylfaen" w:cstheme="minorHAnsi"/>
                <w:sz w:val="16"/>
                <w:szCs w:val="16"/>
              </w:rPr>
              <w:t>მიღების პროცესში არ ხდება ღარიბი/მოწყვლადი ჯგუფების გათვალისწინება</w:t>
            </w:r>
          </w:p>
        </w:tc>
        <w:tc>
          <w:tcPr>
            <w:tcW w:w="994" w:type="dxa"/>
            <w:shd w:val="clear" w:color="auto" w:fill="D9D9D9" w:themeFill="background1" w:themeFillShade="D9"/>
            <w:tcMar>
              <w:left w:w="28" w:type="dxa"/>
              <w:right w:w="28" w:type="dxa"/>
            </w:tcMar>
          </w:tcPr>
          <w:p w14:paraId="4D82FFC0" w14:textId="77777777" w:rsidR="006B44E8" w:rsidRPr="00542FB4" w:rsidRDefault="006B44E8"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359A516D" w14:textId="77777777" w:rsidR="006B44E8" w:rsidRPr="00542FB4" w:rsidRDefault="006B44E8"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7C3292EB" w14:textId="77777777" w:rsidR="006B44E8" w:rsidRPr="00542FB4" w:rsidRDefault="006B44E8"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3B3B36C9" w14:textId="77777777" w:rsidR="006B44E8" w:rsidRPr="00542FB4" w:rsidRDefault="006B44E8"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69B188C5"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AD8DFE8"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D12A82A" w14:textId="77777777" w:rsidR="006B44E8" w:rsidRPr="00542FB4" w:rsidRDefault="006B44E8"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5FCA27C6" w14:textId="77777777" w:rsidR="006B44E8" w:rsidRPr="00542FB4" w:rsidRDefault="006B44E8"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6964D2EF" w14:textId="77777777" w:rsidR="006B44E8" w:rsidRPr="00542FB4" w:rsidRDefault="006B44E8"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5BFD0C44"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15CC66B2" w14:textId="500592E2" w:rsidR="006B44E8" w:rsidRPr="00542FB4" w:rsidRDefault="001B7596" w:rsidP="004B2635">
            <w:pPr>
              <w:spacing w:line="276" w:lineRule="auto"/>
              <w:rPr>
                <w:rFonts w:ascii="Sylfaen" w:hAnsi="Sylfaen" w:cstheme="minorHAnsi"/>
                <w:sz w:val="16"/>
                <w:szCs w:val="16"/>
              </w:rPr>
            </w:pPr>
            <w:r w:rsidRPr="001B7596">
              <w:rPr>
                <w:rFonts w:ascii="Sylfaen" w:hAnsi="Sylfaen" w:cstheme="minorHAnsi"/>
                <w:sz w:val="16"/>
                <w:szCs w:val="16"/>
              </w:rPr>
              <w:t xml:space="preserve">შეშის, </w:t>
            </w:r>
            <w:r>
              <w:rPr>
                <w:rFonts w:ascii="Sylfaen" w:hAnsi="Sylfaen" w:cstheme="minorHAnsi"/>
                <w:sz w:val="16"/>
                <w:szCs w:val="16"/>
              </w:rPr>
              <w:t xml:space="preserve">ტყეში </w:t>
            </w:r>
            <w:r w:rsidRPr="001B7596">
              <w:rPr>
                <w:rFonts w:ascii="Sylfaen" w:hAnsi="Sylfaen" w:cstheme="minorHAnsi"/>
                <w:sz w:val="16"/>
                <w:szCs w:val="16"/>
              </w:rPr>
              <w:t>საკვები</w:t>
            </w:r>
            <w:r>
              <w:rPr>
                <w:rFonts w:ascii="Sylfaen" w:hAnsi="Sylfaen" w:cstheme="minorHAnsi"/>
                <w:sz w:val="16"/>
                <w:szCs w:val="16"/>
              </w:rPr>
              <w:t xml:space="preserve"> პროდუქტების</w:t>
            </w:r>
            <w:r w:rsidRPr="001B7596">
              <w:rPr>
                <w:rFonts w:ascii="Sylfaen" w:hAnsi="Sylfaen" w:cstheme="minorHAnsi"/>
                <w:sz w:val="16"/>
                <w:szCs w:val="16"/>
              </w:rPr>
              <w:t xml:space="preserve"> შეგროვების შესაძლებლობის დაკარგვა </w:t>
            </w:r>
          </w:p>
        </w:tc>
        <w:tc>
          <w:tcPr>
            <w:tcW w:w="1276" w:type="dxa"/>
            <w:shd w:val="clear" w:color="auto" w:fill="D9D9D9" w:themeFill="background1" w:themeFillShade="D9"/>
            <w:tcMar>
              <w:left w:w="28" w:type="dxa"/>
              <w:right w:w="28" w:type="dxa"/>
            </w:tcMar>
          </w:tcPr>
          <w:p w14:paraId="5D8C73E8" w14:textId="77777777" w:rsidR="006B44E8" w:rsidRPr="00542FB4" w:rsidRDefault="006B44E8" w:rsidP="004B2635">
            <w:pPr>
              <w:spacing w:line="276" w:lineRule="auto"/>
              <w:rPr>
                <w:rFonts w:ascii="Sylfaen" w:hAnsi="Sylfaen" w:cstheme="minorHAnsi"/>
                <w:sz w:val="16"/>
                <w:szCs w:val="16"/>
              </w:rPr>
            </w:pPr>
          </w:p>
        </w:tc>
      </w:tr>
      <w:tr w:rsidR="0016757A" w:rsidRPr="00542FB4" w14:paraId="733DA9FA" w14:textId="77777777" w:rsidTr="001B7596">
        <w:tc>
          <w:tcPr>
            <w:tcW w:w="1482" w:type="dxa"/>
            <w:vMerge w:val="restart"/>
            <w:tcMar>
              <w:left w:w="28" w:type="dxa"/>
              <w:right w:w="28" w:type="dxa"/>
            </w:tcMar>
          </w:tcPr>
          <w:p w14:paraId="027174BA" w14:textId="6AA4E25E" w:rsidR="006B44E8" w:rsidRPr="00542FB4" w:rsidRDefault="009A694E" w:rsidP="004B2635">
            <w:pPr>
              <w:spacing w:line="276" w:lineRule="auto"/>
              <w:rPr>
                <w:rFonts w:ascii="Sylfaen" w:hAnsi="Sylfaen" w:cstheme="minorHAnsi"/>
                <w:sz w:val="16"/>
                <w:szCs w:val="16"/>
              </w:rPr>
            </w:pPr>
            <w:r w:rsidRPr="009A694E">
              <w:rPr>
                <w:rFonts w:ascii="Sylfaen" w:hAnsi="Sylfaen" w:cstheme="minorHAnsi"/>
                <w:sz w:val="16"/>
                <w:szCs w:val="16"/>
              </w:rPr>
              <w:t xml:space="preserve">ნარჩენების სექტორთან დაკავშირებული ემისიების შემცირება </w:t>
            </w:r>
          </w:p>
        </w:tc>
        <w:tc>
          <w:tcPr>
            <w:tcW w:w="1490" w:type="dxa"/>
            <w:tcMar>
              <w:left w:w="28" w:type="dxa"/>
              <w:right w:w="28" w:type="dxa"/>
            </w:tcMar>
          </w:tcPr>
          <w:p w14:paraId="5597A211" w14:textId="0822216E" w:rsidR="006B44E8" w:rsidRPr="00542FB4" w:rsidRDefault="009A694E" w:rsidP="004B2635">
            <w:pPr>
              <w:spacing w:line="276" w:lineRule="auto"/>
              <w:rPr>
                <w:rFonts w:ascii="Sylfaen" w:hAnsi="Sylfaen" w:cstheme="minorHAnsi"/>
                <w:sz w:val="16"/>
                <w:szCs w:val="16"/>
              </w:rPr>
            </w:pPr>
            <w:r w:rsidRPr="009A694E">
              <w:rPr>
                <w:rFonts w:ascii="Sylfaen" w:hAnsi="Sylfaen" w:cstheme="minorHAnsi"/>
                <w:sz w:val="16"/>
                <w:szCs w:val="16"/>
              </w:rPr>
              <w:t>ნაგავსაყრელ</w:t>
            </w:r>
            <w:r>
              <w:rPr>
                <w:rFonts w:ascii="Sylfaen" w:hAnsi="Sylfaen" w:cstheme="minorHAnsi"/>
                <w:sz w:val="16"/>
                <w:szCs w:val="16"/>
              </w:rPr>
              <w:t>ებ</w:t>
            </w:r>
            <w:r w:rsidRPr="009A694E">
              <w:rPr>
                <w:rFonts w:ascii="Sylfaen" w:hAnsi="Sylfaen" w:cstheme="minorHAnsi"/>
                <w:sz w:val="16"/>
                <w:szCs w:val="16"/>
              </w:rPr>
              <w:t xml:space="preserve">ის დახურვის სამუშაოები და </w:t>
            </w:r>
            <w:r>
              <w:rPr>
                <w:rFonts w:ascii="Sylfaen" w:hAnsi="Sylfaen" w:cstheme="minorHAnsi"/>
                <w:sz w:val="16"/>
                <w:szCs w:val="16"/>
              </w:rPr>
              <w:t>ემისიები</w:t>
            </w:r>
          </w:p>
        </w:tc>
        <w:tc>
          <w:tcPr>
            <w:tcW w:w="994" w:type="dxa"/>
            <w:shd w:val="clear" w:color="auto" w:fill="D9D9D9" w:themeFill="background1" w:themeFillShade="D9"/>
            <w:tcMar>
              <w:left w:w="28" w:type="dxa"/>
              <w:right w:w="28" w:type="dxa"/>
            </w:tcMar>
          </w:tcPr>
          <w:p w14:paraId="35313D3F" w14:textId="77777777" w:rsidR="006B44E8" w:rsidRPr="00542FB4" w:rsidRDefault="006B44E8"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3D0766EA" w14:textId="77777777" w:rsidR="006B44E8" w:rsidRPr="00542FB4" w:rsidRDefault="006B44E8" w:rsidP="004B2635">
            <w:pPr>
              <w:spacing w:line="276" w:lineRule="auto"/>
              <w:rPr>
                <w:rFonts w:ascii="Sylfaen" w:hAnsi="Sylfaen" w:cstheme="minorHAnsi"/>
                <w:sz w:val="16"/>
                <w:szCs w:val="16"/>
              </w:rPr>
            </w:pPr>
          </w:p>
        </w:tc>
        <w:tc>
          <w:tcPr>
            <w:tcW w:w="1026" w:type="dxa"/>
            <w:shd w:val="clear" w:color="auto" w:fill="FFC000"/>
            <w:tcMar>
              <w:left w:w="28" w:type="dxa"/>
              <w:right w:w="28" w:type="dxa"/>
            </w:tcMar>
          </w:tcPr>
          <w:p w14:paraId="6003EE5B" w14:textId="0D95FD98" w:rsidR="006B44E8" w:rsidRPr="00542FB4" w:rsidRDefault="00951F79" w:rsidP="004B2635">
            <w:pPr>
              <w:spacing w:line="276" w:lineRule="auto"/>
              <w:rPr>
                <w:rFonts w:ascii="Sylfaen" w:hAnsi="Sylfaen" w:cstheme="minorHAnsi"/>
                <w:sz w:val="16"/>
                <w:szCs w:val="16"/>
              </w:rPr>
            </w:pPr>
            <w:r w:rsidRPr="00C1320B">
              <w:rPr>
                <w:rFonts w:ascii="Sylfaen" w:hAnsi="Sylfaen" w:cstheme="minorHAnsi"/>
                <w:sz w:val="16"/>
                <w:szCs w:val="16"/>
              </w:rPr>
              <w:t>ნიადაგის</w:t>
            </w:r>
            <w:r w:rsidR="009A694E" w:rsidRPr="00C1320B">
              <w:rPr>
                <w:rFonts w:ascii="Sylfaen" w:hAnsi="Sylfaen" w:cstheme="minorHAnsi"/>
                <w:sz w:val="16"/>
                <w:szCs w:val="16"/>
              </w:rPr>
              <w:t xml:space="preserve"> ნაყოფიერი ფენის დაკარგვა დახურვის სამუშაოებში გამოყენების გამო</w:t>
            </w:r>
          </w:p>
        </w:tc>
        <w:tc>
          <w:tcPr>
            <w:tcW w:w="846" w:type="dxa"/>
            <w:shd w:val="clear" w:color="auto" w:fill="FFC000"/>
            <w:tcMar>
              <w:left w:w="28" w:type="dxa"/>
              <w:right w:w="28" w:type="dxa"/>
            </w:tcMar>
          </w:tcPr>
          <w:p w14:paraId="11DC009D" w14:textId="0DA23B02" w:rsidR="006B44E8" w:rsidRPr="00542FB4" w:rsidRDefault="009A694E" w:rsidP="004B2635">
            <w:pPr>
              <w:spacing w:line="276" w:lineRule="auto"/>
              <w:rPr>
                <w:rFonts w:ascii="Sylfaen" w:hAnsi="Sylfaen" w:cstheme="minorHAnsi"/>
                <w:sz w:val="16"/>
                <w:szCs w:val="16"/>
              </w:rPr>
            </w:pPr>
            <w:r w:rsidRPr="009A694E">
              <w:rPr>
                <w:rFonts w:ascii="Sylfaen" w:hAnsi="Sylfaen" w:cstheme="minorHAnsi"/>
                <w:sz w:val="16"/>
                <w:szCs w:val="16"/>
              </w:rPr>
              <w:t>სათბურის</w:t>
            </w:r>
            <w:r>
              <w:rPr>
                <w:rFonts w:ascii="Sylfaen" w:hAnsi="Sylfaen" w:cstheme="minorHAnsi"/>
                <w:sz w:val="16"/>
                <w:szCs w:val="16"/>
              </w:rPr>
              <w:t xml:space="preserve"> აირების</w:t>
            </w:r>
            <w:r w:rsidRPr="009A694E">
              <w:rPr>
                <w:rFonts w:ascii="Sylfaen" w:hAnsi="Sylfaen" w:cstheme="minorHAnsi"/>
                <w:sz w:val="16"/>
                <w:szCs w:val="16"/>
              </w:rPr>
              <w:t xml:space="preserve"> დაუგეგმავი ემისიები</w:t>
            </w:r>
          </w:p>
        </w:tc>
        <w:tc>
          <w:tcPr>
            <w:tcW w:w="894" w:type="dxa"/>
            <w:shd w:val="clear" w:color="auto" w:fill="FFC000"/>
            <w:tcMar>
              <w:left w:w="28" w:type="dxa"/>
              <w:right w:w="28" w:type="dxa"/>
            </w:tcMar>
          </w:tcPr>
          <w:p w14:paraId="40103B8F" w14:textId="2A572D1A" w:rsidR="006B44E8" w:rsidRPr="00542FB4" w:rsidRDefault="001B7596" w:rsidP="004B2635">
            <w:pPr>
              <w:spacing w:line="276" w:lineRule="auto"/>
              <w:rPr>
                <w:rFonts w:ascii="Sylfaen" w:hAnsi="Sylfaen" w:cstheme="minorHAnsi"/>
                <w:sz w:val="16"/>
                <w:szCs w:val="16"/>
              </w:rPr>
            </w:pPr>
            <w:r w:rsidRPr="001B7596">
              <w:rPr>
                <w:rFonts w:ascii="Sylfaen" w:hAnsi="Sylfaen" w:cstheme="minorHAnsi"/>
                <w:sz w:val="16"/>
                <w:szCs w:val="16"/>
              </w:rPr>
              <w:t xml:space="preserve">ადგილობრივი ჰაერის ცუდი ხარისხი </w:t>
            </w:r>
          </w:p>
        </w:tc>
        <w:tc>
          <w:tcPr>
            <w:tcW w:w="1134" w:type="dxa"/>
            <w:shd w:val="clear" w:color="auto" w:fill="FFC000"/>
            <w:tcMar>
              <w:left w:w="28" w:type="dxa"/>
              <w:right w:w="28" w:type="dxa"/>
            </w:tcMar>
          </w:tcPr>
          <w:p w14:paraId="49C9C373" w14:textId="28694AE1" w:rsidR="006B44E8" w:rsidRPr="00542FB4" w:rsidRDefault="00DE3573" w:rsidP="004B2635">
            <w:pPr>
              <w:spacing w:line="276" w:lineRule="auto"/>
              <w:rPr>
                <w:rFonts w:ascii="Sylfaen" w:hAnsi="Sylfaen" w:cstheme="minorHAnsi"/>
                <w:sz w:val="16"/>
                <w:szCs w:val="16"/>
              </w:rPr>
            </w:pPr>
            <w:r w:rsidRPr="00542FB4">
              <w:rPr>
                <w:rFonts w:ascii="Sylfaen" w:hAnsi="Sylfaen" w:cstheme="minorHAnsi"/>
                <w:sz w:val="16"/>
                <w:szCs w:val="16"/>
              </w:rPr>
              <w:t>ზედაპირული და მიწისქვეშა წყლების დაბინძურება</w:t>
            </w:r>
          </w:p>
        </w:tc>
        <w:tc>
          <w:tcPr>
            <w:tcW w:w="1134" w:type="dxa"/>
            <w:shd w:val="clear" w:color="auto" w:fill="D9D9D9" w:themeFill="background1" w:themeFillShade="D9"/>
            <w:tcMar>
              <w:left w:w="28" w:type="dxa"/>
              <w:right w:w="28" w:type="dxa"/>
            </w:tcMar>
          </w:tcPr>
          <w:p w14:paraId="5C5BFF32" w14:textId="77777777" w:rsidR="006B44E8" w:rsidRPr="00542FB4" w:rsidRDefault="006B44E8"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505A1AFF" w14:textId="77777777" w:rsidR="006B44E8" w:rsidRPr="00542FB4" w:rsidRDefault="006B44E8"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2BCA8FD1" w14:textId="77777777" w:rsidR="006B44E8" w:rsidRPr="00542FB4" w:rsidRDefault="006B44E8" w:rsidP="004B2635">
            <w:pPr>
              <w:spacing w:line="276" w:lineRule="auto"/>
              <w:rPr>
                <w:rFonts w:ascii="Sylfaen" w:hAnsi="Sylfaen" w:cstheme="minorHAnsi"/>
                <w:sz w:val="16"/>
                <w:szCs w:val="16"/>
              </w:rPr>
            </w:pPr>
          </w:p>
        </w:tc>
        <w:tc>
          <w:tcPr>
            <w:tcW w:w="800" w:type="dxa"/>
            <w:shd w:val="clear" w:color="auto" w:fill="FFC000"/>
            <w:tcMar>
              <w:left w:w="28" w:type="dxa"/>
              <w:right w:w="28" w:type="dxa"/>
            </w:tcMar>
          </w:tcPr>
          <w:p w14:paraId="14FBFCFA" w14:textId="07C891F6" w:rsidR="006B44E8" w:rsidRPr="00542FB4" w:rsidRDefault="001B7596" w:rsidP="004B2635">
            <w:pPr>
              <w:spacing w:line="276" w:lineRule="auto"/>
              <w:rPr>
                <w:rFonts w:ascii="Sylfaen" w:hAnsi="Sylfaen" w:cstheme="minorHAnsi"/>
                <w:sz w:val="16"/>
                <w:szCs w:val="16"/>
              </w:rPr>
            </w:pPr>
            <w:r>
              <w:rPr>
                <w:rFonts w:ascii="Sylfaen" w:hAnsi="Sylfaen" w:cstheme="minorHAnsi"/>
                <w:sz w:val="16"/>
                <w:szCs w:val="16"/>
              </w:rPr>
              <w:t>ჰაერის</w:t>
            </w:r>
            <w:r w:rsidR="006B44E8" w:rsidRPr="00542FB4">
              <w:rPr>
                <w:rFonts w:ascii="Sylfaen" w:hAnsi="Sylfaen" w:cstheme="minorHAnsi"/>
                <w:sz w:val="16"/>
                <w:szCs w:val="16"/>
              </w:rPr>
              <w:t>/</w:t>
            </w:r>
            <w:r w:rsidR="004F149B" w:rsidRPr="00542FB4">
              <w:rPr>
                <w:rFonts w:ascii="Sylfaen" w:hAnsi="Sylfaen" w:cstheme="minorHAnsi"/>
                <w:sz w:val="16"/>
                <w:szCs w:val="16"/>
              </w:rPr>
              <w:t>წყლის დაბინძურებ</w:t>
            </w:r>
            <w:r>
              <w:rPr>
                <w:rFonts w:ascii="Sylfaen" w:hAnsi="Sylfaen" w:cstheme="minorHAnsi"/>
                <w:sz w:val="16"/>
                <w:szCs w:val="16"/>
              </w:rPr>
              <w:t>ით გამოწვეული საფრთხე ჯანმრთელობისთვის</w:t>
            </w:r>
          </w:p>
        </w:tc>
        <w:tc>
          <w:tcPr>
            <w:tcW w:w="1134" w:type="dxa"/>
            <w:shd w:val="clear" w:color="auto" w:fill="D9D9D9" w:themeFill="background1" w:themeFillShade="D9"/>
            <w:tcMar>
              <w:left w:w="28" w:type="dxa"/>
              <w:right w:w="28" w:type="dxa"/>
            </w:tcMar>
          </w:tcPr>
          <w:p w14:paraId="2224B134" w14:textId="77777777" w:rsidR="006B44E8" w:rsidRPr="00542FB4" w:rsidRDefault="006B44E8" w:rsidP="004B2635">
            <w:pPr>
              <w:spacing w:line="276" w:lineRule="auto"/>
              <w:rPr>
                <w:rFonts w:ascii="Sylfaen" w:hAnsi="Sylfaen" w:cstheme="minorHAnsi"/>
                <w:sz w:val="16"/>
                <w:szCs w:val="16"/>
              </w:rPr>
            </w:pPr>
          </w:p>
        </w:tc>
        <w:tc>
          <w:tcPr>
            <w:tcW w:w="1276" w:type="dxa"/>
            <w:shd w:val="clear" w:color="auto" w:fill="FFC000"/>
            <w:tcMar>
              <w:left w:w="28" w:type="dxa"/>
              <w:right w:w="28" w:type="dxa"/>
            </w:tcMar>
          </w:tcPr>
          <w:p w14:paraId="74AEDC13" w14:textId="3AABC4CE" w:rsidR="006B44E8" w:rsidRPr="00542FB4" w:rsidRDefault="00B42DAB" w:rsidP="004B2635">
            <w:pPr>
              <w:spacing w:line="276" w:lineRule="auto"/>
              <w:rPr>
                <w:rFonts w:ascii="Sylfaen" w:hAnsi="Sylfaen" w:cstheme="minorHAnsi"/>
                <w:sz w:val="16"/>
                <w:szCs w:val="16"/>
              </w:rPr>
            </w:pPr>
            <w:r w:rsidRPr="00542FB4">
              <w:rPr>
                <w:rFonts w:ascii="Sylfaen" w:hAnsi="Sylfaen" w:cstheme="minorHAnsi"/>
                <w:sz w:val="16"/>
                <w:szCs w:val="16"/>
              </w:rPr>
              <w:t>წყლის ხარისხი ქვედა დინებაში</w:t>
            </w:r>
          </w:p>
        </w:tc>
      </w:tr>
      <w:tr w:rsidR="0016757A" w:rsidRPr="00542FB4" w14:paraId="40AEC488" w14:textId="77777777" w:rsidTr="001B7596">
        <w:tc>
          <w:tcPr>
            <w:tcW w:w="1482" w:type="dxa"/>
            <w:vMerge/>
            <w:tcMar>
              <w:left w:w="28" w:type="dxa"/>
              <w:right w:w="28" w:type="dxa"/>
            </w:tcMar>
          </w:tcPr>
          <w:p w14:paraId="1FAEDD60" w14:textId="77777777" w:rsidR="006B44E8" w:rsidRPr="00542FB4" w:rsidRDefault="006B44E8" w:rsidP="004B2635">
            <w:pPr>
              <w:spacing w:line="276" w:lineRule="auto"/>
              <w:rPr>
                <w:rFonts w:ascii="Sylfaen" w:hAnsi="Sylfaen" w:cstheme="minorHAnsi"/>
                <w:sz w:val="16"/>
                <w:szCs w:val="16"/>
              </w:rPr>
            </w:pPr>
          </w:p>
        </w:tc>
        <w:tc>
          <w:tcPr>
            <w:tcW w:w="1490" w:type="dxa"/>
            <w:tcMar>
              <w:left w:w="28" w:type="dxa"/>
              <w:right w:w="28" w:type="dxa"/>
            </w:tcMar>
          </w:tcPr>
          <w:p w14:paraId="126F619A" w14:textId="62A2B078" w:rsidR="006B44E8" w:rsidRPr="00542FB4" w:rsidRDefault="00951F79" w:rsidP="004B2635">
            <w:pPr>
              <w:spacing w:line="276" w:lineRule="auto"/>
              <w:rPr>
                <w:rFonts w:ascii="Sylfaen" w:hAnsi="Sylfaen" w:cstheme="minorHAnsi"/>
                <w:sz w:val="16"/>
                <w:szCs w:val="16"/>
              </w:rPr>
            </w:pPr>
            <w:r>
              <w:rPr>
                <w:rFonts w:ascii="Sylfaen" w:hAnsi="Sylfaen" w:cstheme="minorHAnsi"/>
                <w:sz w:val="16"/>
                <w:szCs w:val="16"/>
              </w:rPr>
              <w:t>ნაგავსაყრელებიდან წარმოქმნილი დაბინძურება</w:t>
            </w:r>
          </w:p>
        </w:tc>
        <w:tc>
          <w:tcPr>
            <w:tcW w:w="994" w:type="dxa"/>
            <w:shd w:val="clear" w:color="auto" w:fill="D9D9D9" w:themeFill="background1" w:themeFillShade="D9"/>
            <w:tcMar>
              <w:left w:w="28" w:type="dxa"/>
              <w:right w:w="28" w:type="dxa"/>
            </w:tcMar>
          </w:tcPr>
          <w:p w14:paraId="56000D7D" w14:textId="77777777" w:rsidR="006B44E8" w:rsidRPr="00542FB4" w:rsidRDefault="006B44E8"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5B124542" w14:textId="77777777" w:rsidR="006B44E8" w:rsidRPr="00542FB4" w:rsidRDefault="006B44E8" w:rsidP="004B2635">
            <w:pPr>
              <w:spacing w:line="276" w:lineRule="auto"/>
              <w:rPr>
                <w:rFonts w:ascii="Sylfaen" w:hAnsi="Sylfaen" w:cstheme="minorHAnsi"/>
                <w:sz w:val="16"/>
                <w:szCs w:val="16"/>
              </w:rPr>
            </w:pPr>
          </w:p>
        </w:tc>
        <w:tc>
          <w:tcPr>
            <w:tcW w:w="1026" w:type="dxa"/>
            <w:shd w:val="clear" w:color="auto" w:fill="FFC000"/>
            <w:tcMar>
              <w:left w:w="28" w:type="dxa"/>
              <w:right w:w="28" w:type="dxa"/>
            </w:tcMar>
          </w:tcPr>
          <w:p w14:paraId="66F7CE70" w14:textId="311CE702" w:rsidR="006B44E8" w:rsidRPr="00542FB4" w:rsidRDefault="001B7596" w:rsidP="004B2635">
            <w:pPr>
              <w:spacing w:line="276" w:lineRule="auto"/>
              <w:rPr>
                <w:rFonts w:ascii="Sylfaen" w:hAnsi="Sylfaen" w:cstheme="minorHAnsi"/>
                <w:sz w:val="16"/>
                <w:szCs w:val="16"/>
              </w:rPr>
            </w:pPr>
            <w:r w:rsidRPr="001B7596">
              <w:rPr>
                <w:rFonts w:ascii="Sylfaen" w:hAnsi="Sylfaen" w:cstheme="minorHAnsi"/>
                <w:sz w:val="16"/>
                <w:szCs w:val="16"/>
              </w:rPr>
              <w:t>ნიადაგის დეგრადაცია/დაბინძურება</w:t>
            </w:r>
          </w:p>
        </w:tc>
        <w:tc>
          <w:tcPr>
            <w:tcW w:w="846" w:type="dxa"/>
            <w:shd w:val="clear" w:color="auto" w:fill="FFC000"/>
            <w:tcMar>
              <w:left w:w="28" w:type="dxa"/>
              <w:right w:w="28" w:type="dxa"/>
            </w:tcMar>
          </w:tcPr>
          <w:p w14:paraId="4BB79A3E" w14:textId="75E81C4B" w:rsidR="006B44E8" w:rsidRPr="00542FB4" w:rsidRDefault="002C7929" w:rsidP="004B2635">
            <w:pPr>
              <w:spacing w:line="276" w:lineRule="auto"/>
              <w:rPr>
                <w:rFonts w:ascii="Sylfaen" w:hAnsi="Sylfaen" w:cstheme="minorHAnsi"/>
                <w:sz w:val="16"/>
                <w:szCs w:val="16"/>
              </w:rPr>
            </w:pPr>
            <w:r>
              <w:rPr>
                <w:rFonts w:ascii="Sylfaen" w:hAnsi="Sylfaen" w:cstheme="minorHAnsi"/>
                <w:sz w:val="16"/>
                <w:szCs w:val="16"/>
              </w:rPr>
              <w:t>სათბურის აირების ემისიები</w:t>
            </w:r>
          </w:p>
        </w:tc>
        <w:tc>
          <w:tcPr>
            <w:tcW w:w="894" w:type="dxa"/>
            <w:shd w:val="clear" w:color="auto" w:fill="FFC000"/>
            <w:tcMar>
              <w:left w:w="28" w:type="dxa"/>
              <w:right w:w="28" w:type="dxa"/>
            </w:tcMar>
          </w:tcPr>
          <w:p w14:paraId="5DA52A84" w14:textId="6E03FEE9" w:rsidR="006B44E8" w:rsidRPr="00542FB4" w:rsidRDefault="001B7596" w:rsidP="004B2635">
            <w:pPr>
              <w:spacing w:line="276" w:lineRule="auto"/>
              <w:rPr>
                <w:rFonts w:ascii="Sylfaen" w:hAnsi="Sylfaen" w:cstheme="minorHAnsi"/>
                <w:sz w:val="16"/>
                <w:szCs w:val="16"/>
              </w:rPr>
            </w:pPr>
            <w:r w:rsidRPr="001B7596">
              <w:rPr>
                <w:rFonts w:ascii="Sylfaen" w:hAnsi="Sylfaen" w:cstheme="minorHAnsi"/>
                <w:sz w:val="16"/>
                <w:szCs w:val="16"/>
              </w:rPr>
              <w:t>ჰაერის</w:t>
            </w:r>
            <w:r>
              <w:rPr>
                <w:rFonts w:ascii="Sylfaen" w:hAnsi="Sylfaen" w:cstheme="minorHAnsi"/>
                <w:sz w:val="16"/>
                <w:szCs w:val="16"/>
              </w:rPr>
              <w:t xml:space="preserve"> </w:t>
            </w:r>
            <w:r w:rsidRPr="00542FB4">
              <w:rPr>
                <w:rFonts w:ascii="Sylfaen" w:hAnsi="Sylfaen" w:cstheme="minorHAnsi"/>
                <w:sz w:val="16"/>
                <w:szCs w:val="16"/>
              </w:rPr>
              <w:t>დაბინძურება</w:t>
            </w:r>
          </w:p>
        </w:tc>
        <w:tc>
          <w:tcPr>
            <w:tcW w:w="1134" w:type="dxa"/>
            <w:shd w:val="clear" w:color="auto" w:fill="FFC000"/>
            <w:tcMar>
              <w:left w:w="28" w:type="dxa"/>
              <w:right w:w="28" w:type="dxa"/>
            </w:tcMar>
          </w:tcPr>
          <w:p w14:paraId="245CFCAC" w14:textId="0F683762" w:rsidR="006B44E8" w:rsidRPr="00542FB4" w:rsidRDefault="00DE3573" w:rsidP="004B2635">
            <w:pPr>
              <w:spacing w:line="276" w:lineRule="auto"/>
              <w:rPr>
                <w:rFonts w:ascii="Sylfaen" w:hAnsi="Sylfaen" w:cstheme="minorHAnsi"/>
                <w:sz w:val="16"/>
                <w:szCs w:val="16"/>
              </w:rPr>
            </w:pPr>
            <w:r w:rsidRPr="00542FB4">
              <w:rPr>
                <w:rFonts w:ascii="Sylfaen" w:hAnsi="Sylfaen" w:cstheme="minorHAnsi"/>
                <w:sz w:val="16"/>
                <w:szCs w:val="16"/>
              </w:rPr>
              <w:t>ზედაპირული და მიწისქვეშა წყლების დაბინძურება</w:t>
            </w:r>
          </w:p>
        </w:tc>
        <w:tc>
          <w:tcPr>
            <w:tcW w:w="1134" w:type="dxa"/>
            <w:shd w:val="clear" w:color="auto" w:fill="FFC000"/>
            <w:tcMar>
              <w:left w:w="28" w:type="dxa"/>
              <w:right w:w="28" w:type="dxa"/>
            </w:tcMar>
          </w:tcPr>
          <w:p w14:paraId="1E56097C" w14:textId="4715BABF" w:rsidR="006B44E8" w:rsidRPr="00542FB4" w:rsidRDefault="00DE3573" w:rsidP="004B2635">
            <w:pPr>
              <w:spacing w:line="276" w:lineRule="auto"/>
              <w:rPr>
                <w:rFonts w:ascii="Sylfaen" w:hAnsi="Sylfaen" w:cstheme="minorHAnsi"/>
                <w:sz w:val="16"/>
                <w:szCs w:val="16"/>
              </w:rPr>
            </w:pPr>
            <w:r w:rsidRPr="00542FB4">
              <w:rPr>
                <w:rFonts w:ascii="Sylfaen" w:hAnsi="Sylfaen" w:cstheme="minorHAnsi"/>
                <w:sz w:val="16"/>
                <w:szCs w:val="16"/>
              </w:rPr>
              <w:t>ლანდშაფტის დეგრადაცია</w:t>
            </w:r>
          </w:p>
        </w:tc>
        <w:tc>
          <w:tcPr>
            <w:tcW w:w="1275" w:type="dxa"/>
            <w:shd w:val="clear" w:color="auto" w:fill="D9D9D9" w:themeFill="background1" w:themeFillShade="D9"/>
            <w:tcMar>
              <w:left w:w="28" w:type="dxa"/>
              <w:right w:w="28" w:type="dxa"/>
            </w:tcMar>
          </w:tcPr>
          <w:p w14:paraId="65B699F5" w14:textId="77777777" w:rsidR="006B44E8" w:rsidRPr="00542FB4" w:rsidRDefault="006B44E8"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293D49E3" w14:textId="77777777" w:rsidR="006B44E8" w:rsidRPr="00542FB4" w:rsidRDefault="006B44E8"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2F4842F0"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023CB0E1" w14:textId="2140505F" w:rsidR="006B44E8" w:rsidRPr="00542FB4" w:rsidRDefault="001B7596" w:rsidP="004B2635">
            <w:pPr>
              <w:spacing w:line="276" w:lineRule="auto"/>
              <w:rPr>
                <w:rFonts w:ascii="Sylfaen" w:hAnsi="Sylfaen" w:cstheme="minorHAnsi"/>
                <w:sz w:val="16"/>
                <w:szCs w:val="16"/>
              </w:rPr>
            </w:pPr>
            <w:r>
              <w:rPr>
                <w:rFonts w:ascii="Sylfaen" w:hAnsi="Sylfaen" w:cstheme="minorHAnsi"/>
                <w:sz w:val="16"/>
                <w:szCs w:val="16"/>
              </w:rPr>
              <w:t>ადგილობრივი საცხოვრებელი პირობებისა და ქონების ღირებულების დაკარგვა</w:t>
            </w:r>
          </w:p>
        </w:tc>
        <w:tc>
          <w:tcPr>
            <w:tcW w:w="1276" w:type="dxa"/>
            <w:shd w:val="clear" w:color="auto" w:fill="D9D9D9" w:themeFill="background1" w:themeFillShade="D9"/>
            <w:tcMar>
              <w:left w:w="28" w:type="dxa"/>
              <w:right w:w="28" w:type="dxa"/>
            </w:tcMar>
          </w:tcPr>
          <w:p w14:paraId="6D5A6A59" w14:textId="77777777" w:rsidR="006B44E8" w:rsidRPr="00542FB4" w:rsidRDefault="006B44E8" w:rsidP="004B2635">
            <w:pPr>
              <w:spacing w:line="276" w:lineRule="auto"/>
              <w:rPr>
                <w:rFonts w:ascii="Sylfaen" w:hAnsi="Sylfaen" w:cstheme="minorHAnsi"/>
                <w:sz w:val="16"/>
                <w:szCs w:val="16"/>
              </w:rPr>
            </w:pPr>
          </w:p>
        </w:tc>
      </w:tr>
      <w:tr w:rsidR="006B44E8" w:rsidRPr="00542FB4" w14:paraId="70359CCC" w14:textId="77777777" w:rsidTr="001B7596">
        <w:tc>
          <w:tcPr>
            <w:tcW w:w="15588" w:type="dxa"/>
            <w:gridSpan w:val="15"/>
            <w:shd w:val="clear" w:color="auto" w:fill="FFFF66"/>
            <w:tcMar>
              <w:left w:w="28" w:type="dxa"/>
              <w:right w:w="28" w:type="dxa"/>
            </w:tcMar>
          </w:tcPr>
          <w:p w14:paraId="0BB66B0E" w14:textId="724C38D0" w:rsidR="006B44E8" w:rsidRPr="003079D4" w:rsidRDefault="004C540C" w:rsidP="004B2635">
            <w:pPr>
              <w:spacing w:line="276" w:lineRule="auto"/>
              <w:rPr>
                <w:rFonts w:ascii="Sylfaen" w:hAnsi="Sylfaen" w:cstheme="minorHAnsi"/>
              </w:rPr>
            </w:pPr>
            <w:r>
              <w:rPr>
                <w:rFonts w:ascii="Sylfaen" w:hAnsi="Sylfaen" w:cstheme="minorHAnsi"/>
                <w:b/>
                <w:bCs/>
                <w:sz w:val="18"/>
                <w:szCs w:val="18"/>
              </w:rPr>
              <w:t>საქართველოს სახელმწიფოს</w:t>
            </w:r>
            <w:r w:rsidR="000E239F" w:rsidRPr="00542FB4">
              <w:rPr>
                <w:rFonts w:ascii="Sylfaen" w:hAnsi="Sylfaen" w:cstheme="minorHAnsi"/>
                <w:b/>
                <w:bCs/>
                <w:sz w:val="18"/>
                <w:szCs w:val="18"/>
              </w:rPr>
              <w:t xml:space="preserve"> ენერგეტიკული პოლიტიკ</w:t>
            </w:r>
            <w:r w:rsidR="001B7596">
              <w:rPr>
                <w:rFonts w:ascii="Sylfaen" w:hAnsi="Sylfaen" w:cstheme="minorHAnsi"/>
                <w:b/>
                <w:bCs/>
                <w:sz w:val="18"/>
                <w:szCs w:val="18"/>
              </w:rPr>
              <w:t>ის მიმართულება</w:t>
            </w:r>
            <w:r w:rsidR="00A27013" w:rsidRPr="00542FB4">
              <w:rPr>
                <w:rFonts w:ascii="Sylfaen" w:hAnsi="Sylfaen" w:cstheme="minorHAnsi"/>
                <w:b/>
                <w:bCs/>
                <w:sz w:val="18"/>
                <w:szCs w:val="18"/>
              </w:rPr>
              <w:t xml:space="preserve">: </w:t>
            </w:r>
            <w:r w:rsidR="003079D4" w:rsidRPr="003079D4">
              <w:rPr>
                <w:rFonts w:ascii="Sylfaen" w:hAnsi="Sylfaen" w:cstheme="minorHAnsi"/>
                <w:b/>
                <w:bCs/>
                <w:sz w:val="18"/>
                <w:szCs w:val="18"/>
              </w:rPr>
              <w:t>ენერგიის განახლებადი რესურსების ათვისება</w:t>
            </w:r>
          </w:p>
        </w:tc>
      </w:tr>
      <w:tr w:rsidR="006B44E8" w:rsidRPr="00542FB4" w14:paraId="62ACFD75" w14:textId="77777777" w:rsidTr="001B7596">
        <w:tc>
          <w:tcPr>
            <w:tcW w:w="1482" w:type="dxa"/>
            <w:vMerge w:val="restart"/>
            <w:tcMar>
              <w:left w:w="28" w:type="dxa"/>
              <w:right w:w="28" w:type="dxa"/>
            </w:tcMar>
          </w:tcPr>
          <w:p w14:paraId="03E2148E" w14:textId="6544DEB8" w:rsidR="006B44E8" w:rsidRPr="00542FB4" w:rsidRDefault="007D5E81" w:rsidP="00AB538F">
            <w:pPr>
              <w:spacing w:line="276" w:lineRule="auto"/>
              <w:rPr>
                <w:rFonts w:ascii="Sylfaen" w:hAnsi="Sylfaen" w:cstheme="minorHAnsi"/>
                <w:b/>
                <w:bCs/>
                <w:sz w:val="18"/>
                <w:szCs w:val="18"/>
              </w:rPr>
            </w:pPr>
            <w:r w:rsidRPr="00951F79">
              <w:rPr>
                <w:rFonts w:ascii="Sylfaen" w:hAnsi="Sylfaen" w:cstheme="minorHAnsi"/>
                <w:sz w:val="16"/>
                <w:szCs w:val="16"/>
              </w:rPr>
              <w:t>განახლებადი</w:t>
            </w:r>
            <w:r>
              <w:rPr>
                <w:rFonts w:ascii="Sylfaen" w:hAnsi="Sylfaen" w:cstheme="minorHAnsi"/>
                <w:sz w:val="16"/>
                <w:szCs w:val="16"/>
              </w:rPr>
              <w:t xml:space="preserve"> </w:t>
            </w:r>
            <w:r w:rsidR="00951F79" w:rsidRPr="00951F79">
              <w:rPr>
                <w:rFonts w:ascii="Sylfaen" w:hAnsi="Sylfaen" w:cstheme="minorHAnsi"/>
                <w:sz w:val="16"/>
                <w:szCs w:val="16"/>
              </w:rPr>
              <w:t xml:space="preserve">ენერგიის  წყაროებიდან  საბოლოო ენერგიის მოხმარების წილის გაზრდა </w:t>
            </w:r>
          </w:p>
        </w:tc>
        <w:tc>
          <w:tcPr>
            <w:tcW w:w="14106" w:type="dxa"/>
            <w:gridSpan w:val="14"/>
            <w:tcMar>
              <w:left w:w="28" w:type="dxa"/>
              <w:right w:w="28" w:type="dxa"/>
            </w:tcMar>
          </w:tcPr>
          <w:p w14:paraId="133B3D57" w14:textId="2CB1DF6D" w:rsidR="006B44E8" w:rsidRPr="00542FB4" w:rsidRDefault="00951F79" w:rsidP="004B2635">
            <w:pPr>
              <w:spacing w:line="276" w:lineRule="auto"/>
              <w:rPr>
                <w:rFonts w:ascii="Sylfaen" w:hAnsi="Sylfaen" w:cstheme="minorHAnsi"/>
                <w:sz w:val="16"/>
                <w:szCs w:val="16"/>
              </w:rPr>
            </w:pPr>
            <w:r>
              <w:rPr>
                <w:rFonts w:ascii="Sylfaen" w:hAnsi="Sylfaen" w:cstheme="minorHAnsi"/>
                <w:sz w:val="16"/>
                <w:szCs w:val="16"/>
              </w:rPr>
              <w:t>ქარის ენერგია</w:t>
            </w:r>
          </w:p>
        </w:tc>
      </w:tr>
      <w:tr w:rsidR="0016757A" w:rsidRPr="00542FB4" w14:paraId="78AC8296" w14:textId="77777777" w:rsidTr="001B7596">
        <w:tc>
          <w:tcPr>
            <w:tcW w:w="1482" w:type="dxa"/>
            <w:vMerge/>
            <w:tcMar>
              <w:left w:w="28" w:type="dxa"/>
              <w:right w:w="28" w:type="dxa"/>
            </w:tcMar>
          </w:tcPr>
          <w:p w14:paraId="21845CF4" w14:textId="77777777" w:rsidR="006B44E8" w:rsidRPr="00542FB4" w:rsidRDefault="006B44E8" w:rsidP="004B2635">
            <w:pPr>
              <w:spacing w:line="276" w:lineRule="auto"/>
              <w:rPr>
                <w:rFonts w:ascii="Sylfaen" w:hAnsi="Sylfaen" w:cstheme="minorHAnsi"/>
                <w:sz w:val="16"/>
                <w:szCs w:val="16"/>
              </w:rPr>
            </w:pPr>
          </w:p>
        </w:tc>
        <w:tc>
          <w:tcPr>
            <w:tcW w:w="1490" w:type="dxa"/>
            <w:tcMar>
              <w:left w:w="28" w:type="dxa"/>
              <w:right w:w="28" w:type="dxa"/>
            </w:tcMar>
          </w:tcPr>
          <w:p w14:paraId="6DEEC23F" w14:textId="7DF11ED6" w:rsidR="006B44E8" w:rsidRPr="00542FB4" w:rsidRDefault="00A04DAA" w:rsidP="004B2635">
            <w:pPr>
              <w:spacing w:line="276" w:lineRule="auto"/>
              <w:rPr>
                <w:rFonts w:ascii="Sylfaen" w:hAnsi="Sylfaen" w:cstheme="minorHAnsi"/>
                <w:sz w:val="16"/>
                <w:szCs w:val="16"/>
              </w:rPr>
            </w:pPr>
            <w:bookmarkStart w:id="57" w:name="_Hlk107752250"/>
            <w:r>
              <w:rPr>
                <w:rFonts w:ascii="Sylfaen" w:hAnsi="Sylfaen" w:cstheme="minorHAnsi"/>
                <w:sz w:val="16"/>
                <w:szCs w:val="16"/>
              </w:rPr>
              <w:t>ტერიტორიის</w:t>
            </w:r>
            <w:r w:rsidR="00951F79">
              <w:rPr>
                <w:rFonts w:ascii="Sylfaen" w:hAnsi="Sylfaen" w:cstheme="minorHAnsi"/>
                <w:sz w:val="16"/>
                <w:szCs w:val="16"/>
              </w:rPr>
              <w:t xml:space="preserve"> არასწორად შერჩევა </w:t>
            </w:r>
            <w:bookmarkEnd w:id="57"/>
            <w:r w:rsidR="00951F79">
              <w:rPr>
                <w:rFonts w:ascii="Sylfaen" w:hAnsi="Sylfaen" w:cstheme="minorHAnsi"/>
                <w:sz w:val="16"/>
                <w:szCs w:val="16"/>
              </w:rPr>
              <w:t>-  ქარის ელექტროსადგურები</w:t>
            </w:r>
          </w:p>
        </w:tc>
        <w:tc>
          <w:tcPr>
            <w:tcW w:w="2054" w:type="dxa"/>
            <w:gridSpan w:val="3"/>
            <w:shd w:val="clear" w:color="auto" w:fill="FF0000"/>
            <w:tcMar>
              <w:left w:w="28" w:type="dxa"/>
              <w:right w:w="28" w:type="dxa"/>
            </w:tcMar>
          </w:tcPr>
          <w:p w14:paraId="7B9EE145" w14:textId="7B8F6FBD" w:rsidR="006B44E8" w:rsidRPr="00542FB4" w:rsidRDefault="003079D4" w:rsidP="004B2635">
            <w:pPr>
              <w:spacing w:line="276" w:lineRule="auto"/>
              <w:rPr>
                <w:rFonts w:ascii="Sylfaen" w:hAnsi="Sylfaen" w:cstheme="minorHAnsi"/>
                <w:sz w:val="16"/>
                <w:szCs w:val="16"/>
              </w:rPr>
            </w:pPr>
            <w:r>
              <w:rPr>
                <w:rFonts w:ascii="Sylfaen" w:hAnsi="Sylfaen" w:cstheme="minorHAnsi"/>
                <w:sz w:val="16"/>
                <w:szCs w:val="16"/>
              </w:rPr>
              <w:t>საფრთხის წინაშე</w:t>
            </w:r>
            <w:r w:rsidRPr="003079D4">
              <w:rPr>
                <w:rFonts w:ascii="Sylfaen" w:hAnsi="Sylfaen" w:cstheme="minorHAnsi"/>
                <w:sz w:val="16"/>
                <w:szCs w:val="16"/>
              </w:rPr>
              <w:t xml:space="preserve"> მყოფი სახეობების პოპულაცი</w:t>
            </w:r>
            <w:r>
              <w:rPr>
                <w:rFonts w:ascii="Sylfaen" w:hAnsi="Sylfaen" w:cstheme="minorHAnsi"/>
                <w:sz w:val="16"/>
                <w:szCs w:val="16"/>
              </w:rPr>
              <w:t>ების</w:t>
            </w:r>
            <w:r w:rsidRPr="003079D4">
              <w:rPr>
                <w:rFonts w:ascii="Sylfaen" w:hAnsi="Sylfaen" w:cstheme="minorHAnsi"/>
                <w:sz w:val="16"/>
                <w:szCs w:val="16"/>
              </w:rPr>
              <w:t xml:space="preserve"> შემცირება</w:t>
            </w:r>
          </w:p>
        </w:tc>
        <w:tc>
          <w:tcPr>
            <w:tcW w:w="1026" w:type="dxa"/>
            <w:shd w:val="clear" w:color="auto" w:fill="D9D9D9" w:themeFill="background1" w:themeFillShade="D9"/>
            <w:tcMar>
              <w:left w:w="28" w:type="dxa"/>
              <w:right w:w="28" w:type="dxa"/>
            </w:tcMar>
          </w:tcPr>
          <w:p w14:paraId="193513F9" w14:textId="77777777" w:rsidR="006B44E8" w:rsidRPr="00542FB4" w:rsidRDefault="006B44E8"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244BED55" w14:textId="77777777" w:rsidR="006B44E8" w:rsidRPr="00542FB4" w:rsidRDefault="006B44E8"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0FDCA05C"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E00B208" w14:textId="77777777" w:rsidR="006B44E8" w:rsidRPr="00542FB4" w:rsidRDefault="006B44E8"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1BBA90C2" w14:textId="47A3081A" w:rsidR="006B44E8" w:rsidRPr="00542FB4" w:rsidRDefault="00DE3573" w:rsidP="004B2635">
            <w:pPr>
              <w:spacing w:line="276" w:lineRule="auto"/>
              <w:rPr>
                <w:rFonts w:ascii="Sylfaen" w:hAnsi="Sylfaen" w:cstheme="minorHAnsi"/>
                <w:sz w:val="16"/>
                <w:szCs w:val="16"/>
              </w:rPr>
            </w:pPr>
            <w:r w:rsidRPr="00542FB4">
              <w:rPr>
                <w:rFonts w:ascii="Sylfaen" w:hAnsi="Sylfaen" w:cstheme="minorHAnsi"/>
                <w:sz w:val="16"/>
                <w:szCs w:val="16"/>
              </w:rPr>
              <w:t>ლანდშაფტთან შეუთავსებლობა</w:t>
            </w:r>
          </w:p>
        </w:tc>
        <w:tc>
          <w:tcPr>
            <w:tcW w:w="1275" w:type="dxa"/>
            <w:shd w:val="clear" w:color="auto" w:fill="FFC000"/>
            <w:tcMar>
              <w:left w:w="28" w:type="dxa"/>
              <w:right w:w="28" w:type="dxa"/>
            </w:tcMar>
          </w:tcPr>
          <w:p w14:paraId="38C08771" w14:textId="1BB9C779" w:rsidR="009A694E" w:rsidRDefault="001B7596" w:rsidP="004B2635">
            <w:pPr>
              <w:spacing w:line="276" w:lineRule="auto"/>
              <w:rPr>
                <w:rFonts w:ascii="Sylfaen" w:hAnsi="Sylfaen" w:cstheme="minorHAnsi"/>
                <w:sz w:val="16"/>
                <w:szCs w:val="16"/>
              </w:rPr>
            </w:pPr>
            <w:r>
              <w:rPr>
                <w:rFonts w:ascii="Sylfaen" w:hAnsi="Sylfaen" w:cstheme="minorHAnsi"/>
                <w:sz w:val="16"/>
                <w:szCs w:val="16"/>
              </w:rPr>
              <w:t>დაცულ ტერიტორ</w:t>
            </w:r>
            <w:r w:rsidR="009A694E">
              <w:rPr>
                <w:rFonts w:ascii="Sylfaen" w:hAnsi="Sylfaen" w:cstheme="minorHAnsi"/>
                <w:sz w:val="16"/>
                <w:szCs w:val="16"/>
              </w:rPr>
              <w:t>იე</w:t>
            </w:r>
            <w:r>
              <w:rPr>
                <w:rFonts w:ascii="Sylfaen" w:hAnsi="Sylfaen" w:cstheme="minorHAnsi"/>
                <w:sz w:val="16"/>
                <w:szCs w:val="16"/>
              </w:rPr>
              <w:t>ბზე განთავსება</w:t>
            </w:r>
          </w:p>
          <w:p w14:paraId="5F5030A0" w14:textId="00B4DFB6" w:rsidR="006B44E8" w:rsidRPr="00542FB4" w:rsidRDefault="009A694E" w:rsidP="004B2635">
            <w:pPr>
              <w:spacing w:line="276" w:lineRule="auto"/>
              <w:rPr>
                <w:rFonts w:ascii="Sylfaen" w:hAnsi="Sylfaen" w:cstheme="minorHAnsi"/>
                <w:sz w:val="16"/>
                <w:szCs w:val="16"/>
              </w:rPr>
            </w:pPr>
            <w:r>
              <w:rPr>
                <w:rFonts w:ascii="Sylfaen" w:hAnsi="Sylfaen" w:cstheme="minorHAnsi"/>
                <w:sz w:val="16"/>
                <w:szCs w:val="16"/>
              </w:rPr>
              <w:t xml:space="preserve">დაცული ტერიტორიების ღირებულებებთან შეუთავსებლობა </w:t>
            </w:r>
          </w:p>
        </w:tc>
        <w:tc>
          <w:tcPr>
            <w:tcW w:w="1043" w:type="dxa"/>
            <w:shd w:val="clear" w:color="auto" w:fill="FFC000"/>
            <w:tcMar>
              <w:left w:w="28" w:type="dxa"/>
              <w:right w:w="28" w:type="dxa"/>
            </w:tcMar>
          </w:tcPr>
          <w:p w14:paraId="22665546" w14:textId="1778590C" w:rsidR="006B44E8" w:rsidRPr="00542FB4" w:rsidRDefault="00B42DAB" w:rsidP="004B2635">
            <w:pPr>
              <w:spacing w:line="276" w:lineRule="auto"/>
              <w:rPr>
                <w:rFonts w:ascii="Sylfaen" w:hAnsi="Sylfaen" w:cstheme="minorHAnsi"/>
                <w:sz w:val="16"/>
                <w:szCs w:val="16"/>
              </w:rPr>
            </w:pPr>
            <w:r w:rsidRPr="00542FB4">
              <w:rPr>
                <w:rFonts w:ascii="Sylfaen" w:hAnsi="Sylfaen" w:cstheme="minorHAnsi"/>
                <w:sz w:val="16"/>
                <w:szCs w:val="16"/>
              </w:rPr>
              <w:t>ვიზუალური, ფიზიკური ზემოქმედებები</w:t>
            </w:r>
          </w:p>
        </w:tc>
        <w:tc>
          <w:tcPr>
            <w:tcW w:w="800" w:type="dxa"/>
            <w:shd w:val="clear" w:color="auto" w:fill="FF0000"/>
            <w:tcMar>
              <w:left w:w="28" w:type="dxa"/>
              <w:right w:w="28" w:type="dxa"/>
            </w:tcMar>
          </w:tcPr>
          <w:p w14:paraId="4AE22E87" w14:textId="48BCCB99" w:rsidR="006B44E8" w:rsidRPr="00542FB4" w:rsidRDefault="001B7596" w:rsidP="004B2635">
            <w:pPr>
              <w:spacing w:line="276" w:lineRule="auto"/>
              <w:rPr>
                <w:rFonts w:ascii="Sylfaen" w:hAnsi="Sylfaen" w:cstheme="minorHAnsi"/>
                <w:sz w:val="16"/>
                <w:szCs w:val="16"/>
              </w:rPr>
            </w:pPr>
            <w:r>
              <w:rPr>
                <w:rFonts w:ascii="Sylfaen" w:hAnsi="Sylfaen" w:cstheme="minorHAnsi"/>
                <w:sz w:val="16"/>
                <w:szCs w:val="16"/>
              </w:rPr>
              <w:t>ფსიქოლოგიური და სხვა ზემოქმედება</w:t>
            </w:r>
          </w:p>
        </w:tc>
        <w:tc>
          <w:tcPr>
            <w:tcW w:w="1134" w:type="dxa"/>
            <w:shd w:val="clear" w:color="auto" w:fill="FF0000"/>
            <w:tcMar>
              <w:left w:w="28" w:type="dxa"/>
              <w:right w:w="28" w:type="dxa"/>
            </w:tcMar>
          </w:tcPr>
          <w:p w14:paraId="621FD18D" w14:textId="1DC7D008" w:rsidR="006B44E8" w:rsidRPr="00542FB4" w:rsidRDefault="008C16EE" w:rsidP="004B2635">
            <w:pPr>
              <w:spacing w:line="276" w:lineRule="auto"/>
              <w:rPr>
                <w:rFonts w:ascii="Sylfaen" w:hAnsi="Sylfaen" w:cstheme="minorHAnsi"/>
                <w:sz w:val="16"/>
                <w:szCs w:val="16"/>
              </w:rPr>
            </w:pPr>
            <w:r w:rsidRPr="00542FB4">
              <w:rPr>
                <w:rFonts w:ascii="Sylfaen" w:hAnsi="Sylfaen" w:cstheme="minorHAnsi"/>
                <w:sz w:val="16"/>
                <w:szCs w:val="16"/>
              </w:rPr>
              <w:t>საარსებო საშუალებების</w:t>
            </w:r>
            <w:r w:rsidR="00C1320B">
              <w:rPr>
                <w:rFonts w:ascii="Sylfaen" w:hAnsi="Sylfaen" w:cstheme="minorHAnsi"/>
                <w:sz w:val="16"/>
                <w:szCs w:val="16"/>
              </w:rPr>
              <w:t>,</w:t>
            </w:r>
            <w:r w:rsidRPr="00542FB4">
              <w:rPr>
                <w:rFonts w:ascii="Sylfaen" w:hAnsi="Sylfaen" w:cstheme="minorHAnsi"/>
                <w:sz w:val="16"/>
                <w:szCs w:val="16"/>
              </w:rPr>
              <w:t>საცხოვრებელი პირობებისა და ქონების ღირებულების დაკარგვა</w:t>
            </w:r>
          </w:p>
        </w:tc>
        <w:tc>
          <w:tcPr>
            <w:tcW w:w="1276" w:type="dxa"/>
            <w:shd w:val="clear" w:color="auto" w:fill="D9D9D9" w:themeFill="background1" w:themeFillShade="D9"/>
            <w:tcMar>
              <w:left w:w="28" w:type="dxa"/>
              <w:right w:w="28" w:type="dxa"/>
            </w:tcMar>
          </w:tcPr>
          <w:p w14:paraId="79B6E643" w14:textId="77777777" w:rsidR="006B44E8" w:rsidRPr="00542FB4" w:rsidRDefault="006B44E8" w:rsidP="004B2635">
            <w:pPr>
              <w:spacing w:line="276" w:lineRule="auto"/>
              <w:rPr>
                <w:rFonts w:ascii="Sylfaen" w:hAnsi="Sylfaen" w:cstheme="minorHAnsi"/>
                <w:sz w:val="16"/>
                <w:szCs w:val="16"/>
              </w:rPr>
            </w:pPr>
          </w:p>
        </w:tc>
      </w:tr>
      <w:tr w:rsidR="00EC4C9E" w:rsidRPr="00542FB4" w14:paraId="6F8ED8B4" w14:textId="77777777" w:rsidTr="000F03E7">
        <w:tc>
          <w:tcPr>
            <w:tcW w:w="1482" w:type="dxa"/>
            <w:vMerge/>
            <w:tcMar>
              <w:left w:w="28" w:type="dxa"/>
              <w:right w:w="28" w:type="dxa"/>
            </w:tcMar>
          </w:tcPr>
          <w:p w14:paraId="0D1AA437" w14:textId="77777777" w:rsidR="00EC4C9E" w:rsidRPr="00542FB4" w:rsidRDefault="00EC4C9E" w:rsidP="004B2635">
            <w:pPr>
              <w:spacing w:line="276" w:lineRule="auto"/>
              <w:rPr>
                <w:rFonts w:ascii="Sylfaen" w:hAnsi="Sylfaen" w:cstheme="minorHAnsi"/>
                <w:sz w:val="16"/>
                <w:szCs w:val="16"/>
              </w:rPr>
            </w:pPr>
          </w:p>
        </w:tc>
        <w:tc>
          <w:tcPr>
            <w:tcW w:w="1490" w:type="dxa"/>
            <w:vMerge w:val="restart"/>
            <w:tcMar>
              <w:left w:w="28" w:type="dxa"/>
              <w:right w:w="28" w:type="dxa"/>
            </w:tcMar>
          </w:tcPr>
          <w:p w14:paraId="521A7EDD" w14:textId="71F4CB43"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მშენებლობა</w:t>
            </w:r>
            <w:r w:rsidRPr="00542FB4">
              <w:rPr>
                <w:rFonts w:ascii="Sylfaen" w:hAnsi="Sylfaen" w:cstheme="minorHAnsi"/>
                <w:sz w:val="16"/>
                <w:szCs w:val="16"/>
              </w:rPr>
              <w:t xml:space="preserve"> – </w:t>
            </w:r>
            <w:r>
              <w:rPr>
                <w:rFonts w:ascii="Sylfaen" w:hAnsi="Sylfaen" w:cstheme="minorHAnsi"/>
                <w:sz w:val="16"/>
                <w:szCs w:val="16"/>
              </w:rPr>
              <w:t>ქარის ელექტროსადგურები</w:t>
            </w:r>
          </w:p>
        </w:tc>
        <w:tc>
          <w:tcPr>
            <w:tcW w:w="2054" w:type="dxa"/>
            <w:gridSpan w:val="3"/>
            <w:shd w:val="clear" w:color="auto" w:fill="FFC000"/>
            <w:tcMar>
              <w:left w:w="28" w:type="dxa"/>
              <w:right w:w="28" w:type="dxa"/>
            </w:tcMar>
          </w:tcPr>
          <w:p w14:paraId="1D69D51E" w14:textId="77777777" w:rsidR="00C1320B"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ჰაბიტატების განადგურება/</w:t>
            </w:r>
          </w:p>
          <w:p w14:paraId="2EBA2E74" w14:textId="202A9A30"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ფრაგმენტაცია</w:t>
            </w:r>
          </w:p>
          <w:p w14:paraId="5D81B68E" w14:textId="4F87FB22" w:rsidR="00EC4C9E" w:rsidRPr="00542FB4" w:rsidRDefault="00EC4C9E" w:rsidP="004B2635">
            <w:pPr>
              <w:spacing w:line="276" w:lineRule="auto"/>
              <w:rPr>
                <w:rFonts w:ascii="Sylfaen" w:hAnsi="Sylfaen" w:cstheme="minorHAnsi"/>
                <w:sz w:val="16"/>
                <w:szCs w:val="16"/>
              </w:rPr>
            </w:pPr>
          </w:p>
        </w:tc>
        <w:tc>
          <w:tcPr>
            <w:tcW w:w="1026" w:type="dxa"/>
            <w:shd w:val="clear" w:color="auto" w:fill="FFC000"/>
            <w:tcMar>
              <w:left w:w="28" w:type="dxa"/>
              <w:right w:w="28" w:type="dxa"/>
            </w:tcMar>
          </w:tcPr>
          <w:p w14:paraId="5445505C" w14:textId="13EC54DC"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ნიადაგის ბუნებრივი ან ეკონომიკური გამოყენების შესაძლებლობის დაკარგვა</w:t>
            </w:r>
          </w:p>
        </w:tc>
        <w:tc>
          <w:tcPr>
            <w:tcW w:w="846" w:type="dxa"/>
            <w:shd w:val="clear" w:color="auto" w:fill="D9D9D9" w:themeFill="background1" w:themeFillShade="D9"/>
            <w:tcMar>
              <w:left w:w="28" w:type="dxa"/>
              <w:right w:w="28" w:type="dxa"/>
            </w:tcMar>
          </w:tcPr>
          <w:p w14:paraId="0228AD0C"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6D834DBE" w14:textId="4BF6BC57" w:rsidR="00EC4C9E" w:rsidRPr="000F03E7" w:rsidRDefault="00EC4C9E" w:rsidP="004B2635">
            <w:pPr>
              <w:spacing w:line="276" w:lineRule="auto"/>
              <w:rPr>
                <w:rFonts w:ascii="Sylfaen" w:hAnsi="Sylfaen" w:cstheme="minorHAnsi"/>
                <w:sz w:val="16"/>
                <w:szCs w:val="16"/>
                <w:highlight w:val="yellow"/>
              </w:rPr>
            </w:pPr>
          </w:p>
        </w:tc>
        <w:tc>
          <w:tcPr>
            <w:tcW w:w="1134" w:type="dxa"/>
            <w:shd w:val="clear" w:color="auto" w:fill="D9D9D9" w:themeFill="background1" w:themeFillShade="D9"/>
            <w:tcMar>
              <w:left w:w="28" w:type="dxa"/>
              <w:right w:w="28" w:type="dxa"/>
            </w:tcMar>
          </w:tcPr>
          <w:p w14:paraId="614A6E8E" w14:textId="59E9456F" w:rsidR="00EC4C9E" w:rsidRPr="000F03E7" w:rsidRDefault="00EC4C9E" w:rsidP="004B2635">
            <w:pPr>
              <w:spacing w:line="276" w:lineRule="auto"/>
              <w:rPr>
                <w:rFonts w:ascii="Sylfaen" w:hAnsi="Sylfaen" w:cstheme="minorHAnsi"/>
                <w:sz w:val="16"/>
                <w:szCs w:val="16"/>
                <w:highlight w:val="yellow"/>
              </w:rPr>
            </w:pPr>
          </w:p>
        </w:tc>
        <w:tc>
          <w:tcPr>
            <w:tcW w:w="1134" w:type="dxa"/>
            <w:shd w:val="clear" w:color="auto" w:fill="D9D9D9" w:themeFill="background1" w:themeFillShade="D9"/>
            <w:tcMar>
              <w:left w:w="28" w:type="dxa"/>
              <w:right w:w="28" w:type="dxa"/>
            </w:tcMar>
          </w:tcPr>
          <w:p w14:paraId="7F802A27"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72DE21EF"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4EC8D31F"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09582B80"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6897BCF"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335F716B" w14:textId="77777777" w:rsidR="00EC4C9E" w:rsidRPr="00542FB4" w:rsidRDefault="00EC4C9E" w:rsidP="004B2635">
            <w:pPr>
              <w:spacing w:line="276" w:lineRule="auto"/>
              <w:rPr>
                <w:rFonts w:ascii="Sylfaen" w:hAnsi="Sylfaen" w:cstheme="minorHAnsi"/>
                <w:sz w:val="16"/>
                <w:szCs w:val="16"/>
              </w:rPr>
            </w:pPr>
          </w:p>
        </w:tc>
      </w:tr>
      <w:tr w:rsidR="00EC4C9E" w:rsidRPr="00542FB4" w14:paraId="62857578" w14:textId="77777777" w:rsidTr="001B7596">
        <w:tc>
          <w:tcPr>
            <w:tcW w:w="1482" w:type="dxa"/>
            <w:vMerge/>
            <w:tcMar>
              <w:left w:w="28" w:type="dxa"/>
              <w:right w:w="28" w:type="dxa"/>
            </w:tcMar>
          </w:tcPr>
          <w:p w14:paraId="561C727E" w14:textId="77777777" w:rsidR="00EC4C9E" w:rsidRPr="00542FB4" w:rsidRDefault="00EC4C9E" w:rsidP="004B2635">
            <w:pPr>
              <w:spacing w:line="276" w:lineRule="auto"/>
              <w:rPr>
                <w:rFonts w:ascii="Sylfaen" w:hAnsi="Sylfaen" w:cstheme="minorHAnsi"/>
                <w:sz w:val="16"/>
                <w:szCs w:val="16"/>
              </w:rPr>
            </w:pPr>
          </w:p>
        </w:tc>
        <w:tc>
          <w:tcPr>
            <w:tcW w:w="1490" w:type="dxa"/>
            <w:vMerge/>
            <w:tcMar>
              <w:left w:w="28" w:type="dxa"/>
              <w:right w:w="28" w:type="dxa"/>
            </w:tcMar>
          </w:tcPr>
          <w:p w14:paraId="1C61246B" w14:textId="77777777" w:rsidR="00EC4C9E" w:rsidRPr="00542FB4" w:rsidRDefault="00EC4C9E" w:rsidP="004B2635">
            <w:pPr>
              <w:spacing w:line="276" w:lineRule="auto"/>
              <w:rPr>
                <w:rFonts w:ascii="Sylfaen" w:hAnsi="Sylfaen" w:cstheme="minorHAnsi"/>
                <w:sz w:val="16"/>
                <w:szCs w:val="16"/>
              </w:rPr>
            </w:pPr>
          </w:p>
        </w:tc>
        <w:tc>
          <w:tcPr>
            <w:tcW w:w="994" w:type="dxa"/>
            <w:shd w:val="clear" w:color="auto" w:fill="D9D9D9" w:themeFill="background1" w:themeFillShade="D9"/>
            <w:tcMar>
              <w:left w:w="28" w:type="dxa"/>
              <w:right w:w="28" w:type="dxa"/>
            </w:tcMar>
          </w:tcPr>
          <w:p w14:paraId="55BECBC6"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FFC000"/>
            <w:tcMar>
              <w:left w:w="28" w:type="dxa"/>
              <w:right w:w="28" w:type="dxa"/>
            </w:tcMar>
          </w:tcPr>
          <w:p w14:paraId="139C5FE5" w14:textId="59A86F66"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სახეობების გადაადგილების შეფერხება</w:t>
            </w:r>
          </w:p>
        </w:tc>
        <w:tc>
          <w:tcPr>
            <w:tcW w:w="1026" w:type="dxa"/>
            <w:shd w:val="clear" w:color="auto" w:fill="D9D9D9" w:themeFill="background1" w:themeFillShade="D9"/>
            <w:tcMar>
              <w:left w:w="28" w:type="dxa"/>
              <w:right w:w="28" w:type="dxa"/>
            </w:tcMar>
          </w:tcPr>
          <w:p w14:paraId="71179C6B" w14:textId="02FAC7B2"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31D8B8F9"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623CE4EC"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52721FA"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94F5168"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52F2D799"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4945FA19" w14:textId="432BCE0A"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1C98720B"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F5BC51F"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C000"/>
            <w:tcMar>
              <w:left w:w="28" w:type="dxa"/>
              <w:right w:w="28" w:type="dxa"/>
            </w:tcMar>
          </w:tcPr>
          <w:p w14:paraId="1EA607C9" w14:textId="561A260A"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მიგრირებადი სახეობების პოპულაციების შემცირება</w:t>
            </w:r>
          </w:p>
        </w:tc>
      </w:tr>
      <w:tr w:rsidR="00EC4C9E" w:rsidRPr="00542FB4" w14:paraId="4D4FE0FC" w14:textId="77777777" w:rsidTr="001B7596">
        <w:tc>
          <w:tcPr>
            <w:tcW w:w="1482" w:type="dxa"/>
            <w:vMerge/>
            <w:tcMar>
              <w:left w:w="28" w:type="dxa"/>
              <w:right w:w="28" w:type="dxa"/>
            </w:tcMar>
          </w:tcPr>
          <w:p w14:paraId="34F8796D" w14:textId="77777777" w:rsidR="00EC4C9E" w:rsidRPr="00542FB4" w:rsidRDefault="00EC4C9E" w:rsidP="004B2635">
            <w:pPr>
              <w:spacing w:line="276" w:lineRule="auto"/>
              <w:rPr>
                <w:rFonts w:ascii="Sylfaen" w:hAnsi="Sylfaen" w:cstheme="minorHAnsi"/>
                <w:sz w:val="16"/>
                <w:szCs w:val="16"/>
              </w:rPr>
            </w:pPr>
          </w:p>
        </w:tc>
        <w:tc>
          <w:tcPr>
            <w:tcW w:w="1490" w:type="dxa"/>
            <w:vMerge w:val="restart"/>
            <w:tcMar>
              <w:left w:w="28" w:type="dxa"/>
              <w:right w:w="28" w:type="dxa"/>
            </w:tcMar>
          </w:tcPr>
          <w:p w14:paraId="3B57159A" w14:textId="3484A896" w:rsidR="00EC4C9E" w:rsidRPr="00542FB4" w:rsidRDefault="00EC4C9E" w:rsidP="004B2635">
            <w:pPr>
              <w:spacing w:line="276" w:lineRule="auto"/>
              <w:rPr>
                <w:rFonts w:ascii="Sylfaen" w:hAnsi="Sylfaen" w:cstheme="minorHAnsi"/>
                <w:sz w:val="16"/>
                <w:szCs w:val="16"/>
              </w:rPr>
            </w:pPr>
            <w:r w:rsidRPr="003079D4">
              <w:rPr>
                <w:rFonts w:ascii="Sylfaen" w:hAnsi="Sylfaen" w:cstheme="minorHAnsi"/>
                <w:sz w:val="16"/>
                <w:szCs w:val="16"/>
              </w:rPr>
              <w:t>ბგერის დაბალი სიხშირის ტალღები</w:t>
            </w:r>
            <w:r w:rsidRPr="00542FB4">
              <w:rPr>
                <w:rFonts w:ascii="Sylfaen" w:hAnsi="Sylfaen" w:cstheme="minorHAnsi"/>
                <w:sz w:val="16"/>
                <w:szCs w:val="16"/>
              </w:rPr>
              <w:t>/</w:t>
            </w:r>
            <w:r>
              <w:rPr>
                <w:rFonts w:ascii="Sylfaen" w:hAnsi="Sylfaen" w:cstheme="minorHAnsi"/>
                <w:sz w:val="16"/>
                <w:szCs w:val="16"/>
              </w:rPr>
              <w:t xml:space="preserve">ექსპლუატაციასთან დაკავშირებული </w:t>
            </w:r>
            <w:r>
              <w:rPr>
                <w:rFonts w:ascii="Sylfaen" w:hAnsi="Sylfaen" w:cstheme="minorHAnsi"/>
                <w:sz w:val="16"/>
                <w:szCs w:val="16"/>
              </w:rPr>
              <w:lastRenderedPageBreak/>
              <w:t>სხვა ასპექტები</w:t>
            </w:r>
            <w:r w:rsidRPr="00542FB4">
              <w:rPr>
                <w:rFonts w:ascii="Sylfaen" w:hAnsi="Sylfaen" w:cstheme="minorHAnsi"/>
                <w:sz w:val="16"/>
                <w:szCs w:val="16"/>
              </w:rPr>
              <w:t xml:space="preserve"> - </w:t>
            </w:r>
            <w:r>
              <w:rPr>
                <w:rFonts w:ascii="Sylfaen" w:hAnsi="Sylfaen" w:cstheme="minorHAnsi"/>
                <w:sz w:val="16"/>
                <w:szCs w:val="16"/>
              </w:rPr>
              <w:t>ქარის ელექტროსადგურები</w:t>
            </w:r>
          </w:p>
        </w:tc>
        <w:tc>
          <w:tcPr>
            <w:tcW w:w="2054" w:type="dxa"/>
            <w:gridSpan w:val="3"/>
            <w:shd w:val="clear" w:color="auto" w:fill="FFC000"/>
            <w:tcMar>
              <w:left w:w="28" w:type="dxa"/>
              <w:right w:w="28" w:type="dxa"/>
            </w:tcMar>
          </w:tcPr>
          <w:p w14:paraId="5FC63D03" w14:textId="77777777" w:rsidR="00C1320B" w:rsidRDefault="00EC4C9E" w:rsidP="004B2635">
            <w:pPr>
              <w:spacing w:line="276" w:lineRule="auto"/>
              <w:rPr>
                <w:rFonts w:ascii="Sylfaen" w:hAnsi="Sylfaen" w:cstheme="minorHAnsi"/>
                <w:sz w:val="16"/>
                <w:szCs w:val="16"/>
              </w:rPr>
            </w:pPr>
            <w:r w:rsidRPr="00542FB4">
              <w:rPr>
                <w:rFonts w:ascii="Sylfaen" w:hAnsi="Sylfaen" w:cstheme="minorHAnsi"/>
                <w:sz w:val="16"/>
                <w:szCs w:val="16"/>
              </w:rPr>
              <w:lastRenderedPageBreak/>
              <w:t>ჰაბიტატების განადგურება/</w:t>
            </w:r>
          </w:p>
          <w:p w14:paraId="16E487F8" w14:textId="2B5B11CA"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ფრაგმენტაცია</w:t>
            </w:r>
          </w:p>
        </w:tc>
        <w:tc>
          <w:tcPr>
            <w:tcW w:w="1026" w:type="dxa"/>
            <w:shd w:val="clear" w:color="auto" w:fill="D9D9D9" w:themeFill="background1" w:themeFillShade="D9"/>
            <w:tcMar>
              <w:left w:w="28" w:type="dxa"/>
              <w:right w:w="28" w:type="dxa"/>
            </w:tcMar>
          </w:tcPr>
          <w:p w14:paraId="5840F275"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4EA269A4"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47BB8B13"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00D33139"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113F89A"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3634FBD2"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29AD7E5C"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FF0000"/>
            <w:tcMar>
              <w:left w:w="28" w:type="dxa"/>
              <w:right w:w="28" w:type="dxa"/>
            </w:tcMar>
          </w:tcPr>
          <w:p w14:paraId="7FD54571" w14:textId="1427203B"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ფსიქოლოგიური და სხვა ზემოქმედება</w:t>
            </w:r>
          </w:p>
        </w:tc>
        <w:tc>
          <w:tcPr>
            <w:tcW w:w="1134" w:type="dxa"/>
            <w:shd w:val="clear" w:color="auto" w:fill="D9D9D9" w:themeFill="background1" w:themeFillShade="D9"/>
            <w:tcMar>
              <w:left w:w="28" w:type="dxa"/>
              <w:right w:w="28" w:type="dxa"/>
            </w:tcMar>
          </w:tcPr>
          <w:p w14:paraId="33D5FED5"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339DF1BE" w14:textId="77777777" w:rsidR="00EC4C9E" w:rsidRPr="00542FB4" w:rsidRDefault="00EC4C9E" w:rsidP="004B2635">
            <w:pPr>
              <w:spacing w:line="276" w:lineRule="auto"/>
              <w:rPr>
                <w:rFonts w:ascii="Sylfaen" w:hAnsi="Sylfaen" w:cstheme="minorHAnsi"/>
                <w:sz w:val="16"/>
                <w:szCs w:val="16"/>
              </w:rPr>
            </w:pPr>
          </w:p>
        </w:tc>
      </w:tr>
      <w:tr w:rsidR="00EC4C9E" w:rsidRPr="00542FB4" w14:paraId="28050F0A" w14:textId="77777777" w:rsidTr="001B7596">
        <w:tc>
          <w:tcPr>
            <w:tcW w:w="1482" w:type="dxa"/>
            <w:vMerge/>
            <w:tcMar>
              <w:left w:w="28" w:type="dxa"/>
              <w:right w:w="28" w:type="dxa"/>
            </w:tcMar>
          </w:tcPr>
          <w:p w14:paraId="0C771105" w14:textId="77777777" w:rsidR="00EC4C9E" w:rsidRPr="00542FB4" w:rsidRDefault="00EC4C9E" w:rsidP="004B2635">
            <w:pPr>
              <w:spacing w:line="276" w:lineRule="auto"/>
              <w:rPr>
                <w:rFonts w:ascii="Sylfaen" w:hAnsi="Sylfaen" w:cstheme="minorHAnsi"/>
                <w:sz w:val="16"/>
                <w:szCs w:val="16"/>
              </w:rPr>
            </w:pPr>
          </w:p>
        </w:tc>
        <w:tc>
          <w:tcPr>
            <w:tcW w:w="1490" w:type="dxa"/>
            <w:vMerge/>
            <w:tcMar>
              <w:left w:w="28" w:type="dxa"/>
              <w:right w:w="28" w:type="dxa"/>
            </w:tcMar>
          </w:tcPr>
          <w:p w14:paraId="4ED4AEC1" w14:textId="77777777" w:rsidR="00EC4C9E" w:rsidRPr="00542FB4" w:rsidRDefault="00EC4C9E" w:rsidP="004B2635">
            <w:pPr>
              <w:spacing w:line="276" w:lineRule="auto"/>
              <w:rPr>
                <w:rFonts w:ascii="Sylfaen" w:hAnsi="Sylfaen" w:cstheme="minorHAnsi"/>
                <w:sz w:val="16"/>
                <w:szCs w:val="16"/>
              </w:rPr>
            </w:pPr>
          </w:p>
        </w:tc>
        <w:tc>
          <w:tcPr>
            <w:tcW w:w="994" w:type="dxa"/>
            <w:shd w:val="clear" w:color="auto" w:fill="D9D9D9" w:themeFill="background1" w:themeFillShade="D9"/>
            <w:tcMar>
              <w:left w:w="28" w:type="dxa"/>
              <w:right w:w="28" w:type="dxa"/>
            </w:tcMar>
          </w:tcPr>
          <w:p w14:paraId="5040F5F5"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FF0000"/>
            <w:tcMar>
              <w:left w:w="28" w:type="dxa"/>
              <w:right w:w="28" w:type="dxa"/>
            </w:tcMar>
          </w:tcPr>
          <w:p w14:paraId="67289BA8" w14:textId="332A7271"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ფრინველების/ღამურების სიკვდილიანობა</w:t>
            </w:r>
            <w:r w:rsidRPr="00542FB4">
              <w:rPr>
                <w:rFonts w:ascii="Sylfaen" w:hAnsi="Sylfaen" w:cstheme="minorHAnsi"/>
                <w:sz w:val="16"/>
                <w:szCs w:val="16"/>
              </w:rPr>
              <w:t xml:space="preserve">: </w:t>
            </w:r>
            <w:r w:rsidRPr="003079D4">
              <w:rPr>
                <w:rFonts w:ascii="Sylfaen" w:hAnsi="Sylfaen" w:cstheme="minorHAnsi"/>
                <w:sz w:val="16"/>
                <w:szCs w:val="16"/>
              </w:rPr>
              <w:t>ფილტვის ბაროტრავმა</w:t>
            </w:r>
          </w:p>
        </w:tc>
        <w:tc>
          <w:tcPr>
            <w:tcW w:w="1026" w:type="dxa"/>
            <w:shd w:val="clear" w:color="auto" w:fill="D9D9D9" w:themeFill="background1" w:themeFillShade="D9"/>
            <w:tcMar>
              <w:left w:w="28" w:type="dxa"/>
              <w:right w:w="28" w:type="dxa"/>
            </w:tcMar>
          </w:tcPr>
          <w:p w14:paraId="1BE86C34"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3E8BB725"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10FDDF62"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766F7D61"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2E29D6B8"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161F1AA7"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424E28EC"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4B84BEAD"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3E93BDA0"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44DE879B" w14:textId="77777777" w:rsidR="00EC4C9E" w:rsidRPr="00542FB4" w:rsidRDefault="00EC4C9E" w:rsidP="004B2635">
            <w:pPr>
              <w:spacing w:line="276" w:lineRule="auto"/>
              <w:rPr>
                <w:rFonts w:ascii="Sylfaen" w:hAnsi="Sylfaen" w:cstheme="minorHAnsi"/>
                <w:sz w:val="16"/>
                <w:szCs w:val="16"/>
              </w:rPr>
            </w:pPr>
          </w:p>
        </w:tc>
      </w:tr>
      <w:tr w:rsidR="00EC4C9E" w:rsidRPr="00542FB4" w14:paraId="19FD4AB3" w14:textId="77777777" w:rsidTr="001B7596">
        <w:tc>
          <w:tcPr>
            <w:tcW w:w="1482" w:type="dxa"/>
            <w:vMerge/>
            <w:tcMar>
              <w:left w:w="28" w:type="dxa"/>
              <w:right w:w="28" w:type="dxa"/>
            </w:tcMar>
          </w:tcPr>
          <w:p w14:paraId="651EC248"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68102137" w14:textId="5B06E39A"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კოშკის ექსპლუატაცია</w:t>
            </w:r>
            <w:r w:rsidRPr="00542FB4">
              <w:rPr>
                <w:rFonts w:ascii="Sylfaen" w:hAnsi="Sylfaen" w:cstheme="minorHAnsi"/>
                <w:sz w:val="16"/>
                <w:szCs w:val="16"/>
              </w:rPr>
              <w:t xml:space="preserve"> – </w:t>
            </w:r>
            <w:r>
              <w:rPr>
                <w:rFonts w:ascii="Sylfaen" w:hAnsi="Sylfaen" w:cstheme="minorHAnsi"/>
                <w:sz w:val="16"/>
                <w:szCs w:val="16"/>
              </w:rPr>
              <w:t>ქარის ელექტროსადგურები</w:t>
            </w:r>
          </w:p>
        </w:tc>
        <w:tc>
          <w:tcPr>
            <w:tcW w:w="994" w:type="dxa"/>
            <w:shd w:val="clear" w:color="auto" w:fill="D9D9D9" w:themeFill="background1" w:themeFillShade="D9"/>
            <w:tcMar>
              <w:left w:w="28" w:type="dxa"/>
              <w:right w:w="28" w:type="dxa"/>
            </w:tcMar>
          </w:tcPr>
          <w:p w14:paraId="4DD72BBF"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FF0000"/>
            <w:tcMar>
              <w:left w:w="28" w:type="dxa"/>
              <w:right w:w="28" w:type="dxa"/>
            </w:tcMar>
          </w:tcPr>
          <w:p w14:paraId="52B62663" w14:textId="39246EEE"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ფრინველების/ღამურების სიკვდილიანობა</w:t>
            </w:r>
            <w:r w:rsidRPr="00542FB4">
              <w:rPr>
                <w:rFonts w:ascii="Sylfaen" w:hAnsi="Sylfaen" w:cstheme="minorHAnsi"/>
                <w:sz w:val="16"/>
                <w:szCs w:val="16"/>
              </w:rPr>
              <w:t>:</w:t>
            </w:r>
          </w:p>
        </w:tc>
        <w:tc>
          <w:tcPr>
            <w:tcW w:w="1026" w:type="dxa"/>
            <w:shd w:val="clear" w:color="auto" w:fill="D9D9D9" w:themeFill="background1" w:themeFillShade="D9"/>
            <w:tcMar>
              <w:left w:w="28" w:type="dxa"/>
              <w:right w:w="28" w:type="dxa"/>
            </w:tcMar>
          </w:tcPr>
          <w:p w14:paraId="30EB824D"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55F291BF"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55CE3B0E"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63BC6CCA"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EA66004"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5FBE631A"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25ECBAA2"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05C098B2" w14:textId="447C9EA1"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8AE8ED9"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6BAAFEC9" w14:textId="77777777" w:rsidR="00EC4C9E" w:rsidRPr="00542FB4" w:rsidRDefault="00EC4C9E" w:rsidP="004B2635">
            <w:pPr>
              <w:spacing w:line="276" w:lineRule="auto"/>
              <w:rPr>
                <w:rFonts w:ascii="Sylfaen" w:hAnsi="Sylfaen" w:cstheme="minorHAnsi"/>
                <w:sz w:val="16"/>
                <w:szCs w:val="16"/>
              </w:rPr>
            </w:pPr>
          </w:p>
        </w:tc>
      </w:tr>
      <w:tr w:rsidR="00EC4C9E" w:rsidRPr="00542FB4" w14:paraId="47EF3FD3" w14:textId="77777777" w:rsidTr="001B7596">
        <w:tc>
          <w:tcPr>
            <w:tcW w:w="1482" w:type="dxa"/>
            <w:vMerge/>
            <w:tcMar>
              <w:left w:w="28" w:type="dxa"/>
              <w:right w:w="28" w:type="dxa"/>
            </w:tcMar>
          </w:tcPr>
          <w:p w14:paraId="25277B3D" w14:textId="77777777" w:rsidR="00EC4C9E" w:rsidRPr="00542FB4" w:rsidRDefault="00EC4C9E" w:rsidP="004B2635">
            <w:pPr>
              <w:spacing w:line="276" w:lineRule="auto"/>
              <w:rPr>
                <w:rFonts w:ascii="Sylfaen" w:hAnsi="Sylfaen" w:cstheme="minorHAnsi"/>
                <w:sz w:val="16"/>
                <w:szCs w:val="16"/>
              </w:rPr>
            </w:pPr>
          </w:p>
        </w:tc>
        <w:tc>
          <w:tcPr>
            <w:tcW w:w="14106" w:type="dxa"/>
            <w:gridSpan w:val="14"/>
            <w:tcMar>
              <w:left w:w="28" w:type="dxa"/>
              <w:right w:w="28" w:type="dxa"/>
            </w:tcMar>
          </w:tcPr>
          <w:p w14:paraId="76AF8E33" w14:textId="6CD2D9BB"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მზის ენერგია</w:t>
            </w:r>
          </w:p>
        </w:tc>
      </w:tr>
      <w:tr w:rsidR="00EC4C9E" w:rsidRPr="00542FB4" w14:paraId="0B93DBAE" w14:textId="77777777" w:rsidTr="001B7596">
        <w:tc>
          <w:tcPr>
            <w:tcW w:w="1482" w:type="dxa"/>
            <w:vMerge/>
            <w:tcMar>
              <w:left w:w="28" w:type="dxa"/>
              <w:right w:w="28" w:type="dxa"/>
            </w:tcMar>
          </w:tcPr>
          <w:p w14:paraId="407060E3" w14:textId="77777777" w:rsidR="00EC4C9E" w:rsidRPr="00542FB4" w:rsidRDefault="00EC4C9E" w:rsidP="004B2635">
            <w:pPr>
              <w:spacing w:line="276" w:lineRule="auto"/>
              <w:rPr>
                <w:rFonts w:ascii="Sylfaen" w:hAnsi="Sylfaen" w:cstheme="minorHAnsi"/>
                <w:sz w:val="16"/>
                <w:szCs w:val="16"/>
              </w:rPr>
            </w:pPr>
            <w:bookmarkStart w:id="58" w:name="_Hlk106302858"/>
          </w:p>
        </w:tc>
        <w:tc>
          <w:tcPr>
            <w:tcW w:w="1490" w:type="dxa"/>
            <w:vMerge w:val="restart"/>
            <w:tcMar>
              <w:left w:w="28" w:type="dxa"/>
              <w:right w:w="28" w:type="dxa"/>
            </w:tcMar>
          </w:tcPr>
          <w:p w14:paraId="3241B923" w14:textId="01E9E462"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ტერიტორიის შერჩევა</w:t>
            </w:r>
            <w:r w:rsidRPr="00542FB4">
              <w:rPr>
                <w:rFonts w:ascii="Sylfaen" w:hAnsi="Sylfaen" w:cstheme="minorHAnsi"/>
                <w:sz w:val="16"/>
                <w:szCs w:val="16"/>
              </w:rPr>
              <w:t xml:space="preserve">, </w:t>
            </w:r>
            <w:r>
              <w:rPr>
                <w:rFonts w:ascii="Sylfaen" w:hAnsi="Sylfaen" w:cstheme="minorHAnsi"/>
                <w:sz w:val="16"/>
                <w:szCs w:val="16"/>
              </w:rPr>
              <w:t>მშენებლობა, ექსპლუატაცია</w:t>
            </w:r>
            <w:r w:rsidRPr="00542FB4">
              <w:rPr>
                <w:rFonts w:ascii="Sylfaen" w:hAnsi="Sylfaen" w:cstheme="minorHAnsi"/>
                <w:sz w:val="16"/>
                <w:szCs w:val="16"/>
              </w:rPr>
              <w:t xml:space="preserve"> - </w:t>
            </w:r>
            <w:r>
              <w:rPr>
                <w:rFonts w:ascii="Sylfaen" w:hAnsi="Sylfaen" w:cstheme="minorHAnsi"/>
                <w:sz w:val="16"/>
                <w:szCs w:val="16"/>
              </w:rPr>
              <w:t>მზის ელექტროსადგურები</w:t>
            </w:r>
          </w:p>
        </w:tc>
        <w:tc>
          <w:tcPr>
            <w:tcW w:w="2054" w:type="dxa"/>
            <w:gridSpan w:val="3"/>
            <w:shd w:val="clear" w:color="auto" w:fill="FFC000"/>
            <w:tcMar>
              <w:left w:w="28" w:type="dxa"/>
              <w:right w:w="28" w:type="dxa"/>
            </w:tcMar>
          </w:tcPr>
          <w:p w14:paraId="1E6830EF" w14:textId="5EB586DD"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ჰაბიტატების განადგურება, ფრაგმენტაცია</w:t>
            </w:r>
          </w:p>
        </w:tc>
        <w:tc>
          <w:tcPr>
            <w:tcW w:w="1026" w:type="dxa"/>
            <w:shd w:val="clear" w:color="auto" w:fill="FFC000"/>
            <w:tcMar>
              <w:left w:w="28" w:type="dxa"/>
              <w:right w:w="28" w:type="dxa"/>
            </w:tcMar>
          </w:tcPr>
          <w:p w14:paraId="1E2A03AA" w14:textId="67C67B9E"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ნიადაგის ბუნებრივი ან ეკონომიკური გამოყენების შესაძლებლობის დაკარგვა</w:t>
            </w:r>
          </w:p>
        </w:tc>
        <w:tc>
          <w:tcPr>
            <w:tcW w:w="846" w:type="dxa"/>
            <w:shd w:val="clear" w:color="auto" w:fill="D9D9D9" w:themeFill="background1" w:themeFillShade="D9"/>
            <w:tcMar>
              <w:left w:w="28" w:type="dxa"/>
              <w:right w:w="28" w:type="dxa"/>
            </w:tcMar>
          </w:tcPr>
          <w:p w14:paraId="4CDB4522"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FFC000"/>
            <w:tcMar>
              <w:left w:w="28" w:type="dxa"/>
              <w:right w:w="28" w:type="dxa"/>
            </w:tcMar>
          </w:tcPr>
          <w:p w14:paraId="12F801EB" w14:textId="111CA212"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მტვრის ატმოსფეროში გაფრქვევა</w:t>
            </w:r>
          </w:p>
        </w:tc>
        <w:tc>
          <w:tcPr>
            <w:tcW w:w="1134" w:type="dxa"/>
            <w:shd w:val="clear" w:color="auto" w:fill="D9D9D9" w:themeFill="background1" w:themeFillShade="D9"/>
            <w:tcMar>
              <w:left w:w="28" w:type="dxa"/>
              <w:right w:w="28" w:type="dxa"/>
            </w:tcMar>
          </w:tcPr>
          <w:p w14:paraId="4F6E62AC" w14:textId="4CF739E8"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58CC3334" w14:textId="00BE09B4"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ლანდშაფტთან შეუთავსებლობა</w:t>
            </w:r>
          </w:p>
        </w:tc>
        <w:tc>
          <w:tcPr>
            <w:tcW w:w="1275" w:type="dxa"/>
            <w:shd w:val="clear" w:color="auto" w:fill="FFC000"/>
            <w:tcMar>
              <w:left w:w="28" w:type="dxa"/>
              <w:right w:w="28" w:type="dxa"/>
            </w:tcMar>
          </w:tcPr>
          <w:p w14:paraId="624775B2" w14:textId="77777777" w:rsidR="00EC4C9E" w:rsidRDefault="00EC4C9E" w:rsidP="004B2635">
            <w:pPr>
              <w:spacing w:line="276" w:lineRule="auto"/>
              <w:rPr>
                <w:rFonts w:ascii="Sylfaen" w:hAnsi="Sylfaen" w:cstheme="minorHAnsi"/>
                <w:sz w:val="16"/>
                <w:szCs w:val="16"/>
              </w:rPr>
            </w:pPr>
            <w:r>
              <w:rPr>
                <w:rFonts w:ascii="Sylfaen" w:hAnsi="Sylfaen" w:cstheme="minorHAnsi"/>
                <w:sz w:val="16"/>
                <w:szCs w:val="16"/>
              </w:rPr>
              <w:t>დაცულ ტერიტორიებზე განთავსება</w:t>
            </w:r>
          </w:p>
          <w:p w14:paraId="2CD5401D" w14:textId="6A7B25B2"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დაცული ტერიტორიების ღირებულებებთან შეუთავსებლობა</w:t>
            </w:r>
          </w:p>
        </w:tc>
        <w:tc>
          <w:tcPr>
            <w:tcW w:w="1043" w:type="dxa"/>
            <w:shd w:val="clear" w:color="auto" w:fill="FFC000"/>
            <w:tcMar>
              <w:left w:w="28" w:type="dxa"/>
              <w:right w:w="28" w:type="dxa"/>
            </w:tcMar>
          </w:tcPr>
          <w:p w14:paraId="0C09536F" w14:textId="45277FC9"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ვიზუალური, ფიზიკური ზემოქმედებები</w:t>
            </w:r>
          </w:p>
        </w:tc>
        <w:tc>
          <w:tcPr>
            <w:tcW w:w="800" w:type="dxa"/>
            <w:shd w:val="clear" w:color="auto" w:fill="D9D9D9" w:themeFill="background1" w:themeFillShade="D9"/>
            <w:tcMar>
              <w:left w:w="28" w:type="dxa"/>
              <w:right w:w="28" w:type="dxa"/>
            </w:tcMar>
          </w:tcPr>
          <w:p w14:paraId="5CD273F5"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0000"/>
            <w:tcMar>
              <w:left w:w="28" w:type="dxa"/>
              <w:right w:w="28" w:type="dxa"/>
            </w:tcMar>
          </w:tcPr>
          <w:p w14:paraId="10B76568" w14:textId="29D9253C"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საარსებო საშუალებების, საცხოვრებელი პირობებისა და ქონების ღირებულების დაკარგვა</w:t>
            </w:r>
          </w:p>
        </w:tc>
        <w:tc>
          <w:tcPr>
            <w:tcW w:w="1276" w:type="dxa"/>
            <w:shd w:val="clear" w:color="auto" w:fill="D9D9D9" w:themeFill="background1" w:themeFillShade="D9"/>
            <w:tcMar>
              <w:left w:w="28" w:type="dxa"/>
              <w:right w:w="28" w:type="dxa"/>
            </w:tcMar>
          </w:tcPr>
          <w:p w14:paraId="66BA13BB" w14:textId="77777777" w:rsidR="00EC4C9E" w:rsidRPr="00542FB4" w:rsidRDefault="00EC4C9E" w:rsidP="004B2635">
            <w:pPr>
              <w:spacing w:line="276" w:lineRule="auto"/>
              <w:rPr>
                <w:rFonts w:ascii="Sylfaen" w:hAnsi="Sylfaen" w:cstheme="minorHAnsi"/>
                <w:sz w:val="16"/>
                <w:szCs w:val="16"/>
              </w:rPr>
            </w:pPr>
          </w:p>
        </w:tc>
      </w:tr>
      <w:bookmarkEnd w:id="58"/>
      <w:tr w:rsidR="00EC4C9E" w:rsidRPr="00542FB4" w14:paraId="44BD4154" w14:textId="77777777" w:rsidTr="001B7596">
        <w:tc>
          <w:tcPr>
            <w:tcW w:w="1482" w:type="dxa"/>
            <w:vMerge/>
            <w:tcMar>
              <w:left w:w="28" w:type="dxa"/>
              <w:right w:w="28" w:type="dxa"/>
            </w:tcMar>
          </w:tcPr>
          <w:p w14:paraId="425F6785" w14:textId="77777777" w:rsidR="00EC4C9E" w:rsidRPr="00542FB4" w:rsidRDefault="00EC4C9E" w:rsidP="004B2635">
            <w:pPr>
              <w:spacing w:line="276" w:lineRule="auto"/>
              <w:rPr>
                <w:rFonts w:ascii="Sylfaen" w:hAnsi="Sylfaen" w:cstheme="minorHAnsi"/>
                <w:sz w:val="16"/>
                <w:szCs w:val="16"/>
              </w:rPr>
            </w:pPr>
          </w:p>
        </w:tc>
        <w:tc>
          <w:tcPr>
            <w:tcW w:w="1490" w:type="dxa"/>
            <w:vMerge/>
            <w:tcMar>
              <w:left w:w="28" w:type="dxa"/>
              <w:right w:w="28" w:type="dxa"/>
            </w:tcMar>
          </w:tcPr>
          <w:p w14:paraId="611333D4" w14:textId="77777777" w:rsidR="00EC4C9E" w:rsidRPr="00542FB4" w:rsidRDefault="00EC4C9E" w:rsidP="004B2635">
            <w:pPr>
              <w:spacing w:line="276" w:lineRule="auto"/>
              <w:rPr>
                <w:rFonts w:ascii="Sylfaen" w:hAnsi="Sylfaen" w:cstheme="minorHAnsi"/>
                <w:sz w:val="16"/>
                <w:szCs w:val="16"/>
              </w:rPr>
            </w:pPr>
          </w:p>
        </w:tc>
        <w:tc>
          <w:tcPr>
            <w:tcW w:w="994" w:type="dxa"/>
            <w:shd w:val="clear" w:color="auto" w:fill="D9D9D9" w:themeFill="background1" w:themeFillShade="D9"/>
            <w:tcMar>
              <w:left w:w="28" w:type="dxa"/>
              <w:right w:w="28" w:type="dxa"/>
            </w:tcMar>
          </w:tcPr>
          <w:p w14:paraId="38B8360A"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FFC000"/>
            <w:tcMar>
              <w:left w:w="28" w:type="dxa"/>
              <w:right w:w="28" w:type="dxa"/>
            </w:tcMar>
          </w:tcPr>
          <w:p w14:paraId="0DFDF84D" w14:textId="67F3C2CE" w:rsidR="00EC4C9E" w:rsidRPr="00542FB4" w:rsidRDefault="00E9772A" w:rsidP="004B2635">
            <w:pPr>
              <w:spacing w:line="276" w:lineRule="auto"/>
              <w:rPr>
                <w:rFonts w:ascii="Sylfaen" w:hAnsi="Sylfaen" w:cstheme="minorHAnsi"/>
                <w:sz w:val="16"/>
                <w:szCs w:val="16"/>
              </w:rPr>
            </w:pPr>
            <w:r>
              <w:rPr>
                <w:rFonts w:ascii="Sylfaen" w:hAnsi="Sylfaen" w:cstheme="minorHAnsi"/>
                <w:sz w:val="16"/>
                <w:szCs w:val="16"/>
              </w:rPr>
              <w:t>საკვები ბაზის</w:t>
            </w:r>
            <w:r w:rsidRPr="009A694E">
              <w:rPr>
                <w:rFonts w:ascii="Sylfaen" w:hAnsi="Sylfaen" w:cstheme="minorHAnsi"/>
                <w:sz w:val="16"/>
                <w:szCs w:val="16"/>
              </w:rPr>
              <w:t xml:space="preserve"> </w:t>
            </w:r>
            <w:r w:rsidR="00EC4C9E" w:rsidRPr="009A694E">
              <w:rPr>
                <w:rFonts w:ascii="Sylfaen" w:hAnsi="Sylfaen" w:cstheme="minorHAnsi"/>
                <w:sz w:val="16"/>
                <w:szCs w:val="16"/>
              </w:rPr>
              <w:t>მრავალფეროვნებ</w:t>
            </w:r>
            <w:r w:rsidR="00EC4C9E">
              <w:rPr>
                <w:rFonts w:ascii="Sylfaen" w:hAnsi="Sylfaen" w:cstheme="minorHAnsi"/>
                <w:sz w:val="16"/>
                <w:szCs w:val="16"/>
              </w:rPr>
              <w:t>ის შემცირება</w:t>
            </w:r>
          </w:p>
        </w:tc>
        <w:tc>
          <w:tcPr>
            <w:tcW w:w="1026" w:type="dxa"/>
            <w:shd w:val="clear" w:color="auto" w:fill="D9D9D9" w:themeFill="background1" w:themeFillShade="D9"/>
            <w:tcMar>
              <w:left w:w="28" w:type="dxa"/>
              <w:right w:w="28" w:type="dxa"/>
            </w:tcMar>
          </w:tcPr>
          <w:p w14:paraId="632B4D34"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0F3DBCAE"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4E7C0B31"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07C6488C"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CD9CBFE"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2A73C4C3"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36503F7D"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FFC000"/>
            <w:tcMar>
              <w:left w:w="28" w:type="dxa"/>
              <w:right w:w="28" w:type="dxa"/>
            </w:tcMar>
          </w:tcPr>
          <w:p w14:paraId="3FA05F4C" w14:textId="0C807F1E" w:rsidR="00EC4C9E" w:rsidRPr="00542FB4" w:rsidRDefault="00EC4C9E" w:rsidP="004B2635">
            <w:pPr>
              <w:spacing w:line="276" w:lineRule="auto"/>
              <w:rPr>
                <w:rFonts w:ascii="Sylfaen" w:hAnsi="Sylfaen" w:cstheme="minorHAnsi"/>
                <w:sz w:val="16"/>
                <w:szCs w:val="16"/>
              </w:rPr>
            </w:pPr>
            <w:r w:rsidRPr="00A04DAA">
              <w:rPr>
                <w:rFonts w:ascii="Sylfaen" w:hAnsi="Sylfaen" w:cstheme="minorHAnsi"/>
                <w:sz w:val="16"/>
                <w:szCs w:val="16"/>
              </w:rPr>
              <w:t xml:space="preserve">ელექტრომაგნიტური </w:t>
            </w:r>
            <w:r>
              <w:rPr>
                <w:rFonts w:ascii="Sylfaen" w:hAnsi="Sylfaen" w:cstheme="minorHAnsi"/>
                <w:sz w:val="16"/>
                <w:szCs w:val="16"/>
              </w:rPr>
              <w:t>ველის შესაძლო ზემოქმედება</w:t>
            </w:r>
          </w:p>
        </w:tc>
        <w:tc>
          <w:tcPr>
            <w:tcW w:w="1134" w:type="dxa"/>
            <w:shd w:val="clear" w:color="auto" w:fill="D9D9D9" w:themeFill="background1" w:themeFillShade="D9"/>
            <w:tcMar>
              <w:left w:w="28" w:type="dxa"/>
              <w:right w:w="28" w:type="dxa"/>
            </w:tcMar>
          </w:tcPr>
          <w:p w14:paraId="0674CBFE"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49C27988" w14:textId="77777777" w:rsidR="00EC4C9E" w:rsidRPr="00542FB4" w:rsidRDefault="00EC4C9E" w:rsidP="004B2635">
            <w:pPr>
              <w:spacing w:line="276" w:lineRule="auto"/>
              <w:rPr>
                <w:rFonts w:ascii="Sylfaen" w:hAnsi="Sylfaen" w:cstheme="minorHAnsi"/>
                <w:sz w:val="16"/>
                <w:szCs w:val="16"/>
              </w:rPr>
            </w:pPr>
          </w:p>
        </w:tc>
      </w:tr>
      <w:tr w:rsidR="00EC4C9E" w:rsidRPr="00542FB4" w14:paraId="2374D310" w14:textId="77777777" w:rsidTr="001B7596">
        <w:tc>
          <w:tcPr>
            <w:tcW w:w="1482" w:type="dxa"/>
            <w:vMerge/>
            <w:tcMar>
              <w:left w:w="28" w:type="dxa"/>
              <w:right w:w="28" w:type="dxa"/>
            </w:tcMar>
          </w:tcPr>
          <w:p w14:paraId="2B801513" w14:textId="77777777" w:rsidR="00EC4C9E" w:rsidRPr="00542FB4" w:rsidRDefault="00EC4C9E" w:rsidP="004B2635">
            <w:pPr>
              <w:spacing w:line="276" w:lineRule="auto"/>
              <w:rPr>
                <w:rFonts w:ascii="Sylfaen" w:hAnsi="Sylfaen" w:cstheme="minorHAnsi"/>
                <w:sz w:val="16"/>
                <w:szCs w:val="16"/>
              </w:rPr>
            </w:pPr>
          </w:p>
        </w:tc>
        <w:tc>
          <w:tcPr>
            <w:tcW w:w="14106" w:type="dxa"/>
            <w:gridSpan w:val="14"/>
            <w:tcMar>
              <w:left w:w="28" w:type="dxa"/>
              <w:right w:w="28" w:type="dxa"/>
            </w:tcMar>
          </w:tcPr>
          <w:p w14:paraId="6BB54068" w14:textId="501BE483"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ჰიდროენერგეტიკა</w:t>
            </w:r>
          </w:p>
        </w:tc>
      </w:tr>
      <w:tr w:rsidR="00EC4C9E" w:rsidRPr="00542FB4" w14:paraId="27F1A0C9" w14:textId="77777777" w:rsidTr="00833D35">
        <w:tc>
          <w:tcPr>
            <w:tcW w:w="1482" w:type="dxa"/>
            <w:vMerge/>
            <w:tcMar>
              <w:left w:w="28" w:type="dxa"/>
              <w:right w:w="28" w:type="dxa"/>
            </w:tcMar>
          </w:tcPr>
          <w:p w14:paraId="53D1DB43"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34D57A00" w14:textId="41EB8800"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 xml:space="preserve">ტერიტორიის შერჩევა </w:t>
            </w:r>
            <w:r w:rsidRPr="00542FB4">
              <w:rPr>
                <w:rFonts w:ascii="Sylfaen" w:hAnsi="Sylfaen" w:cstheme="minorHAnsi"/>
                <w:sz w:val="16"/>
                <w:szCs w:val="16"/>
              </w:rPr>
              <w:t xml:space="preserve"> – </w:t>
            </w:r>
            <w:r>
              <w:rPr>
                <w:rFonts w:ascii="Sylfaen" w:hAnsi="Sylfaen" w:cstheme="minorHAnsi"/>
                <w:sz w:val="16"/>
                <w:szCs w:val="16"/>
              </w:rPr>
              <w:t>ჰესების კაშხლები</w:t>
            </w:r>
          </w:p>
        </w:tc>
        <w:tc>
          <w:tcPr>
            <w:tcW w:w="994" w:type="dxa"/>
            <w:shd w:val="clear" w:color="auto" w:fill="FFC000"/>
            <w:tcMar>
              <w:left w:w="28" w:type="dxa"/>
              <w:right w:w="28" w:type="dxa"/>
            </w:tcMar>
          </w:tcPr>
          <w:p w14:paraId="7CB6119C" w14:textId="74EF5756"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ჰაბიტატების განადგურება, ფრაგმენტაცია</w:t>
            </w:r>
          </w:p>
        </w:tc>
        <w:tc>
          <w:tcPr>
            <w:tcW w:w="1060" w:type="dxa"/>
            <w:gridSpan w:val="2"/>
            <w:shd w:val="clear" w:color="auto" w:fill="FF0000"/>
            <w:tcMar>
              <w:left w:w="28" w:type="dxa"/>
              <w:right w:w="28" w:type="dxa"/>
            </w:tcMar>
          </w:tcPr>
          <w:p w14:paraId="6FCE960A" w14:textId="16E17D75"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სახეობების განადგურება</w:t>
            </w:r>
            <w:r w:rsidRPr="00542FB4">
              <w:rPr>
                <w:rFonts w:ascii="Sylfaen" w:hAnsi="Sylfaen" w:cstheme="minorHAnsi"/>
                <w:sz w:val="16"/>
                <w:szCs w:val="16"/>
              </w:rPr>
              <w:t xml:space="preserve">, ჰაბიტატების განადგურება, </w:t>
            </w:r>
            <w:r w:rsidRPr="00542FB4">
              <w:rPr>
                <w:rFonts w:ascii="Sylfaen" w:hAnsi="Sylfaen" w:cstheme="minorHAnsi"/>
                <w:sz w:val="16"/>
                <w:szCs w:val="16"/>
              </w:rPr>
              <w:lastRenderedPageBreak/>
              <w:t>ფრაგმენტაცია</w:t>
            </w:r>
          </w:p>
        </w:tc>
        <w:tc>
          <w:tcPr>
            <w:tcW w:w="1026" w:type="dxa"/>
            <w:shd w:val="clear" w:color="auto" w:fill="D9D9D9" w:themeFill="background1" w:themeFillShade="D9"/>
            <w:tcMar>
              <w:left w:w="28" w:type="dxa"/>
              <w:right w:w="28" w:type="dxa"/>
            </w:tcMar>
          </w:tcPr>
          <w:p w14:paraId="635EEDF3"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FFC000" w:themeFill="accent4"/>
            <w:tcMar>
              <w:left w:w="28" w:type="dxa"/>
              <w:right w:w="28" w:type="dxa"/>
            </w:tcMar>
          </w:tcPr>
          <w:p w14:paraId="4BDB67E8" w14:textId="66A11995" w:rsidR="00EC4C9E" w:rsidRPr="00542FB4" w:rsidRDefault="00EC4C9E" w:rsidP="004B2635">
            <w:pPr>
              <w:spacing w:line="276" w:lineRule="auto"/>
              <w:rPr>
                <w:rFonts w:ascii="Sylfaen" w:hAnsi="Sylfaen" w:cstheme="minorHAnsi"/>
                <w:sz w:val="16"/>
                <w:szCs w:val="16"/>
              </w:rPr>
            </w:pPr>
            <w:r w:rsidRPr="009A694E">
              <w:rPr>
                <w:rFonts w:ascii="Sylfaen" w:hAnsi="Sylfaen" w:cstheme="minorHAnsi"/>
                <w:sz w:val="16"/>
                <w:szCs w:val="16"/>
              </w:rPr>
              <w:t>მიკროკლიმატის ცვლილება წყალსაცავები</w:t>
            </w:r>
            <w:r>
              <w:rPr>
                <w:rFonts w:ascii="Sylfaen" w:hAnsi="Sylfaen" w:cstheme="minorHAnsi"/>
                <w:sz w:val="16"/>
                <w:szCs w:val="16"/>
              </w:rPr>
              <w:t>დან წყლის</w:t>
            </w:r>
            <w:r w:rsidRPr="009A694E">
              <w:rPr>
                <w:rFonts w:ascii="Sylfaen" w:hAnsi="Sylfaen" w:cstheme="minorHAnsi"/>
                <w:sz w:val="16"/>
                <w:szCs w:val="16"/>
              </w:rPr>
              <w:t xml:space="preserve"> </w:t>
            </w:r>
            <w:r w:rsidRPr="009A694E">
              <w:rPr>
                <w:rFonts w:ascii="Sylfaen" w:hAnsi="Sylfaen" w:cstheme="minorHAnsi"/>
                <w:sz w:val="16"/>
                <w:szCs w:val="16"/>
              </w:rPr>
              <w:lastRenderedPageBreak/>
              <w:t xml:space="preserve">აორთქლების </w:t>
            </w:r>
            <w:r>
              <w:rPr>
                <w:rFonts w:ascii="Sylfaen" w:hAnsi="Sylfaen" w:cstheme="minorHAnsi"/>
                <w:sz w:val="16"/>
                <w:szCs w:val="16"/>
              </w:rPr>
              <w:t>შედეგად</w:t>
            </w:r>
          </w:p>
        </w:tc>
        <w:tc>
          <w:tcPr>
            <w:tcW w:w="894" w:type="dxa"/>
            <w:shd w:val="clear" w:color="auto" w:fill="D9D9D9" w:themeFill="background1" w:themeFillShade="D9"/>
            <w:tcMar>
              <w:left w:w="28" w:type="dxa"/>
              <w:right w:w="28" w:type="dxa"/>
            </w:tcMar>
          </w:tcPr>
          <w:p w14:paraId="3B2E06F3"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6FCD5FAE" w14:textId="23649CF7" w:rsidR="00EC4C9E" w:rsidRPr="00542FB4" w:rsidRDefault="00EC4C9E" w:rsidP="004B2635">
            <w:pPr>
              <w:spacing w:line="276" w:lineRule="auto"/>
              <w:rPr>
                <w:rFonts w:ascii="Sylfaen" w:hAnsi="Sylfaen" w:cstheme="minorHAnsi"/>
                <w:sz w:val="16"/>
                <w:szCs w:val="16"/>
              </w:rPr>
            </w:pPr>
          </w:p>
        </w:tc>
        <w:tc>
          <w:tcPr>
            <w:tcW w:w="1134" w:type="dxa"/>
            <w:shd w:val="clear" w:color="auto" w:fill="FF0000"/>
            <w:tcMar>
              <w:left w:w="28" w:type="dxa"/>
              <w:right w:w="28" w:type="dxa"/>
            </w:tcMar>
          </w:tcPr>
          <w:p w14:paraId="34DC9A63" w14:textId="4609C4FC"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ლანდშაფტთან შეუთავსებლობა</w:t>
            </w:r>
          </w:p>
        </w:tc>
        <w:tc>
          <w:tcPr>
            <w:tcW w:w="1275" w:type="dxa"/>
            <w:shd w:val="clear" w:color="auto" w:fill="FFC000" w:themeFill="accent4"/>
            <w:tcMar>
              <w:left w:w="28" w:type="dxa"/>
              <w:right w:w="28" w:type="dxa"/>
            </w:tcMar>
          </w:tcPr>
          <w:p w14:paraId="0E1B8B54" w14:textId="11578BF6"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არაპირდაპირი ზემოქმედება დაცულ ტერიტორიებზე</w:t>
            </w:r>
          </w:p>
        </w:tc>
        <w:tc>
          <w:tcPr>
            <w:tcW w:w="1043" w:type="dxa"/>
            <w:shd w:val="clear" w:color="auto" w:fill="FF0000"/>
            <w:tcMar>
              <w:left w:w="28" w:type="dxa"/>
              <w:right w:w="28" w:type="dxa"/>
            </w:tcMar>
          </w:tcPr>
          <w:p w14:paraId="51BCD44E" w14:textId="7EB7F5C8"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 xml:space="preserve">კულტურული </w:t>
            </w:r>
            <w:r w:rsidRPr="009A694E">
              <w:rPr>
                <w:rFonts w:ascii="Sylfaen" w:hAnsi="Sylfaen" w:cstheme="minorHAnsi"/>
                <w:sz w:val="16"/>
                <w:szCs w:val="16"/>
              </w:rPr>
              <w:t xml:space="preserve">მემკვიდრეობის დატბორვა, არტეფაქტების დაკარგვა </w:t>
            </w:r>
          </w:p>
        </w:tc>
        <w:tc>
          <w:tcPr>
            <w:tcW w:w="800" w:type="dxa"/>
            <w:shd w:val="clear" w:color="auto" w:fill="D9D9D9" w:themeFill="background1" w:themeFillShade="D9"/>
            <w:tcMar>
              <w:left w:w="28" w:type="dxa"/>
              <w:right w:w="28" w:type="dxa"/>
            </w:tcMar>
          </w:tcPr>
          <w:p w14:paraId="5429966B"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0000"/>
            <w:tcMar>
              <w:left w:w="28" w:type="dxa"/>
              <w:right w:w="28" w:type="dxa"/>
            </w:tcMar>
          </w:tcPr>
          <w:p w14:paraId="5A7C57CB" w14:textId="03BCCB54"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 xml:space="preserve">საარსებო საშუალებების, საცხოვრებელი პირობებისა და ქონების </w:t>
            </w:r>
            <w:r w:rsidRPr="00542FB4">
              <w:rPr>
                <w:rFonts w:ascii="Sylfaen" w:hAnsi="Sylfaen" w:cstheme="minorHAnsi"/>
                <w:sz w:val="16"/>
                <w:szCs w:val="16"/>
              </w:rPr>
              <w:lastRenderedPageBreak/>
              <w:t>ღირებულების დაკარგვა</w:t>
            </w:r>
          </w:p>
        </w:tc>
        <w:tc>
          <w:tcPr>
            <w:tcW w:w="1276" w:type="dxa"/>
            <w:shd w:val="clear" w:color="auto" w:fill="D9D9D9" w:themeFill="background1" w:themeFillShade="D9"/>
            <w:tcMar>
              <w:left w:w="28" w:type="dxa"/>
              <w:right w:w="28" w:type="dxa"/>
            </w:tcMar>
          </w:tcPr>
          <w:p w14:paraId="6F40E72D" w14:textId="77777777" w:rsidR="00EC4C9E" w:rsidRPr="00542FB4" w:rsidRDefault="00EC4C9E" w:rsidP="004B2635">
            <w:pPr>
              <w:spacing w:line="276" w:lineRule="auto"/>
              <w:rPr>
                <w:rFonts w:ascii="Sylfaen" w:hAnsi="Sylfaen" w:cstheme="minorHAnsi"/>
                <w:sz w:val="16"/>
                <w:szCs w:val="16"/>
              </w:rPr>
            </w:pPr>
          </w:p>
        </w:tc>
      </w:tr>
      <w:tr w:rsidR="00EC4C9E" w:rsidRPr="00542FB4" w14:paraId="1B693FA6" w14:textId="77777777" w:rsidTr="001B7596">
        <w:tc>
          <w:tcPr>
            <w:tcW w:w="1482" w:type="dxa"/>
            <w:vMerge/>
            <w:tcMar>
              <w:left w:w="28" w:type="dxa"/>
              <w:right w:w="28" w:type="dxa"/>
            </w:tcMar>
          </w:tcPr>
          <w:p w14:paraId="7BB2072C"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77CA201D" w14:textId="4F538851" w:rsidR="00EC4C9E" w:rsidRPr="00542FB4" w:rsidRDefault="00EC4C9E" w:rsidP="004B2635">
            <w:pPr>
              <w:spacing w:line="276" w:lineRule="auto"/>
              <w:rPr>
                <w:rFonts w:ascii="Sylfaen" w:hAnsi="Sylfaen" w:cstheme="minorHAnsi"/>
                <w:sz w:val="16"/>
                <w:szCs w:val="16"/>
              </w:rPr>
            </w:pPr>
            <w:r w:rsidRPr="00A04DAA">
              <w:rPr>
                <w:rFonts w:ascii="Sylfaen" w:hAnsi="Sylfaen" w:cstheme="minorHAnsi"/>
                <w:sz w:val="16"/>
                <w:szCs w:val="16"/>
              </w:rPr>
              <w:t>მშენებლობა და ექსპლუატაცია – ჰესების კაშხლები</w:t>
            </w:r>
          </w:p>
        </w:tc>
        <w:tc>
          <w:tcPr>
            <w:tcW w:w="994" w:type="dxa"/>
            <w:shd w:val="clear" w:color="auto" w:fill="FFC000"/>
            <w:tcMar>
              <w:left w:w="28" w:type="dxa"/>
              <w:right w:w="28" w:type="dxa"/>
            </w:tcMar>
          </w:tcPr>
          <w:p w14:paraId="203EDF90" w14:textId="433F5DAB"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მცენარეულობის განადგურება</w:t>
            </w:r>
          </w:p>
        </w:tc>
        <w:tc>
          <w:tcPr>
            <w:tcW w:w="1060" w:type="dxa"/>
            <w:gridSpan w:val="2"/>
            <w:shd w:val="clear" w:color="auto" w:fill="FF0000"/>
            <w:tcMar>
              <w:left w:w="28" w:type="dxa"/>
              <w:right w:w="28" w:type="dxa"/>
            </w:tcMar>
          </w:tcPr>
          <w:p w14:paraId="271367DD" w14:textId="6388BCF7"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მრავლობითი ზემოქმედება თევზებზე; ცალკეული სახეობების განადგურება</w:t>
            </w:r>
          </w:p>
        </w:tc>
        <w:tc>
          <w:tcPr>
            <w:tcW w:w="1026" w:type="dxa"/>
            <w:shd w:val="clear" w:color="auto" w:fill="FFC000"/>
            <w:tcMar>
              <w:left w:w="28" w:type="dxa"/>
              <w:right w:w="28" w:type="dxa"/>
            </w:tcMar>
          </w:tcPr>
          <w:p w14:paraId="2E8446E1" w14:textId="7434D05A"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ნიადაგის ბუნებრივი ან ეკონომიკური გამოყენების შესაძლებლობის დაკარგვა</w:t>
            </w:r>
          </w:p>
        </w:tc>
        <w:tc>
          <w:tcPr>
            <w:tcW w:w="846" w:type="dxa"/>
            <w:shd w:val="clear" w:color="auto" w:fill="D9D9D9" w:themeFill="background1" w:themeFillShade="D9"/>
            <w:tcMar>
              <w:left w:w="28" w:type="dxa"/>
              <w:right w:w="28" w:type="dxa"/>
            </w:tcMar>
          </w:tcPr>
          <w:p w14:paraId="239FE50E"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FFC000"/>
            <w:tcMar>
              <w:left w:w="28" w:type="dxa"/>
              <w:right w:w="28" w:type="dxa"/>
            </w:tcMar>
          </w:tcPr>
          <w:p w14:paraId="48231038" w14:textId="601779F6"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მტვრის ატმოსფეროში გაფრქვევა</w:t>
            </w:r>
          </w:p>
        </w:tc>
        <w:tc>
          <w:tcPr>
            <w:tcW w:w="1134" w:type="dxa"/>
            <w:shd w:val="clear" w:color="auto" w:fill="FF0000"/>
            <w:tcMar>
              <w:left w:w="28" w:type="dxa"/>
              <w:right w:w="28" w:type="dxa"/>
            </w:tcMar>
          </w:tcPr>
          <w:p w14:paraId="464439B2" w14:textId="7702C78E" w:rsidR="00EC4C9E" w:rsidRPr="00A04DAA" w:rsidRDefault="00EC4C9E" w:rsidP="004B2635">
            <w:pPr>
              <w:spacing w:line="276" w:lineRule="auto"/>
              <w:rPr>
                <w:rFonts w:ascii="Sylfaen" w:hAnsi="Sylfaen" w:cstheme="minorHAnsi"/>
                <w:sz w:val="16"/>
                <w:szCs w:val="16"/>
              </w:rPr>
            </w:pPr>
            <w:r w:rsidRPr="00A04DAA">
              <w:rPr>
                <w:rFonts w:ascii="Sylfaen" w:hAnsi="Sylfaen" w:cstheme="minorHAnsi"/>
                <w:sz w:val="16"/>
                <w:szCs w:val="16"/>
              </w:rPr>
              <w:t>წყლის  ხარისხი; მეთილ</w:t>
            </w:r>
            <w:r>
              <w:rPr>
                <w:rFonts w:ascii="Sylfaen" w:hAnsi="Sylfaen" w:cstheme="minorHAnsi"/>
                <w:sz w:val="16"/>
                <w:szCs w:val="16"/>
              </w:rPr>
              <w:t xml:space="preserve">ის </w:t>
            </w:r>
            <w:r w:rsidRPr="00A04DAA">
              <w:rPr>
                <w:rFonts w:ascii="Sylfaen" w:hAnsi="Sylfaen" w:cstheme="minorHAnsi"/>
                <w:sz w:val="16"/>
                <w:szCs w:val="16"/>
              </w:rPr>
              <w:t xml:space="preserve">ვერცხლისწყლის </w:t>
            </w:r>
            <w:r>
              <w:rPr>
                <w:rFonts w:ascii="Sylfaen" w:hAnsi="Sylfaen" w:cstheme="minorHAnsi"/>
                <w:sz w:val="16"/>
                <w:szCs w:val="16"/>
              </w:rPr>
              <w:t>კონცენტრაციის ზრდა;</w:t>
            </w:r>
            <w:r w:rsidRPr="00A04DAA">
              <w:rPr>
                <w:rFonts w:ascii="Sylfaen" w:hAnsi="Sylfaen" w:cstheme="minorHAnsi"/>
                <w:sz w:val="16"/>
                <w:szCs w:val="16"/>
              </w:rPr>
              <w:t xml:space="preserve"> არასაკმარისი გარემოს</w:t>
            </w:r>
            <w:r>
              <w:rPr>
                <w:rFonts w:ascii="Sylfaen" w:hAnsi="Sylfaen" w:cstheme="minorHAnsi"/>
                <w:sz w:val="16"/>
                <w:szCs w:val="16"/>
              </w:rPr>
              <w:t>დაცვითი ხარჯი</w:t>
            </w:r>
            <w:r w:rsidRPr="00A04DAA">
              <w:rPr>
                <w:rFonts w:ascii="Sylfaen" w:hAnsi="Sylfaen" w:cstheme="minorHAnsi"/>
                <w:sz w:val="16"/>
                <w:szCs w:val="16"/>
              </w:rPr>
              <w:t xml:space="preserve"> და წყლის ხელმისაწვდომობა</w:t>
            </w:r>
            <w:r w:rsidR="000723C8">
              <w:rPr>
                <w:rFonts w:ascii="Sylfaen" w:hAnsi="Sylfaen" w:cstheme="minorHAnsi"/>
                <w:sz w:val="16"/>
                <w:szCs w:val="16"/>
              </w:rPr>
              <w:t xml:space="preserve"> ქვედა დინებებში; მორფოლოგიური ცვლილებები</w:t>
            </w:r>
            <w:r w:rsidR="000315EE">
              <w:rPr>
                <w:rFonts w:ascii="Sylfaen" w:hAnsi="Sylfaen" w:cstheme="minorHAnsi"/>
                <w:sz w:val="16"/>
                <w:szCs w:val="16"/>
                <w:lang w:val="en-US"/>
              </w:rPr>
              <w:t>;</w:t>
            </w:r>
          </w:p>
          <w:p w14:paraId="04320EC9" w14:textId="4A7809BC" w:rsidR="00EC4C9E" w:rsidRPr="00542FB4" w:rsidRDefault="00EC4C9E" w:rsidP="004B2635">
            <w:pPr>
              <w:spacing w:line="276" w:lineRule="auto"/>
              <w:rPr>
                <w:rFonts w:ascii="Sylfaen" w:hAnsi="Sylfaen" w:cstheme="minorHAnsi"/>
                <w:sz w:val="16"/>
                <w:szCs w:val="16"/>
              </w:rPr>
            </w:pPr>
            <w:r w:rsidRPr="00A04DAA">
              <w:rPr>
                <w:rFonts w:ascii="Sylfaen" w:hAnsi="Sylfaen" w:cstheme="minorHAnsi"/>
                <w:sz w:val="16"/>
                <w:szCs w:val="16"/>
              </w:rPr>
              <w:t xml:space="preserve">ზემოქმედება შავი ზღვის სანაპიროზე </w:t>
            </w:r>
          </w:p>
        </w:tc>
        <w:tc>
          <w:tcPr>
            <w:tcW w:w="1134" w:type="dxa"/>
            <w:shd w:val="clear" w:color="auto" w:fill="D9D9D9" w:themeFill="background1" w:themeFillShade="D9"/>
            <w:tcMar>
              <w:left w:w="28" w:type="dxa"/>
              <w:right w:w="28" w:type="dxa"/>
            </w:tcMar>
          </w:tcPr>
          <w:p w14:paraId="0F6DF1B7" w14:textId="0EDC8FF4" w:rsidR="00EC4C9E" w:rsidRPr="00542FB4" w:rsidRDefault="000723C8" w:rsidP="004B2635">
            <w:pPr>
              <w:spacing w:line="276" w:lineRule="auto"/>
              <w:rPr>
                <w:rFonts w:ascii="Sylfaen" w:hAnsi="Sylfaen" w:cstheme="minorHAnsi"/>
                <w:sz w:val="16"/>
                <w:szCs w:val="16"/>
              </w:rPr>
            </w:pPr>
            <w:r w:rsidRPr="004F7A05">
              <w:rPr>
                <w:rFonts w:cstheme="minorHAnsi"/>
                <w:sz w:val="16"/>
                <w:szCs w:val="16"/>
              </w:rPr>
              <w:t>.</w:t>
            </w:r>
          </w:p>
        </w:tc>
        <w:tc>
          <w:tcPr>
            <w:tcW w:w="1275" w:type="dxa"/>
            <w:shd w:val="clear" w:color="auto" w:fill="D9D9D9" w:themeFill="background1" w:themeFillShade="D9"/>
            <w:tcMar>
              <w:left w:w="28" w:type="dxa"/>
              <w:right w:w="28" w:type="dxa"/>
            </w:tcMar>
          </w:tcPr>
          <w:p w14:paraId="07DEB1E8"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055BBC25"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FF0000"/>
            <w:tcMar>
              <w:left w:w="28" w:type="dxa"/>
              <w:right w:w="28" w:type="dxa"/>
            </w:tcMar>
          </w:tcPr>
          <w:p w14:paraId="2B4D8706" w14:textId="59DA3DC9" w:rsidR="00EB1507" w:rsidRPr="00542FB4" w:rsidRDefault="00EB1507" w:rsidP="004B2635">
            <w:pPr>
              <w:spacing w:line="276" w:lineRule="auto"/>
              <w:rPr>
                <w:rFonts w:ascii="Sylfaen" w:hAnsi="Sylfaen" w:cstheme="minorHAnsi"/>
                <w:sz w:val="16"/>
                <w:szCs w:val="16"/>
              </w:rPr>
            </w:pPr>
            <w:r>
              <w:rPr>
                <w:rFonts w:ascii="Sylfaen" w:hAnsi="Sylfaen" w:cstheme="minorHAnsi"/>
                <w:sz w:val="16"/>
                <w:szCs w:val="16"/>
              </w:rPr>
              <w:t>მეთილვერცხლისწყლით</w:t>
            </w:r>
            <w:r w:rsidRPr="009A694E">
              <w:rPr>
                <w:rFonts w:ascii="Sylfaen" w:hAnsi="Sylfaen" w:cstheme="minorHAnsi"/>
                <w:sz w:val="16"/>
                <w:szCs w:val="16"/>
              </w:rPr>
              <w:t xml:space="preserve"> მოწამვლა თევზისა და ფრინველის მოხმარებით</w:t>
            </w:r>
          </w:p>
        </w:tc>
        <w:tc>
          <w:tcPr>
            <w:tcW w:w="1134" w:type="dxa"/>
            <w:shd w:val="clear" w:color="auto" w:fill="D9D9D9" w:themeFill="background1" w:themeFillShade="D9"/>
            <w:tcMar>
              <w:left w:w="28" w:type="dxa"/>
              <w:right w:w="28" w:type="dxa"/>
            </w:tcMar>
          </w:tcPr>
          <w:p w14:paraId="5841B1C4"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C000"/>
            <w:tcMar>
              <w:left w:w="28" w:type="dxa"/>
              <w:right w:w="28" w:type="dxa"/>
            </w:tcMar>
          </w:tcPr>
          <w:p w14:paraId="6B4D9C12" w14:textId="10ACC00C" w:rsidR="00EC4C9E" w:rsidRPr="000F03E7" w:rsidRDefault="00EC4C9E" w:rsidP="004B2635">
            <w:pPr>
              <w:spacing w:line="276" w:lineRule="auto"/>
              <w:rPr>
                <w:rFonts w:ascii="Sylfaen" w:hAnsi="Sylfaen" w:cstheme="minorHAnsi"/>
                <w:sz w:val="16"/>
                <w:szCs w:val="16"/>
                <w:lang w:val="sv-SE"/>
              </w:rPr>
            </w:pPr>
            <w:r w:rsidRPr="000723C8">
              <w:rPr>
                <w:rFonts w:ascii="Sylfaen" w:hAnsi="Sylfaen" w:cstheme="minorHAnsi"/>
                <w:sz w:val="16"/>
                <w:szCs w:val="16"/>
              </w:rPr>
              <w:t>წყლის ხელმისაწვდომობა ქვედა დინებაში</w:t>
            </w:r>
          </w:p>
        </w:tc>
      </w:tr>
      <w:tr w:rsidR="00EC4C9E" w:rsidRPr="00542FB4" w14:paraId="57248129" w14:textId="77777777" w:rsidTr="001B7596">
        <w:tc>
          <w:tcPr>
            <w:tcW w:w="1482" w:type="dxa"/>
            <w:vMerge/>
            <w:tcMar>
              <w:left w:w="28" w:type="dxa"/>
              <w:right w:w="28" w:type="dxa"/>
            </w:tcMar>
          </w:tcPr>
          <w:p w14:paraId="2FBB865E" w14:textId="77777777" w:rsidR="00EC4C9E" w:rsidRPr="00542FB4" w:rsidRDefault="00EC4C9E" w:rsidP="004B2635">
            <w:pPr>
              <w:spacing w:line="276" w:lineRule="auto"/>
              <w:rPr>
                <w:rFonts w:ascii="Sylfaen" w:hAnsi="Sylfaen" w:cstheme="minorHAnsi"/>
                <w:sz w:val="16"/>
                <w:szCs w:val="16"/>
              </w:rPr>
            </w:pPr>
          </w:p>
        </w:tc>
        <w:tc>
          <w:tcPr>
            <w:tcW w:w="14106" w:type="dxa"/>
            <w:gridSpan w:val="14"/>
            <w:tcMar>
              <w:left w:w="28" w:type="dxa"/>
              <w:right w:w="28" w:type="dxa"/>
            </w:tcMar>
          </w:tcPr>
          <w:p w14:paraId="481E8D6E" w14:textId="517317EC"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ენერგიის სხვა განახლებადი წყაროები</w:t>
            </w:r>
          </w:p>
        </w:tc>
      </w:tr>
      <w:tr w:rsidR="00EC4C9E" w:rsidRPr="00542FB4" w14:paraId="06B523D2" w14:textId="77777777" w:rsidTr="001B7596">
        <w:trPr>
          <w:trHeight w:val="402"/>
        </w:trPr>
        <w:tc>
          <w:tcPr>
            <w:tcW w:w="1482" w:type="dxa"/>
            <w:vMerge/>
            <w:tcMar>
              <w:left w:w="28" w:type="dxa"/>
              <w:right w:w="28" w:type="dxa"/>
            </w:tcMar>
          </w:tcPr>
          <w:p w14:paraId="2E7BF7AF"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02FE7CB8" w14:textId="77777777" w:rsidR="00EC4C9E" w:rsidRPr="00A04DAA" w:rsidRDefault="00EC4C9E" w:rsidP="004B2635">
            <w:pPr>
              <w:spacing w:line="276" w:lineRule="auto"/>
              <w:rPr>
                <w:rFonts w:ascii="Sylfaen" w:hAnsi="Sylfaen" w:cstheme="minorHAnsi"/>
                <w:sz w:val="16"/>
                <w:szCs w:val="16"/>
              </w:rPr>
            </w:pPr>
            <w:r w:rsidRPr="00A04DAA">
              <w:rPr>
                <w:rFonts w:ascii="Sylfaen" w:hAnsi="Sylfaen" w:cstheme="minorHAnsi"/>
                <w:sz w:val="16"/>
                <w:szCs w:val="16"/>
              </w:rPr>
              <w:t>მიკროგენერაცია:</w:t>
            </w:r>
          </w:p>
          <w:p w14:paraId="102A28B4" w14:textId="670E943F"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ტერიტორიის შერჩევა,</w:t>
            </w:r>
            <w:r w:rsidRPr="00A04DAA">
              <w:rPr>
                <w:rFonts w:ascii="Sylfaen" w:hAnsi="Sylfaen" w:cstheme="minorHAnsi"/>
                <w:sz w:val="16"/>
                <w:szCs w:val="16"/>
              </w:rPr>
              <w:t xml:space="preserve"> მშენებლობა, ექსპლუატაცია</w:t>
            </w:r>
          </w:p>
        </w:tc>
        <w:tc>
          <w:tcPr>
            <w:tcW w:w="12616" w:type="dxa"/>
            <w:gridSpan w:val="13"/>
            <w:shd w:val="clear" w:color="auto" w:fill="FFC000"/>
            <w:tcMar>
              <w:left w:w="28" w:type="dxa"/>
              <w:right w:w="28" w:type="dxa"/>
            </w:tcMar>
            <w:vAlign w:val="center"/>
          </w:tcPr>
          <w:p w14:paraId="3C6841E8" w14:textId="33D8559D"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მსგავსი ზემოქმედება, როგორც ქარის, მზისა და წყლის რესურსებზე დამყარებული პროექტების შემთხვევაში. თუმცა ზემოქმედებები პროპორციულად მცირე იქნება გარდა იმ შემთხვევებისა, როდესაც ობიექტები გარემოსდაცვითი თვალსაზრისით სენსიტიურ ადგილებშია განთავსებული. ასეთ დროს ზემოქმედება შესაძლოა მძიმე იყოს.</w:t>
            </w:r>
          </w:p>
        </w:tc>
      </w:tr>
      <w:tr w:rsidR="00EC4C9E" w:rsidRPr="00542FB4" w14:paraId="4DB1A199" w14:textId="77777777" w:rsidTr="001B7596">
        <w:trPr>
          <w:trHeight w:val="690"/>
        </w:trPr>
        <w:tc>
          <w:tcPr>
            <w:tcW w:w="1482" w:type="dxa"/>
            <w:vMerge/>
            <w:tcMar>
              <w:left w:w="28" w:type="dxa"/>
              <w:right w:w="28" w:type="dxa"/>
            </w:tcMar>
          </w:tcPr>
          <w:p w14:paraId="6E2BEE27"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62FF000D" w14:textId="77777777" w:rsidR="00EC4C9E" w:rsidRDefault="00EC4C9E" w:rsidP="004B2635">
            <w:pPr>
              <w:spacing w:line="276" w:lineRule="auto"/>
              <w:rPr>
                <w:rFonts w:ascii="Sylfaen" w:hAnsi="Sylfaen" w:cstheme="minorHAnsi"/>
                <w:sz w:val="16"/>
                <w:szCs w:val="16"/>
              </w:rPr>
            </w:pPr>
            <w:r w:rsidRPr="00A04DAA">
              <w:rPr>
                <w:rFonts w:ascii="Sylfaen" w:hAnsi="Sylfaen" w:cstheme="minorHAnsi"/>
                <w:sz w:val="16"/>
                <w:szCs w:val="16"/>
              </w:rPr>
              <w:t xml:space="preserve">ბიომასა/ბიოსაწვავი </w:t>
            </w:r>
          </w:p>
          <w:p w14:paraId="265C3738" w14:textId="2B8D62A5"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მინდვრების</w:t>
            </w:r>
            <w:r w:rsidRPr="00A04DAA">
              <w:rPr>
                <w:rFonts w:ascii="Sylfaen" w:hAnsi="Sylfaen" w:cstheme="minorHAnsi"/>
                <w:sz w:val="16"/>
                <w:szCs w:val="16"/>
              </w:rPr>
              <w:t xml:space="preserve"> მართვის ინტენსიფიკაცია</w:t>
            </w:r>
          </w:p>
        </w:tc>
        <w:tc>
          <w:tcPr>
            <w:tcW w:w="2054" w:type="dxa"/>
            <w:gridSpan w:val="3"/>
            <w:shd w:val="clear" w:color="auto" w:fill="FF0000"/>
            <w:tcMar>
              <w:left w:w="28" w:type="dxa"/>
              <w:right w:w="28" w:type="dxa"/>
            </w:tcMar>
          </w:tcPr>
          <w:p w14:paraId="3ABF2C4C" w14:textId="479D32B2"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ჰაბიტატების განადგურებს, პოპულაციების რიცხოვნობის შემცირება</w:t>
            </w:r>
          </w:p>
        </w:tc>
        <w:tc>
          <w:tcPr>
            <w:tcW w:w="1026" w:type="dxa"/>
            <w:shd w:val="clear" w:color="auto" w:fill="FF0000"/>
            <w:tcMar>
              <w:left w:w="28" w:type="dxa"/>
              <w:right w:w="28" w:type="dxa"/>
            </w:tcMar>
          </w:tcPr>
          <w:p w14:paraId="531327FD" w14:textId="3E99E758" w:rsidR="00EC4C9E" w:rsidRPr="00542FB4" w:rsidRDefault="0050598B" w:rsidP="004B2635">
            <w:pPr>
              <w:spacing w:line="276" w:lineRule="auto"/>
              <w:rPr>
                <w:rFonts w:ascii="Sylfaen" w:hAnsi="Sylfaen" w:cstheme="minorHAnsi"/>
                <w:sz w:val="16"/>
                <w:szCs w:val="16"/>
              </w:rPr>
            </w:pPr>
            <w:r w:rsidRPr="00533FC1">
              <w:rPr>
                <w:rFonts w:ascii="Sylfaen" w:hAnsi="Sylfaen" w:cstheme="minorHAnsi"/>
                <w:sz w:val="16"/>
                <w:szCs w:val="16"/>
              </w:rPr>
              <w:t xml:space="preserve">ნიადაგის ხარისხის დაქვეითება </w:t>
            </w:r>
            <w:r>
              <w:rPr>
                <w:rFonts w:ascii="Sylfaen" w:hAnsi="Sylfaen" w:cstheme="minorHAnsi"/>
                <w:sz w:val="16"/>
                <w:szCs w:val="16"/>
              </w:rPr>
              <w:t xml:space="preserve">ორგანული ნივთიერებების </w:t>
            </w:r>
            <w:r w:rsidRPr="00533FC1">
              <w:rPr>
                <w:rFonts w:ascii="Sylfaen" w:hAnsi="Sylfaen" w:cstheme="minorHAnsi"/>
                <w:sz w:val="16"/>
                <w:szCs w:val="16"/>
              </w:rPr>
              <w:t xml:space="preserve">დაშლის </w:t>
            </w:r>
            <w:r>
              <w:rPr>
                <w:rFonts w:ascii="Sylfaen" w:hAnsi="Sylfaen" w:cstheme="minorHAnsi"/>
                <w:sz w:val="16"/>
                <w:szCs w:val="16"/>
              </w:rPr>
              <w:lastRenderedPageBreak/>
              <w:t xml:space="preserve">/ დეკომპოზიციის </w:t>
            </w:r>
            <w:r w:rsidRPr="00533FC1">
              <w:rPr>
                <w:rFonts w:ascii="Sylfaen" w:hAnsi="Sylfaen" w:cstheme="minorHAnsi"/>
                <w:sz w:val="16"/>
                <w:szCs w:val="16"/>
              </w:rPr>
              <w:t xml:space="preserve">ბუნებრივი </w:t>
            </w:r>
            <w:r>
              <w:rPr>
                <w:rFonts w:ascii="Sylfaen" w:hAnsi="Sylfaen" w:cstheme="minorHAnsi"/>
                <w:sz w:val="16"/>
                <w:szCs w:val="16"/>
              </w:rPr>
              <w:t>პროცესის დარღვევის გამო</w:t>
            </w:r>
          </w:p>
        </w:tc>
        <w:tc>
          <w:tcPr>
            <w:tcW w:w="846" w:type="dxa"/>
            <w:shd w:val="clear" w:color="auto" w:fill="D9D9D9" w:themeFill="background1" w:themeFillShade="D9"/>
            <w:tcMar>
              <w:left w:w="28" w:type="dxa"/>
              <w:right w:w="28" w:type="dxa"/>
            </w:tcMar>
          </w:tcPr>
          <w:p w14:paraId="20F20096"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7F0D2EA4"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37C3339A" w14:textId="47D55ADA"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მიწისქვეშა წყლების რესურსების შემცირება არიდულ ადგილებში</w:t>
            </w:r>
          </w:p>
        </w:tc>
        <w:tc>
          <w:tcPr>
            <w:tcW w:w="1134" w:type="dxa"/>
            <w:shd w:val="clear" w:color="auto" w:fill="FFC000"/>
            <w:tcMar>
              <w:left w:w="28" w:type="dxa"/>
              <w:right w:w="28" w:type="dxa"/>
            </w:tcMar>
          </w:tcPr>
          <w:p w14:paraId="569F75AF" w14:textId="24B08357" w:rsidR="00EC4C9E" w:rsidRPr="00542FB4" w:rsidRDefault="00EC4C9E" w:rsidP="004B2635">
            <w:pPr>
              <w:spacing w:line="276" w:lineRule="auto"/>
              <w:rPr>
                <w:rFonts w:ascii="Sylfaen" w:hAnsi="Sylfaen" w:cstheme="minorHAnsi"/>
                <w:sz w:val="16"/>
                <w:szCs w:val="16"/>
              </w:rPr>
            </w:pPr>
            <w:r w:rsidRPr="00A04DAA">
              <w:rPr>
                <w:rFonts w:ascii="Sylfaen" w:hAnsi="Sylfaen" w:cstheme="minorHAnsi"/>
                <w:sz w:val="16"/>
                <w:szCs w:val="16"/>
              </w:rPr>
              <w:t xml:space="preserve">ბუნებრივი/ნახევრად ბუნებრივი ლანდშაფტების </w:t>
            </w:r>
            <w:r>
              <w:rPr>
                <w:rFonts w:ascii="Sylfaen" w:hAnsi="Sylfaen" w:cstheme="minorHAnsi"/>
                <w:sz w:val="16"/>
                <w:szCs w:val="16"/>
              </w:rPr>
              <w:t>განადგურება</w:t>
            </w:r>
          </w:p>
        </w:tc>
        <w:tc>
          <w:tcPr>
            <w:tcW w:w="1275" w:type="dxa"/>
            <w:shd w:val="clear" w:color="auto" w:fill="D9D9D9" w:themeFill="background1" w:themeFillShade="D9"/>
            <w:tcMar>
              <w:left w:w="28" w:type="dxa"/>
              <w:right w:w="28" w:type="dxa"/>
            </w:tcMar>
          </w:tcPr>
          <w:p w14:paraId="3E729324"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4C839A61"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6FC64DF5"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25A99E3A" w14:textId="13B4A70D" w:rsidR="00EC4C9E" w:rsidRPr="00542FB4" w:rsidRDefault="00EC4C9E" w:rsidP="004B2635">
            <w:pPr>
              <w:spacing w:line="276" w:lineRule="auto"/>
              <w:rPr>
                <w:rFonts w:ascii="Sylfaen" w:hAnsi="Sylfaen" w:cstheme="minorHAnsi"/>
                <w:sz w:val="16"/>
                <w:szCs w:val="16"/>
              </w:rPr>
            </w:pPr>
            <w:r w:rsidRPr="00533FC1">
              <w:rPr>
                <w:rFonts w:ascii="Sylfaen" w:hAnsi="Sylfaen" w:cstheme="minorHAnsi"/>
                <w:sz w:val="16"/>
                <w:szCs w:val="16"/>
              </w:rPr>
              <w:t xml:space="preserve">ადგილობრივი სოფლის მეურნეობის </w:t>
            </w:r>
            <w:r>
              <w:rPr>
                <w:rFonts w:ascii="Sylfaen" w:hAnsi="Sylfaen" w:cstheme="minorHAnsi"/>
                <w:sz w:val="16"/>
                <w:szCs w:val="16"/>
              </w:rPr>
              <w:t>მოშლა;</w:t>
            </w:r>
            <w:r w:rsidRPr="00533FC1">
              <w:rPr>
                <w:rFonts w:ascii="Sylfaen" w:hAnsi="Sylfaen" w:cstheme="minorHAnsi"/>
                <w:sz w:val="16"/>
                <w:szCs w:val="16"/>
              </w:rPr>
              <w:t xml:space="preserve"> ადგილობრივი სასურსათო </w:t>
            </w:r>
            <w:r w:rsidRPr="00533FC1">
              <w:rPr>
                <w:rFonts w:ascii="Sylfaen" w:hAnsi="Sylfaen" w:cstheme="minorHAnsi"/>
                <w:sz w:val="16"/>
                <w:szCs w:val="16"/>
              </w:rPr>
              <w:lastRenderedPageBreak/>
              <w:t>უსაფრთხოება</w:t>
            </w:r>
            <w:r>
              <w:rPr>
                <w:rFonts w:ascii="Sylfaen" w:hAnsi="Sylfaen" w:cstheme="minorHAnsi"/>
                <w:sz w:val="16"/>
                <w:szCs w:val="16"/>
              </w:rPr>
              <w:t>; სასურსათო დაუცველობა ადგილობრივ დონეზე</w:t>
            </w:r>
          </w:p>
        </w:tc>
        <w:tc>
          <w:tcPr>
            <w:tcW w:w="1276" w:type="dxa"/>
            <w:shd w:val="clear" w:color="auto" w:fill="D9D9D9" w:themeFill="background1" w:themeFillShade="D9"/>
            <w:tcMar>
              <w:left w:w="28" w:type="dxa"/>
              <w:right w:w="28" w:type="dxa"/>
            </w:tcMar>
          </w:tcPr>
          <w:p w14:paraId="7727D209" w14:textId="77777777" w:rsidR="00EC4C9E" w:rsidRPr="00542FB4" w:rsidRDefault="00EC4C9E" w:rsidP="004B2635">
            <w:pPr>
              <w:spacing w:line="276" w:lineRule="auto"/>
              <w:rPr>
                <w:rFonts w:ascii="Sylfaen" w:hAnsi="Sylfaen" w:cstheme="minorHAnsi"/>
                <w:sz w:val="16"/>
                <w:szCs w:val="16"/>
              </w:rPr>
            </w:pPr>
          </w:p>
        </w:tc>
      </w:tr>
      <w:tr w:rsidR="00EC4C9E" w:rsidRPr="00542FB4" w14:paraId="51BFA407" w14:textId="77777777" w:rsidTr="001B7596">
        <w:trPr>
          <w:trHeight w:val="687"/>
        </w:trPr>
        <w:tc>
          <w:tcPr>
            <w:tcW w:w="1482" w:type="dxa"/>
            <w:vMerge/>
            <w:tcMar>
              <w:left w:w="28" w:type="dxa"/>
              <w:right w:w="28" w:type="dxa"/>
            </w:tcMar>
          </w:tcPr>
          <w:p w14:paraId="32914E03"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368D19B0" w14:textId="4CCFCD09" w:rsidR="00EC4C9E" w:rsidRPr="00533FC1" w:rsidRDefault="00EC4C9E" w:rsidP="004B2635">
            <w:pPr>
              <w:spacing w:line="276" w:lineRule="auto"/>
              <w:rPr>
                <w:rFonts w:ascii="Sylfaen" w:hAnsi="Sylfaen" w:cstheme="minorHAnsi"/>
                <w:sz w:val="16"/>
                <w:szCs w:val="16"/>
              </w:rPr>
            </w:pPr>
            <w:r w:rsidRPr="00533FC1">
              <w:rPr>
                <w:rFonts w:ascii="Sylfaen" w:hAnsi="Sylfaen" w:cstheme="minorHAnsi"/>
                <w:sz w:val="16"/>
                <w:szCs w:val="16"/>
              </w:rPr>
              <w:t xml:space="preserve">მზის </w:t>
            </w:r>
            <w:r>
              <w:rPr>
                <w:rFonts w:ascii="Sylfaen" w:hAnsi="Sylfaen" w:cstheme="minorHAnsi"/>
                <w:sz w:val="16"/>
                <w:szCs w:val="16"/>
              </w:rPr>
              <w:t xml:space="preserve">ენერგიით გაცხელებული </w:t>
            </w:r>
            <w:r w:rsidRPr="00533FC1">
              <w:rPr>
                <w:rFonts w:ascii="Sylfaen" w:hAnsi="Sylfaen" w:cstheme="minorHAnsi"/>
                <w:sz w:val="16"/>
                <w:szCs w:val="16"/>
              </w:rPr>
              <w:t>წყალი</w:t>
            </w:r>
          </w:p>
          <w:p w14:paraId="152FF3AE" w14:textId="5AF9AB95" w:rsidR="00EC4C9E" w:rsidRPr="00542FB4" w:rsidRDefault="00EC4C9E" w:rsidP="004B2635">
            <w:pPr>
              <w:spacing w:line="276" w:lineRule="auto"/>
              <w:rPr>
                <w:rFonts w:ascii="Sylfaen" w:hAnsi="Sylfaen" w:cstheme="minorHAnsi"/>
                <w:sz w:val="16"/>
                <w:szCs w:val="16"/>
              </w:rPr>
            </w:pPr>
            <w:r w:rsidRPr="00533FC1">
              <w:rPr>
                <w:rFonts w:ascii="Sylfaen" w:hAnsi="Sylfaen" w:cstheme="minorHAnsi"/>
                <w:sz w:val="16"/>
                <w:szCs w:val="16"/>
              </w:rPr>
              <w:t>დამბინძურებლების გათავისუფლება</w:t>
            </w:r>
          </w:p>
        </w:tc>
        <w:tc>
          <w:tcPr>
            <w:tcW w:w="994" w:type="dxa"/>
            <w:shd w:val="clear" w:color="auto" w:fill="D9D9D9" w:themeFill="background1" w:themeFillShade="D9"/>
            <w:tcMar>
              <w:left w:w="28" w:type="dxa"/>
              <w:right w:w="28" w:type="dxa"/>
            </w:tcMar>
          </w:tcPr>
          <w:p w14:paraId="6BA40BA9"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0F604E1B"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7CA11116"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4A196A6F"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4C14FE76"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C72E269"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3E64C56A"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3AF6433B"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147E1277"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FFC000"/>
            <w:tcMar>
              <w:left w:w="28" w:type="dxa"/>
              <w:right w:w="28" w:type="dxa"/>
            </w:tcMar>
          </w:tcPr>
          <w:p w14:paraId="43972583" w14:textId="19C7245C"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ადამიანების ორგანიზმში მძიმე ლითონების მოხვედრა (ცხელი) სასმელი წყლის საშუალებით</w:t>
            </w:r>
          </w:p>
        </w:tc>
        <w:tc>
          <w:tcPr>
            <w:tcW w:w="1134" w:type="dxa"/>
            <w:shd w:val="clear" w:color="auto" w:fill="D9D9D9" w:themeFill="background1" w:themeFillShade="D9"/>
            <w:tcMar>
              <w:left w:w="28" w:type="dxa"/>
              <w:right w:w="28" w:type="dxa"/>
            </w:tcMar>
          </w:tcPr>
          <w:p w14:paraId="1886FAF8"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0D56B08C" w14:textId="77777777" w:rsidR="00EC4C9E" w:rsidRPr="00542FB4" w:rsidRDefault="00EC4C9E" w:rsidP="004B2635">
            <w:pPr>
              <w:spacing w:line="276" w:lineRule="auto"/>
              <w:rPr>
                <w:rFonts w:ascii="Sylfaen" w:hAnsi="Sylfaen" w:cstheme="minorHAnsi"/>
                <w:sz w:val="16"/>
                <w:szCs w:val="16"/>
              </w:rPr>
            </w:pPr>
          </w:p>
        </w:tc>
      </w:tr>
      <w:tr w:rsidR="00EC4C9E" w:rsidRPr="00542FB4" w14:paraId="0A3ECC17" w14:textId="77777777" w:rsidTr="001B7596">
        <w:tc>
          <w:tcPr>
            <w:tcW w:w="15588" w:type="dxa"/>
            <w:gridSpan w:val="15"/>
            <w:shd w:val="clear" w:color="auto" w:fill="FFFF66"/>
            <w:tcMar>
              <w:left w:w="28" w:type="dxa"/>
              <w:right w:w="28" w:type="dxa"/>
            </w:tcMar>
          </w:tcPr>
          <w:p w14:paraId="40049116" w14:textId="52A57516" w:rsidR="00EC4C9E" w:rsidRPr="00542FB4" w:rsidRDefault="004C540C" w:rsidP="004B2635">
            <w:pPr>
              <w:spacing w:line="276" w:lineRule="auto"/>
              <w:rPr>
                <w:rFonts w:ascii="Sylfaen" w:hAnsi="Sylfaen" w:cstheme="minorHAnsi"/>
                <w:sz w:val="16"/>
                <w:szCs w:val="16"/>
              </w:rPr>
            </w:pPr>
            <w:r>
              <w:rPr>
                <w:rFonts w:ascii="Sylfaen" w:hAnsi="Sylfaen" w:cstheme="minorHAnsi"/>
                <w:b/>
                <w:bCs/>
                <w:sz w:val="18"/>
                <w:szCs w:val="18"/>
              </w:rPr>
              <w:t>საქართველოს სახელმწიფოს</w:t>
            </w:r>
            <w:r w:rsidR="00EC4C9E" w:rsidRPr="00542FB4">
              <w:rPr>
                <w:rFonts w:ascii="Sylfaen" w:hAnsi="Sylfaen" w:cstheme="minorHAnsi"/>
                <w:b/>
                <w:bCs/>
                <w:sz w:val="18"/>
                <w:szCs w:val="18"/>
              </w:rPr>
              <w:t xml:space="preserve"> ენერგეტიკული პოლიტიკ</w:t>
            </w:r>
            <w:r w:rsidR="00EC4C9E">
              <w:rPr>
                <w:rFonts w:ascii="Sylfaen" w:hAnsi="Sylfaen" w:cstheme="minorHAnsi"/>
                <w:b/>
                <w:bCs/>
                <w:sz w:val="18"/>
                <w:szCs w:val="18"/>
              </w:rPr>
              <w:t>ის მიმართულება</w:t>
            </w:r>
            <w:r w:rsidR="00EC4C9E" w:rsidRPr="00542FB4">
              <w:rPr>
                <w:rFonts w:ascii="Sylfaen" w:hAnsi="Sylfaen" w:cstheme="minorHAnsi"/>
                <w:b/>
                <w:bCs/>
                <w:sz w:val="18"/>
                <w:szCs w:val="18"/>
              </w:rPr>
              <w:t xml:space="preserve">: </w:t>
            </w:r>
            <w:r w:rsidR="00EC4C9E" w:rsidRPr="00533FC1">
              <w:rPr>
                <w:rFonts w:ascii="Sylfaen" w:hAnsi="Sylfaen" w:cstheme="minorHAnsi"/>
                <w:b/>
                <w:bCs/>
                <w:sz w:val="18"/>
                <w:szCs w:val="18"/>
              </w:rPr>
              <w:t>ენერგოეფექტურობის ხელშეწყობა</w:t>
            </w:r>
          </w:p>
        </w:tc>
      </w:tr>
      <w:tr w:rsidR="00EC4C9E" w:rsidRPr="00542FB4" w14:paraId="64FB1490" w14:textId="77777777" w:rsidTr="001B7596">
        <w:tc>
          <w:tcPr>
            <w:tcW w:w="1482" w:type="dxa"/>
            <w:vMerge w:val="restart"/>
            <w:tcMar>
              <w:left w:w="28" w:type="dxa"/>
              <w:right w:w="28" w:type="dxa"/>
            </w:tcMar>
          </w:tcPr>
          <w:p w14:paraId="262852B1" w14:textId="47E6FD84" w:rsidR="00EC4C9E" w:rsidRPr="005930D2" w:rsidRDefault="00EC4C9E" w:rsidP="004B2635">
            <w:pPr>
              <w:spacing w:line="276" w:lineRule="auto"/>
              <w:rPr>
                <w:rFonts w:ascii="Sylfaen" w:hAnsi="Sylfaen" w:cstheme="minorHAnsi"/>
                <w:sz w:val="16"/>
                <w:szCs w:val="16"/>
              </w:rPr>
            </w:pPr>
            <w:r w:rsidRPr="005930D2">
              <w:rPr>
                <w:rFonts w:ascii="Sylfaen" w:hAnsi="Sylfaen"/>
                <w:sz w:val="16"/>
                <w:szCs w:val="16"/>
                <w:lang w:eastAsia="en-GB"/>
              </w:rPr>
              <w:t>პირველადი ენერგომოხმარების დანაზოგების მიღწევა სამშენებლო სექტორში</w:t>
            </w:r>
          </w:p>
        </w:tc>
        <w:tc>
          <w:tcPr>
            <w:tcW w:w="1490" w:type="dxa"/>
            <w:tcMar>
              <w:left w:w="28" w:type="dxa"/>
              <w:right w:w="28" w:type="dxa"/>
            </w:tcMar>
          </w:tcPr>
          <w:p w14:paraId="73F91CF3" w14:textId="0F80C87B" w:rsidR="00EC4C9E" w:rsidRPr="00542FB4" w:rsidRDefault="00EC4C9E" w:rsidP="004B2635">
            <w:pPr>
              <w:spacing w:line="276" w:lineRule="auto"/>
              <w:rPr>
                <w:rFonts w:ascii="Sylfaen" w:hAnsi="Sylfaen" w:cstheme="minorHAnsi"/>
                <w:sz w:val="16"/>
                <w:szCs w:val="16"/>
              </w:rPr>
            </w:pPr>
          </w:p>
        </w:tc>
        <w:tc>
          <w:tcPr>
            <w:tcW w:w="994" w:type="dxa"/>
            <w:shd w:val="clear" w:color="auto" w:fill="D9D9D9" w:themeFill="background1" w:themeFillShade="D9"/>
            <w:tcMar>
              <w:left w:w="28" w:type="dxa"/>
              <w:right w:w="28" w:type="dxa"/>
            </w:tcMar>
          </w:tcPr>
          <w:p w14:paraId="36D88F83"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2D066A89"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6A31CA5B"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132CF4EE"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3EBD0935"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7516F950"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0D6761B6"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521C291B"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1D61CE2C"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4C2F2DE6"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4900A812" w14:textId="5A97C0DE"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393C9A60" w14:textId="77777777" w:rsidR="00EC4C9E" w:rsidRPr="00542FB4" w:rsidRDefault="00EC4C9E" w:rsidP="004B2635">
            <w:pPr>
              <w:spacing w:line="276" w:lineRule="auto"/>
              <w:rPr>
                <w:rFonts w:ascii="Sylfaen" w:hAnsi="Sylfaen" w:cstheme="minorHAnsi"/>
                <w:sz w:val="16"/>
                <w:szCs w:val="16"/>
              </w:rPr>
            </w:pPr>
          </w:p>
        </w:tc>
      </w:tr>
      <w:tr w:rsidR="00EC4C9E" w:rsidRPr="00542FB4" w14:paraId="2D3ABBB1" w14:textId="77777777" w:rsidTr="001B7596">
        <w:tc>
          <w:tcPr>
            <w:tcW w:w="1482" w:type="dxa"/>
            <w:vMerge/>
            <w:tcMar>
              <w:left w:w="28" w:type="dxa"/>
              <w:right w:w="28" w:type="dxa"/>
            </w:tcMar>
          </w:tcPr>
          <w:p w14:paraId="0F50C14A"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2813F9B8" w14:textId="43134C36"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 xml:space="preserve">კულტურული მემკვიდრეობის ობიექტების ენერგოეფექტურობის გაუმჯობესების ტექნიკური სახელმძღვანელოების არარსებობა </w:t>
            </w:r>
          </w:p>
        </w:tc>
        <w:tc>
          <w:tcPr>
            <w:tcW w:w="994" w:type="dxa"/>
            <w:shd w:val="clear" w:color="auto" w:fill="D9D9D9" w:themeFill="background1" w:themeFillShade="D9"/>
            <w:tcMar>
              <w:left w:w="28" w:type="dxa"/>
              <w:right w:w="28" w:type="dxa"/>
            </w:tcMar>
          </w:tcPr>
          <w:p w14:paraId="215FC669"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724B7751"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542D6213"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6C185249"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7C199D1F"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7DADAFF6"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0B445A65"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584C8911"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FFC000"/>
            <w:tcMar>
              <w:left w:w="28" w:type="dxa"/>
              <w:right w:w="28" w:type="dxa"/>
            </w:tcMar>
          </w:tcPr>
          <w:p w14:paraId="0B3329BF" w14:textId="3FE3775F"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კულტურული მემკვიდრეობის მთლიანობის დარღვევა</w:t>
            </w:r>
          </w:p>
        </w:tc>
        <w:tc>
          <w:tcPr>
            <w:tcW w:w="800" w:type="dxa"/>
            <w:shd w:val="clear" w:color="auto" w:fill="D9D9D9" w:themeFill="background1" w:themeFillShade="D9"/>
            <w:tcMar>
              <w:left w:w="28" w:type="dxa"/>
              <w:right w:w="28" w:type="dxa"/>
            </w:tcMar>
          </w:tcPr>
          <w:p w14:paraId="44D52C53"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1123EE0"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7402DF3A" w14:textId="77777777" w:rsidR="00EC4C9E" w:rsidRPr="00542FB4" w:rsidRDefault="00EC4C9E" w:rsidP="004B2635">
            <w:pPr>
              <w:spacing w:line="276" w:lineRule="auto"/>
              <w:rPr>
                <w:rFonts w:ascii="Sylfaen" w:hAnsi="Sylfaen" w:cstheme="minorHAnsi"/>
                <w:sz w:val="16"/>
                <w:szCs w:val="16"/>
              </w:rPr>
            </w:pPr>
          </w:p>
        </w:tc>
      </w:tr>
      <w:tr w:rsidR="00EC4C9E" w:rsidRPr="00542FB4" w14:paraId="3B7C000C" w14:textId="77777777" w:rsidTr="001B7596">
        <w:tc>
          <w:tcPr>
            <w:tcW w:w="1482" w:type="dxa"/>
            <w:vMerge/>
            <w:tcMar>
              <w:left w:w="28" w:type="dxa"/>
              <w:right w:w="28" w:type="dxa"/>
            </w:tcMar>
          </w:tcPr>
          <w:p w14:paraId="413F4673"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337E78C1" w14:textId="097DDD6B" w:rsidR="00EC4C9E" w:rsidRPr="00542FB4" w:rsidRDefault="00EC4C9E" w:rsidP="004B2635">
            <w:pPr>
              <w:spacing w:line="276" w:lineRule="auto"/>
              <w:rPr>
                <w:rFonts w:ascii="Sylfaen" w:hAnsi="Sylfaen" w:cstheme="minorHAnsi"/>
                <w:sz w:val="16"/>
                <w:szCs w:val="16"/>
              </w:rPr>
            </w:pPr>
            <w:r w:rsidRPr="004B396D">
              <w:rPr>
                <w:rFonts w:ascii="Sylfaen" w:hAnsi="Sylfaen" w:cstheme="minorHAnsi"/>
                <w:sz w:val="16"/>
                <w:szCs w:val="16"/>
              </w:rPr>
              <w:t>სახიფათო მასალები გადაყრილ, არაეფექტურ აღჭურვილობაში</w:t>
            </w:r>
          </w:p>
        </w:tc>
        <w:tc>
          <w:tcPr>
            <w:tcW w:w="994" w:type="dxa"/>
            <w:shd w:val="clear" w:color="auto" w:fill="D9D9D9" w:themeFill="background1" w:themeFillShade="D9"/>
            <w:tcMar>
              <w:left w:w="28" w:type="dxa"/>
              <w:right w:w="28" w:type="dxa"/>
            </w:tcMar>
          </w:tcPr>
          <w:p w14:paraId="15EB48D3"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7E558FC7"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FFC000"/>
            <w:tcMar>
              <w:left w:w="28" w:type="dxa"/>
              <w:right w:w="28" w:type="dxa"/>
            </w:tcMar>
          </w:tcPr>
          <w:p w14:paraId="3379D049" w14:textId="706ADF76"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ნიადაგის დაბინძურება</w:t>
            </w:r>
          </w:p>
        </w:tc>
        <w:tc>
          <w:tcPr>
            <w:tcW w:w="846" w:type="dxa"/>
            <w:shd w:val="clear" w:color="auto" w:fill="D9D9D9" w:themeFill="background1" w:themeFillShade="D9"/>
            <w:tcMar>
              <w:left w:w="28" w:type="dxa"/>
              <w:right w:w="28" w:type="dxa"/>
            </w:tcMar>
          </w:tcPr>
          <w:p w14:paraId="63385842"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039ED0B8"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7EB9D62B" w14:textId="0EDE50C9"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დაბინძურება</w:t>
            </w:r>
          </w:p>
        </w:tc>
        <w:tc>
          <w:tcPr>
            <w:tcW w:w="1134" w:type="dxa"/>
            <w:shd w:val="clear" w:color="auto" w:fill="D9D9D9" w:themeFill="background1" w:themeFillShade="D9"/>
            <w:tcMar>
              <w:left w:w="28" w:type="dxa"/>
              <w:right w:w="28" w:type="dxa"/>
            </w:tcMar>
          </w:tcPr>
          <w:p w14:paraId="3A5A19B8"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2D99897A"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763BDACB"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FFC000"/>
            <w:tcMar>
              <w:left w:w="28" w:type="dxa"/>
              <w:right w:w="28" w:type="dxa"/>
            </w:tcMar>
          </w:tcPr>
          <w:p w14:paraId="714596E7" w14:textId="5988CF5B"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საშიში მასალების შთანთქმა, მაგ., ადამიანე</w:t>
            </w:r>
            <w:r>
              <w:rPr>
                <w:rFonts w:ascii="Sylfaen" w:hAnsi="Sylfaen" w:cstheme="minorHAnsi"/>
                <w:sz w:val="16"/>
                <w:szCs w:val="16"/>
              </w:rPr>
              <w:lastRenderedPageBreak/>
              <w:t>ბის მიერ, მაგ., სასმელი წყლის ან საკვების საშუალებით</w:t>
            </w:r>
          </w:p>
        </w:tc>
        <w:tc>
          <w:tcPr>
            <w:tcW w:w="1134" w:type="dxa"/>
            <w:shd w:val="clear" w:color="auto" w:fill="D9D9D9" w:themeFill="background1" w:themeFillShade="D9"/>
            <w:tcMar>
              <w:left w:w="28" w:type="dxa"/>
              <w:right w:w="28" w:type="dxa"/>
            </w:tcMar>
          </w:tcPr>
          <w:p w14:paraId="15BB112F"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C000"/>
            <w:tcMar>
              <w:left w:w="28" w:type="dxa"/>
              <w:right w:w="28" w:type="dxa"/>
            </w:tcMar>
          </w:tcPr>
          <w:p w14:paraId="448EF5E4" w14:textId="12290EB3"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ხარისხი ქვედა დინებაში</w:t>
            </w:r>
          </w:p>
        </w:tc>
      </w:tr>
      <w:tr w:rsidR="00EC4C9E" w:rsidRPr="00542FB4" w14:paraId="113908C9" w14:textId="77777777" w:rsidTr="001B7596">
        <w:tc>
          <w:tcPr>
            <w:tcW w:w="1482" w:type="dxa"/>
            <w:tcMar>
              <w:left w:w="28" w:type="dxa"/>
              <w:right w:w="28" w:type="dxa"/>
            </w:tcMar>
          </w:tcPr>
          <w:p w14:paraId="1F1AAC7F" w14:textId="2B7F8E53" w:rsidR="00EC4C9E" w:rsidRPr="004B396D" w:rsidRDefault="00EC4C9E" w:rsidP="004B2635">
            <w:pPr>
              <w:spacing w:line="276" w:lineRule="auto"/>
              <w:rPr>
                <w:rFonts w:ascii="Sylfaen" w:hAnsi="Sylfaen" w:cstheme="minorHAnsi"/>
                <w:sz w:val="16"/>
                <w:szCs w:val="16"/>
              </w:rPr>
            </w:pPr>
            <w:r w:rsidRPr="004B396D">
              <w:rPr>
                <w:rFonts w:ascii="Sylfaen" w:hAnsi="Sylfaen"/>
                <w:sz w:val="16"/>
                <w:szCs w:val="16"/>
                <w:lang w:eastAsia="en-GB"/>
              </w:rPr>
              <w:t>პირველადი ენერგომოხმარების დანაზოგების მიღწევა მრეწველობის სექტორში</w:t>
            </w:r>
          </w:p>
        </w:tc>
        <w:tc>
          <w:tcPr>
            <w:tcW w:w="1490" w:type="dxa"/>
            <w:tcMar>
              <w:left w:w="28" w:type="dxa"/>
              <w:right w:w="28" w:type="dxa"/>
            </w:tcMar>
          </w:tcPr>
          <w:p w14:paraId="5D583956" w14:textId="48B13C21" w:rsidR="00EC4C9E" w:rsidRPr="00542FB4" w:rsidRDefault="00EC4C9E" w:rsidP="004B2635">
            <w:pPr>
              <w:spacing w:line="276" w:lineRule="auto"/>
              <w:rPr>
                <w:rFonts w:ascii="Sylfaen" w:hAnsi="Sylfaen" w:cstheme="minorHAnsi"/>
                <w:sz w:val="16"/>
                <w:szCs w:val="16"/>
              </w:rPr>
            </w:pPr>
            <w:r w:rsidRPr="004B396D">
              <w:rPr>
                <w:rFonts w:ascii="Sylfaen" w:hAnsi="Sylfaen" w:cstheme="minorHAnsi"/>
                <w:sz w:val="16"/>
                <w:szCs w:val="16"/>
              </w:rPr>
              <w:t>სახიფათო მასალები გადაყრილ, არაეფექტურ აღჭურვილობაში</w:t>
            </w:r>
          </w:p>
        </w:tc>
        <w:tc>
          <w:tcPr>
            <w:tcW w:w="994" w:type="dxa"/>
            <w:shd w:val="clear" w:color="auto" w:fill="D9D9D9" w:themeFill="background1" w:themeFillShade="D9"/>
            <w:tcMar>
              <w:left w:w="28" w:type="dxa"/>
              <w:right w:w="28" w:type="dxa"/>
            </w:tcMar>
          </w:tcPr>
          <w:p w14:paraId="1C9C70BC"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389DA3A1"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FFC000"/>
            <w:tcMar>
              <w:left w:w="28" w:type="dxa"/>
              <w:right w:w="28" w:type="dxa"/>
            </w:tcMar>
          </w:tcPr>
          <w:p w14:paraId="129B2E55" w14:textId="0E36F43D"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ნიადაგის დაბინძურება</w:t>
            </w:r>
          </w:p>
        </w:tc>
        <w:tc>
          <w:tcPr>
            <w:tcW w:w="846" w:type="dxa"/>
            <w:shd w:val="clear" w:color="auto" w:fill="D9D9D9" w:themeFill="background1" w:themeFillShade="D9"/>
            <w:tcMar>
              <w:left w:w="28" w:type="dxa"/>
              <w:right w:w="28" w:type="dxa"/>
            </w:tcMar>
          </w:tcPr>
          <w:p w14:paraId="664D3A5C"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3BC4C033"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060E4A22" w14:textId="53150CB2"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დაბინძურება</w:t>
            </w:r>
          </w:p>
        </w:tc>
        <w:tc>
          <w:tcPr>
            <w:tcW w:w="1134" w:type="dxa"/>
            <w:shd w:val="clear" w:color="auto" w:fill="D9D9D9" w:themeFill="background1" w:themeFillShade="D9"/>
            <w:tcMar>
              <w:left w:w="28" w:type="dxa"/>
              <w:right w:w="28" w:type="dxa"/>
            </w:tcMar>
          </w:tcPr>
          <w:p w14:paraId="6D3EB984"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1A5FDB84"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6A75136B"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2876E01E"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7380961E"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C000"/>
            <w:tcMar>
              <w:left w:w="28" w:type="dxa"/>
              <w:right w:w="28" w:type="dxa"/>
            </w:tcMar>
          </w:tcPr>
          <w:p w14:paraId="270BF815" w14:textId="587C2359"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ხარისხი ქვედა დინებაში</w:t>
            </w:r>
          </w:p>
        </w:tc>
      </w:tr>
      <w:tr w:rsidR="00EC4C9E" w:rsidRPr="00542FB4" w14:paraId="7557AE75" w14:textId="77777777" w:rsidTr="001B7596">
        <w:tc>
          <w:tcPr>
            <w:tcW w:w="1482" w:type="dxa"/>
            <w:vMerge w:val="restart"/>
            <w:tcMar>
              <w:left w:w="28" w:type="dxa"/>
              <w:right w:w="28" w:type="dxa"/>
            </w:tcMar>
          </w:tcPr>
          <w:p w14:paraId="5412C19D" w14:textId="102AC444" w:rsidR="00EC4C9E" w:rsidRPr="004B396D" w:rsidRDefault="00EC4C9E" w:rsidP="004B2635">
            <w:pPr>
              <w:spacing w:line="276" w:lineRule="auto"/>
              <w:rPr>
                <w:rFonts w:ascii="Sylfaen" w:hAnsi="Sylfaen" w:cstheme="minorHAnsi"/>
                <w:sz w:val="16"/>
                <w:szCs w:val="16"/>
              </w:rPr>
            </w:pPr>
            <w:r w:rsidRPr="004B396D">
              <w:rPr>
                <w:rFonts w:ascii="Sylfaen" w:hAnsi="Sylfaen"/>
                <w:sz w:val="16"/>
                <w:szCs w:val="16"/>
                <w:lang w:eastAsia="en-GB"/>
              </w:rPr>
              <w:t xml:space="preserve">პირველადი ენერგომოხმარების დანაზოგების მიღწევა </w:t>
            </w:r>
            <w:r w:rsidRPr="004B396D">
              <w:rPr>
                <w:rFonts w:ascii="Sylfaen" w:hAnsi="Sylfaen"/>
                <w:sz w:val="16"/>
                <w:szCs w:val="16"/>
              </w:rPr>
              <w:t>ტრანსპორტის სექტორში</w:t>
            </w:r>
          </w:p>
        </w:tc>
        <w:tc>
          <w:tcPr>
            <w:tcW w:w="1490" w:type="dxa"/>
            <w:tcMar>
              <w:left w:w="28" w:type="dxa"/>
              <w:right w:w="28" w:type="dxa"/>
            </w:tcMar>
          </w:tcPr>
          <w:p w14:paraId="6E9A7F85" w14:textId="0E9BD64F" w:rsidR="00EC4C9E" w:rsidRPr="00542FB4" w:rsidRDefault="00EC4C9E" w:rsidP="004B2635">
            <w:pPr>
              <w:spacing w:line="276" w:lineRule="auto"/>
              <w:rPr>
                <w:rFonts w:ascii="Sylfaen" w:hAnsi="Sylfaen" w:cstheme="minorHAnsi"/>
                <w:sz w:val="16"/>
                <w:szCs w:val="16"/>
              </w:rPr>
            </w:pPr>
            <w:r w:rsidRPr="004B396D">
              <w:rPr>
                <w:rFonts w:ascii="Sylfaen" w:hAnsi="Sylfaen" w:cstheme="minorHAnsi"/>
                <w:sz w:val="16"/>
                <w:szCs w:val="16"/>
              </w:rPr>
              <w:t xml:space="preserve">გადაყრილი, ძველი მანქანების </w:t>
            </w:r>
            <w:r>
              <w:rPr>
                <w:rFonts w:ascii="Sylfaen" w:hAnsi="Sylfaen" w:cstheme="minorHAnsi"/>
                <w:sz w:val="16"/>
                <w:szCs w:val="16"/>
              </w:rPr>
              <w:t>მნიშვნელოვანი</w:t>
            </w:r>
            <w:r w:rsidRPr="004B396D">
              <w:rPr>
                <w:rFonts w:ascii="Sylfaen" w:hAnsi="Sylfaen" w:cstheme="minorHAnsi"/>
                <w:sz w:val="16"/>
                <w:szCs w:val="16"/>
              </w:rPr>
              <w:t xml:space="preserve"> ზრდა</w:t>
            </w:r>
          </w:p>
        </w:tc>
        <w:tc>
          <w:tcPr>
            <w:tcW w:w="994" w:type="dxa"/>
            <w:shd w:val="clear" w:color="auto" w:fill="D9D9D9" w:themeFill="background1" w:themeFillShade="D9"/>
            <w:tcMar>
              <w:left w:w="28" w:type="dxa"/>
              <w:right w:w="28" w:type="dxa"/>
            </w:tcMar>
          </w:tcPr>
          <w:p w14:paraId="381B0934"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003CDB59"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FFC000"/>
            <w:tcMar>
              <w:left w:w="28" w:type="dxa"/>
              <w:right w:w="28" w:type="dxa"/>
            </w:tcMar>
          </w:tcPr>
          <w:p w14:paraId="39B79570" w14:textId="037D1DB5"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ნიადაგის დაბინძურება</w:t>
            </w:r>
          </w:p>
        </w:tc>
        <w:tc>
          <w:tcPr>
            <w:tcW w:w="846" w:type="dxa"/>
            <w:shd w:val="clear" w:color="auto" w:fill="D9D9D9" w:themeFill="background1" w:themeFillShade="D9"/>
            <w:tcMar>
              <w:left w:w="28" w:type="dxa"/>
              <w:right w:w="28" w:type="dxa"/>
            </w:tcMar>
          </w:tcPr>
          <w:p w14:paraId="52ECB4B1"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5DDCCBB5"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7A7FBDAF" w14:textId="1038323D"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დაბინძურება</w:t>
            </w:r>
          </w:p>
        </w:tc>
        <w:tc>
          <w:tcPr>
            <w:tcW w:w="1134" w:type="dxa"/>
            <w:shd w:val="clear" w:color="auto" w:fill="D9D9D9" w:themeFill="background1" w:themeFillShade="D9"/>
            <w:tcMar>
              <w:left w:w="28" w:type="dxa"/>
              <w:right w:w="28" w:type="dxa"/>
            </w:tcMar>
          </w:tcPr>
          <w:p w14:paraId="119CE819"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4B80D4EF"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2875A41A"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442533AA"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623BDFC4"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C000"/>
            <w:tcMar>
              <w:left w:w="28" w:type="dxa"/>
              <w:right w:w="28" w:type="dxa"/>
            </w:tcMar>
          </w:tcPr>
          <w:p w14:paraId="2E044855" w14:textId="1C3C627A"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ხარისხი ქვედა დინებაში</w:t>
            </w:r>
          </w:p>
        </w:tc>
      </w:tr>
      <w:tr w:rsidR="00EC4C9E" w:rsidRPr="00542FB4" w14:paraId="7D9F0989" w14:textId="77777777" w:rsidTr="001B7596">
        <w:tc>
          <w:tcPr>
            <w:tcW w:w="1482" w:type="dxa"/>
            <w:vMerge/>
            <w:tcMar>
              <w:left w:w="28" w:type="dxa"/>
              <w:right w:w="28" w:type="dxa"/>
            </w:tcMar>
          </w:tcPr>
          <w:p w14:paraId="3FCCA694"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291F6125" w14:textId="73391403"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ელექტრომანქანების ნარჩენების გადაყრა, რომელთა მართვის ინფრასტრუქტურა არ არსებობს</w:t>
            </w:r>
          </w:p>
        </w:tc>
        <w:tc>
          <w:tcPr>
            <w:tcW w:w="994" w:type="dxa"/>
            <w:shd w:val="clear" w:color="auto" w:fill="D9D9D9" w:themeFill="background1" w:themeFillShade="D9"/>
            <w:tcMar>
              <w:left w:w="28" w:type="dxa"/>
              <w:right w:w="28" w:type="dxa"/>
            </w:tcMar>
          </w:tcPr>
          <w:p w14:paraId="33DE9911"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7DA2E5BB"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FFC000"/>
            <w:tcMar>
              <w:left w:w="28" w:type="dxa"/>
              <w:right w:w="28" w:type="dxa"/>
            </w:tcMar>
          </w:tcPr>
          <w:p w14:paraId="6D543EDA" w14:textId="1FF73B72"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ნიადაგის დაბინძურება</w:t>
            </w:r>
          </w:p>
        </w:tc>
        <w:tc>
          <w:tcPr>
            <w:tcW w:w="846" w:type="dxa"/>
            <w:shd w:val="clear" w:color="auto" w:fill="D9D9D9" w:themeFill="background1" w:themeFillShade="D9"/>
            <w:tcMar>
              <w:left w:w="28" w:type="dxa"/>
              <w:right w:w="28" w:type="dxa"/>
            </w:tcMar>
          </w:tcPr>
          <w:p w14:paraId="53FC1E37"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0A2008EA"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0A029FD3" w14:textId="390744DE"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დაბინძურება</w:t>
            </w:r>
          </w:p>
        </w:tc>
        <w:tc>
          <w:tcPr>
            <w:tcW w:w="1134" w:type="dxa"/>
            <w:shd w:val="clear" w:color="auto" w:fill="D9D9D9" w:themeFill="background1" w:themeFillShade="D9"/>
            <w:tcMar>
              <w:left w:w="28" w:type="dxa"/>
              <w:right w:w="28" w:type="dxa"/>
            </w:tcMar>
          </w:tcPr>
          <w:p w14:paraId="21BA1894"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7B4D9EB5"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6BCE87C1"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6D3AD6A5"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05496890"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C000"/>
            <w:tcMar>
              <w:left w:w="28" w:type="dxa"/>
              <w:right w:w="28" w:type="dxa"/>
            </w:tcMar>
          </w:tcPr>
          <w:p w14:paraId="6C3D1016" w14:textId="6F5163AC"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ხარისხი ქვედა დინებაში</w:t>
            </w:r>
          </w:p>
        </w:tc>
      </w:tr>
      <w:tr w:rsidR="00EC4C9E" w:rsidRPr="00542FB4" w14:paraId="26D82A36" w14:textId="77777777" w:rsidTr="001B7596">
        <w:tc>
          <w:tcPr>
            <w:tcW w:w="1482" w:type="dxa"/>
            <w:vMerge/>
            <w:tcMar>
              <w:left w:w="28" w:type="dxa"/>
              <w:right w:w="28" w:type="dxa"/>
            </w:tcMar>
          </w:tcPr>
          <w:p w14:paraId="593DBC30"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30695B2D" w14:textId="5BF72E48"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სატრანსპორტო ხარჯების ზრდა</w:t>
            </w:r>
          </w:p>
        </w:tc>
        <w:tc>
          <w:tcPr>
            <w:tcW w:w="994" w:type="dxa"/>
            <w:shd w:val="clear" w:color="auto" w:fill="D9D9D9" w:themeFill="background1" w:themeFillShade="D9"/>
            <w:tcMar>
              <w:left w:w="28" w:type="dxa"/>
              <w:right w:w="28" w:type="dxa"/>
            </w:tcMar>
          </w:tcPr>
          <w:p w14:paraId="54DB89BD"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054000F0"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0370B289"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157DDFDA"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19017CDF"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69204635"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6325F3C"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257C3D91"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2A52A311"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3F469047"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1119CA1D" w14:textId="21C75860"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არაპროპორციული ზემოქმედება დაბალშემოსავლიან ოჯახებზე</w:t>
            </w:r>
          </w:p>
        </w:tc>
        <w:tc>
          <w:tcPr>
            <w:tcW w:w="1276" w:type="dxa"/>
            <w:shd w:val="clear" w:color="auto" w:fill="D9D9D9" w:themeFill="background1" w:themeFillShade="D9"/>
            <w:tcMar>
              <w:left w:w="28" w:type="dxa"/>
              <w:right w:w="28" w:type="dxa"/>
            </w:tcMar>
          </w:tcPr>
          <w:p w14:paraId="256B779B" w14:textId="77777777" w:rsidR="00EC4C9E" w:rsidRPr="00542FB4" w:rsidRDefault="00EC4C9E" w:rsidP="004B2635">
            <w:pPr>
              <w:spacing w:line="276" w:lineRule="auto"/>
              <w:rPr>
                <w:rFonts w:ascii="Sylfaen" w:hAnsi="Sylfaen" w:cstheme="minorHAnsi"/>
                <w:sz w:val="16"/>
                <w:szCs w:val="16"/>
              </w:rPr>
            </w:pPr>
          </w:p>
        </w:tc>
      </w:tr>
      <w:tr w:rsidR="00EC4C9E" w:rsidRPr="00542FB4" w14:paraId="681AED8D" w14:textId="77777777" w:rsidTr="00833D35">
        <w:tc>
          <w:tcPr>
            <w:tcW w:w="1482" w:type="dxa"/>
            <w:vMerge w:val="restart"/>
            <w:tcMar>
              <w:left w:w="28" w:type="dxa"/>
              <w:right w:w="28" w:type="dxa"/>
            </w:tcMar>
          </w:tcPr>
          <w:p w14:paraId="75D9D39C" w14:textId="6B6C61E2" w:rsidR="00EC4C9E" w:rsidRPr="00542FB4" w:rsidRDefault="00EC4C9E" w:rsidP="004B2635">
            <w:pPr>
              <w:spacing w:line="276" w:lineRule="auto"/>
              <w:rPr>
                <w:rFonts w:ascii="Sylfaen" w:hAnsi="Sylfaen" w:cstheme="minorHAnsi"/>
                <w:sz w:val="16"/>
                <w:szCs w:val="16"/>
              </w:rPr>
            </w:pPr>
            <w:r w:rsidRPr="004B396D">
              <w:rPr>
                <w:rFonts w:ascii="Sylfaen" w:hAnsi="Sylfaen"/>
                <w:sz w:val="16"/>
                <w:szCs w:val="16"/>
                <w:lang w:eastAsia="en-GB"/>
              </w:rPr>
              <w:t>პირველადი ენერგომოხმარების</w:t>
            </w:r>
            <w:r w:rsidRPr="00886357">
              <w:rPr>
                <w:rFonts w:ascii="Sylfaen" w:hAnsi="Sylfaen"/>
                <w:lang w:eastAsia="en-GB"/>
              </w:rPr>
              <w:t xml:space="preserve"> </w:t>
            </w:r>
            <w:r w:rsidRPr="004B396D">
              <w:rPr>
                <w:rFonts w:ascii="Sylfaen" w:hAnsi="Sylfaen"/>
                <w:sz w:val="16"/>
                <w:szCs w:val="16"/>
                <w:lang w:eastAsia="en-GB"/>
              </w:rPr>
              <w:t xml:space="preserve">დანაზოგების მიღწევა გაზისა და ელექტროენერგიის </w:t>
            </w:r>
            <w:r w:rsidRPr="004B396D">
              <w:rPr>
                <w:rFonts w:ascii="Sylfaen" w:hAnsi="Sylfaen"/>
                <w:sz w:val="16"/>
                <w:szCs w:val="16"/>
                <w:lang w:eastAsia="en-GB"/>
              </w:rPr>
              <w:lastRenderedPageBreak/>
              <w:t>ინფრასტრუქტურაში</w:t>
            </w:r>
          </w:p>
        </w:tc>
        <w:tc>
          <w:tcPr>
            <w:tcW w:w="1490" w:type="dxa"/>
            <w:tcMar>
              <w:left w:w="28" w:type="dxa"/>
              <w:right w:w="28" w:type="dxa"/>
            </w:tcMar>
          </w:tcPr>
          <w:p w14:paraId="40980361" w14:textId="6B8FBEF6" w:rsidR="00EC4C9E" w:rsidRPr="00542FB4" w:rsidRDefault="00EC4C9E" w:rsidP="004B2635">
            <w:pPr>
              <w:spacing w:line="276" w:lineRule="auto"/>
              <w:rPr>
                <w:rFonts w:ascii="Sylfaen" w:hAnsi="Sylfaen" w:cstheme="minorHAnsi"/>
                <w:sz w:val="16"/>
                <w:szCs w:val="16"/>
              </w:rPr>
            </w:pPr>
            <w:r w:rsidRPr="004B396D">
              <w:rPr>
                <w:rFonts w:ascii="Sylfaen" w:hAnsi="Sylfaen" w:cstheme="minorHAnsi"/>
                <w:sz w:val="16"/>
                <w:szCs w:val="16"/>
              </w:rPr>
              <w:lastRenderedPageBreak/>
              <w:t xml:space="preserve">სახიფათო/სხვა ნარჩენები </w:t>
            </w:r>
            <w:r>
              <w:rPr>
                <w:rFonts w:ascii="Sylfaen" w:hAnsi="Sylfaen" w:cstheme="minorHAnsi"/>
                <w:sz w:val="16"/>
                <w:szCs w:val="16"/>
              </w:rPr>
              <w:t xml:space="preserve">ექსპლუატაციიდან ამოღებული </w:t>
            </w:r>
            <w:r w:rsidRPr="004B396D">
              <w:rPr>
                <w:rFonts w:ascii="Sylfaen" w:hAnsi="Sylfaen" w:cstheme="minorHAnsi"/>
                <w:sz w:val="16"/>
                <w:szCs w:val="16"/>
              </w:rPr>
              <w:t>ელექტროსადგურებიდან</w:t>
            </w:r>
          </w:p>
        </w:tc>
        <w:tc>
          <w:tcPr>
            <w:tcW w:w="994" w:type="dxa"/>
            <w:shd w:val="clear" w:color="auto" w:fill="D9D9D9" w:themeFill="background1" w:themeFillShade="D9"/>
            <w:tcMar>
              <w:left w:w="28" w:type="dxa"/>
              <w:right w:w="28" w:type="dxa"/>
            </w:tcMar>
          </w:tcPr>
          <w:p w14:paraId="22C675E2"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32A52A2E"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FFC000" w:themeFill="accent4"/>
            <w:tcMar>
              <w:left w:w="28" w:type="dxa"/>
              <w:right w:w="28" w:type="dxa"/>
            </w:tcMar>
          </w:tcPr>
          <w:p w14:paraId="055000B4" w14:textId="06D2A6B1"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ნიადაგის დაბინძურება</w:t>
            </w:r>
          </w:p>
        </w:tc>
        <w:tc>
          <w:tcPr>
            <w:tcW w:w="846" w:type="dxa"/>
            <w:shd w:val="clear" w:color="auto" w:fill="D9D9D9" w:themeFill="background1" w:themeFillShade="D9"/>
            <w:tcMar>
              <w:left w:w="28" w:type="dxa"/>
              <w:right w:w="28" w:type="dxa"/>
            </w:tcMar>
          </w:tcPr>
          <w:p w14:paraId="6937B2A2"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18CCE85D"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hemeFill="accent4"/>
            <w:tcMar>
              <w:left w:w="28" w:type="dxa"/>
              <w:right w:w="28" w:type="dxa"/>
            </w:tcMar>
          </w:tcPr>
          <w:p w14:paraId="07FB06C3" w14:textId="4CAFBEAB"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დაბინძურება</w:t>
            </w:r>
          </w:p>
        </w:tc>
        <w:tc>
          <w:tcPr>
            <w:tcW w:w="1134" w:type="dxa"/>
            <w:shd w:val="clear" w:color="auto" w:fill="D9D9D9" w:themeFill="background1" w:themeFillShade="D9"/>
            <w:tcMar>
              <w:left w:w="28" w:type="dxa"/>
              <w:right w:w="28" w:type="dxa"/>
            </w:tcMar>
          </w:tcPr>
          <w:p w14:paraId="443F2B8D"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4676895A"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4C802653"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FFC000" w:themeFill="accent4"/>
            <w:tcMar>
              <w:left w:w="28" w:type="dxa"/>
              <w:right w:w="28" w:type="dxa"/>
            </w:tcMar>
          </w:tcPr>
          <w:p w14:paraId="6B4B15D1" w14:textId="7087BD02"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საშიში მასალების შთანთქმა, მაგ., ადამიანე</w:t>
            </w:r>
            <w:r>
              <w:rPr>
                <w:rFonts w:ascii="Sylfaen" w:hAnsi="Sylfaen" w:cstheme="minorHAnsi"/>
                <w:sz w:val="16"/>
                <w:szCs w:val="16"/>
              </w:rPr>
              <w:lastRenderedPageBreak/>
              <w:t>ბის მიერ, მაგ., სასმელი წყლის ან საკვების საშუალებით</w:t>
            </w:r>
          </w:p>
        </w:tc>
        <w:tc>
          <w:tcPr>
            <w:tcW w:w="1134" w:type="dxa"/>
            <w:shd w:val="clear" w:color="auto" w:fill="D9D9D9" w:themeFill="background1" w:themeFillShade="D9"/>
            <w:tcMar>
              <w:left w:w="28" w:type="dxa"/>
              <w:right w:w="28" w:type="dxa"/>
            </w:tcMar>
          </w:tcPr>
          <w:p w14:paraId="3A90E0B2"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6308EA8C" w14:textId="77777777" w:rsidR="00EC4C9E" w:rsidRPr="00542FB4" w:rsidRDefault="00EC4C9E" w:rsidP="004B2635">
            <w:pPr>
              <w:spacing w:line="276" w:lineRule="auto"/>
              <w:rPr>
                <w:rFonts w:ascii="Sylfaen" w:hAnsi="Sylfaen" w:cstheme="minorHAnsi"/>
                <w:sz w:val="16"/>
                <w:szCs w:val="16"/>
              </w:rPr>
            </w:pPr>
          </w:p>
        </w:tc>
      </w:tr>
      <w:tr w:rsidR="00EC4C9E" w:rsidRPr="00542FB4" w14:paraId="672D3D9F" w14:textId="77777777" w:rsidTr="000F03E7">
        <w:tc>
          <w:tcPr>
            <w:tcW w:w="1482" w:type="dxa"/>
            <w:vMerge/>
            <w:tcMar>
              <w:left w:w="28" w:type="dxa"/>
              <w:right w:w="28" w:type="dxa"/>
            </w:tcMar>
          </w:tcPr>
          <w:p w14:paraId="6C181B41" w14:textId="77777777" w:rsidR="00EC4C9E" w:rsidRPr="00542FB4" w:rsidRDefault="00EC4C9E" w:rsidP="004B2635">
            <w:pPr>
              <w:spacing w:line="276" w:lineRule="auto"/>
              <w:rPr>
                <w:rFonts w:ascii="Sylfaen" w:hAnsi="Sylfaen" w:cstheme="minorHAnsi"/>
                <w:sz w:val="16"/>
                <w:szCs w:val="16"/>
              </w:rPr>
            </w:pPr>
          </w:p>
        </w:tc>
        <w:tc>
          <w:tcPr>
            <w:tcW w:w="1490" w:type="dxa"/>
            <w:vMerge w:val="restart"/>
            <w:tcMar>
              <w:left w:w="28" w:type="dxa"/>
              <w:right w:w="28" w:type="dxa"/>
            </w:tcMar>
          </w:tcPr>
          <w:p w14:paraId="73DA6F11" w14:textId="626ADF60" w:rsidR="00EC4C9E" w:rsidRPr="00542FB4" w:rsidRDefault="00EC4C9E" w:rsidP="004B2635">
            <w:pPr>
              <w:spacing w:line="276" w:lineRule="auto"/>
              <w:rPr>
                <w:rFonts w:ascii="Sylfaen" w:hAnsi="Sylfaen" w:cstheme="minorHAnsi"/>
                <w:sz w:val="16"/>
                <w:szCs w:val="16"/>
              </w:rPr>
            </w:pPr>
            <w:r w:rsidRPr="004B396D">
              <w:rPr>
                <w:rFonts w:ascii="Sylfaen" w:hAnsi="Sylfaen" w:cstheme="minorHAnsi"/>
                <w:sz w:val="16"/>
                <w:szCs w:val="16"/>
              </w:rPr>
              <w:t xml:space="preserve">ახალი გადამცემი და გამანაწილებელი ხაზების </w:t>
            </w:r>
            <w:r>
              <w:rPr>
                <w:rFonts w:ascii="Sylfaen" w:hAnsi="Sylfaen" w:cstheme="minorHAnsi"/>
                <w:sz w:val="16"/>
                <w:szCs w:val="16"/>
              </w:rPr>
              <w:t>ზემოქმედებები</w:t>
            </w:r>
          </w:p>
        </w:tc>
        <w:tc>
          <w:tcPr>
            <w:tcW w:w="2054" w:type="dxa"/>
            <w:gridSpan w:val="3"/>
            <w:shd w:val="clear" w:color="auto" w:fill="FFC000"/>
            <w:tcMar>
              <w:left w:w="28" w:type="dxa"/>
              <w:right w:w="28" w:type="dxa"/>
            </w:tcMar>
          </w:tcPr>
          <w:p w14:paraId="1DE3D318" w14:textId="1A254651"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ჰაბიტატების განადგურება/ფრაგმენტაცია</w:t>
            </w:r>
          </w:p>
        </w:tc>
        <w:tc>
          <w:tcPr>
            <w:tcW w:w="1026" w:type="dxa"/>
            <w:shd w:val="clear" w:color="auto" w:fill="FFC000"/>
            <w:tcMar>
              <w:left w:w="28" w:type="dxa"/>
              <w:right w:w="28" w:type="dxa"/>
            </w:tcMar>
          </w:tcPr>
          <w:p w14:paraId="4825F332" w14:textId="196F11FB" w:rsidR="0050598B" w:rsidRPr="00542FB4" w:rsidRDefault="0050598B" w:rsidP="004B2635">
            <w:pPr>
              <w:spacing w:line="276" w:lineRule="auto"/>
              <w:rPr>
                <w:rFonts w:ascii="Sylfaen" w:hAnsi="Sylfaen" w:cstheme="minorHAnsi"/>
                <w:sz w:val="16"/>
                <w:szCs w:val="16"/>
              </w:rPr>
            </w:pPr>
            <w:r w:rsidRPr="00542FB4">
              <w:rPr>
                <w:rFonts w:ascii="Sylfaen" w:hAnsi="Sylfaen" w:cstheme="minorHAnsi"/>
                <w:sz w:val="16"/>
                <w:szCs w:val="16"/>
              </w:rPr>
              <w:t>ნიადაგის დაბინძურება</w:t>
            </w:r>
            <w:r>
              <w:rPr>
                <w:rFonts w:ascii="Sylfaen" w:hAnsi="Sylfaen" w:cstheme="minorHAnsi"/>
                <w:sz w:val="16"/>
                <w:szCs w:val="16"/>
              </w:rPr>
              <w:t xml:space="preserve">, </w:t>
            </w:r>
            <w:r w:rsidRPr="009711D1">
              <w:rPr>
                <w:rFonts w:ascii="Sylfaen" w:hAnsi="Sylfaen" w:cstheme="minorHAnsi"/>
                <w:sz w:val="16"/>
                <w:szCs w:val="16"/>
              </w:rPr>
              <w:t xml:space="preserve">ნიადაგის დატკეპნა, </w:t>
            </w:r>
            <w:r>
              <w:rPr>
                <w:rFonts w:ascii="Sylfaen" w:hAnsi="Sylfaen" w:cstheme="minorHAnsi"/>
                <w:sz w:val="16"/>
                <w:szCs w:val="16"/>
              </w:rPr>
              <w:t xml:space="preserve">დაფარვა, </w:t>
            </w:r>
            <w:r w:rsidRPr="009711D1">
              <w:rPr>
                <w:rFonts w:ascii="Sylfaen" w:hAnsi="Sylfaen" w:cstheme="minorHAnsi"/>
                <w:sz w:val="16"/>
                <w:szCs w:val="16"/>
              </w:rPr>
              <w:t>ეროზია სამშენებლო სამუშაოებისა ად მძიმე ტექნიკის გადაადგილების გამო</w:t>
            </w:r>
          </w:p>
        </w:tc>
        <w:tc>
          <w:tcPr>
            <w:tcW w:w="846" w:type="dxa"/>
            <w:shd w:val="clear" w:color="auto" w:fill="D9D9D9" w:themeFill="background1" w:themeFillShade="D9"/>
            <w:tcMar>
              <w:left w:w="28" w:type="dxa"/>
              <w:right w:w="28" w:type="dxa"/>
            </w:tcMar>
          </w:tcPr>
          <w:p w14:paraId="72EF96D5"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6C7A6921"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2F200BA7" w14:textId="77777777" w:rsidR="00EC4C9E" w:rsidRPr="00542FB4" w:rsidRDefault="00EC4C9E" w:rsidP="004B2635">
            <w:pPr>
              <w:spacing w:line="276" w:lineRule="auto"/>
              <w:rPr>
                <w:rFonts w:ascii="Sylfaen" w:hAnsi="Sylfaen" w:cstheme="minorHAns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FFC000"/>
            <w:tcMar>
              <w:left w:w="28" w:type="dxa"/>
              <w:right w:w="28" w:type="dxa"/>
            </w:tcMar>
          </w:tcPr>
          <w:p w14:paraId="7B6BD876" w14:textId="1F8C5196"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ლანდშაფტის მთლიანობის დარღვევა</w:t>
            </w:r>
          </w:p>
        </w:tc>
        <w:tc>
          <w:tcPr>
            <w:tcW w:w="1275" w:type="dxa"/>
            <w:tcBorders>
              <w:top w:val="nil"/>
              <w:left w:val="nil"/>
              <w:bottom w:val="single" w:sz="4" w:space="0" w:color="auto"/>
              <w:right w:val="single" w:sz="4" w:space="0" w:color="auto"/>
            </w:tcBorders>
            <w:shd w:val="clear" w:color="000000" w:fill="FFC000"/>
            <w:tcMar>
              <w:left w:w="28" w:type="dxa"/>
              <w:right w:w="28" w:type="dxa"/>
            </w:tcMar>
          </w:tcPr>
          <w:p w14:paraId="735C1C0D" w14:textId="57DC9A98"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დაცულ ტერიტორიების შორის კავშირის მოშლა</w:t>
            </w:r>
          </w:p>
        </w:tc>
        <w:tc>
          <w:tcPr>
            <w:tcW w:w="1043" w:type="dxa"/>
            <w:tcBorders>
              <w:top w:val="nil"/>
              <w:left w:val="nil"/>
              <w:bottom w:val="single" w:sz="4" w:space="0" w:color="auto"/>
              <w:right w:val="single" w:sz="4" w:space="0" w:color="auto"/>
            </w:tcBorders>
            <w:shd w:val="clear" w:color="000000" w:fill="FFC000"/>
            <w:tcMar>
              <w:left w:w="28" w:type="dxa"/>
              <w:right w:w="28" w:type="dxa"/>
            </w:tcMar>
          </w:tcPr>
          <w:p w14:paraId="2FAD2239" w14:textId="38A83729"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 xml:space="preserve">კულტურული ღირებულებების </w:t>
            </w:r>
            <w:r w:rsidR="00CE485F" w:rsidRPr="000F03E7">
              <w:rPr>
                <w:rFonts w:ascii="Sylfaen" w:hAnsi="Sylfaen" w:cstheme="minorHAnsi"/>
                <w:sz w:val="16"/>
                <w:szCs w:val="16"/>
              </w:rPr>
              <w:t xml:space="preserve">და კულტურული ლანდშაფტების </w:t>
            </w:r>
            <w:r w:rsidRPr="000F03E7">
              <w:rPr>
                <w:rFonts w:ascii="Sylfaen" w:hAnsi="Sylfaen" w:cstheme="minorHAnsi"/>
                <w:sz w:val="16"/>
                <w:szCs w:val="16"/>
              </w:rPr>
              <w:t>განადგურება/ზემოქმედება</w:t>
            </w:r>
          </w:p>
        </w:tc>
        <w:tc>
          <w:tcPr>
            <w:tcW w:w="800" w:type="dxa"/>
            <w:shd w:val="clear" w:color="auto" w:fill="FFC000"/>
            <w:tcMar>
              <w:left w:w="28" w:type="dxa"/>
              <w:right w:w="28" w:type="dxa"/>
            </w:tcMar>
          </w:tcPr>
          <w:p w14:paraId="2B655C47" w14:textId="54F4DD74" w:rsidR="00CE485F" w:rsidRPr="000F03E7" w:rsidRDefault="00CE485F" w:rsidP="004B2635">
            <w:pPr>
              <w:spacing w:line="276" w:lineRule="auto"/>
              <w:rPr>
                <w:rFonts w:ascii="Sylfaen" w:hAnsi="Sylfaen" w:cstheme="minorHAnsi"/>
                <w:sz w:val="16"/>
                <w:szCs w:val="16"/>
              </w:rPr>
            </w:pPr>
            <w:r w:rsidRPr="000F03E7">
              <w:rPr>
                <w:rFonts w:ascii="Sylfaen" w:hAnsi="Sylfaen" w:cstheme="minorHAnsi"/>
                <w:sz w:val="16"/>
                <w:szCs w:val="16"/>
              </w:rPr>
              <w:t>ჯანმრთელობაზე გავლენა ელექტრომაგნიტური ველების ზემოქმედებით.</w:t>
            </w:r>
          </w:p>
          <w:p w14:paraId="2006B628" w14:textId="65198C1D" w:rsidR="00EC4C9E" w:rsidRPr="000F03E7" w:rsidRDefault="00CE485F" w:rsidP="004B2635">
            <w:pPr>
              <w:spacing w:line="276" w:lineRule="auto"/>
              <w:rPr>
                <w:rFonts w:ascii="Sylfaen" w:hAnsi="Sylfaen" w:cstheme="minorHAnsi"/>
                <w:sz w:val="16"/>
                <w:szCs w:val="16"/>
              </w:rPr>
            </w:pPr>
            <w:r w:rsidRPr="000F03E7">
              <w:rPr>
                <w:rFonts w:ascii="Sylfaen" w:hAnsi="Sylfaen" w:cs="Sylfaen"/>
                <w:sz w:val="16"/>
                <w:szCs w:val="16"/>
              </w:rPr>
              <w:t>უ</w:t>
            </w:r>
            <w:r w:rsidRPr="000F03E7">
              <w:rPr>
                <w:rFonts w:ascii="Sylfaen" w:hAnsi="Sylfaen" w:cstheme="minorHAnsi"/>
                <w:sz w:val="16"/>
                <w:szCs w:val="16"/>
              </w:rPr>
              <w:t>საფრთხოების პრობლემები</w:t>
            </w:r>
          </w:p>
        </w:tc>
        <w:tc>
          <w:tcPr>
            <w:tcW w:w="1134" w:type="dxa"/>
            <w:shd w:val="clear" w:color="auto" w:fill="FFC000"/>
            <w:tcMar>
              <w:left w:w="28" w:type="dxa"/>
              <w:right w:w="28" w:type="dxa"/>
            </w:tcMar>
          </w:tcPr>
          <w:p w14:paraId="3C86E104" w14:textId="4D29E70C"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ფიზიკური/ეკონომიკური ადგილმონაცვლეობა; შემოსავლის დაკარგვა</w:t>
            </w:r>
          </w:p>
        </w:tc>
        <w:tc>
          <w:tcPr>
            <w:tcW w:w="1276" w:type="dxa"/>
            <w:shd w:val="clear" w:color="auto" w:fill="FFC000"/>
            <w:tcMar>
              <w:left w:w="28" w:type="dxa"/>
              <w:right w:w="28" w:type="dxa"/>
            </w:tcMar>
          </w:tcPr>
          <w:p w14:paraId="1D73310B" w14:textId="202117BE" w:rsidR="00EC4C9E" w:rsidRPr="000F03E7" w:rsidRDefault="006B3423" w:rsidP="004B2635">
            <w:pPr>
              <w:spacing w:line="276" w:lineRule="auto"/>
              <w:rPr>
                <w:rFonts w:ascii="Sylfaen" w:hAnsi="Sylfaen" w:cstheme="minorHAnsi"/>
                <w:sz w:val="16"/>
                <w:szCs w:val="16"/>
              </w:rPr>
            </w:pPr>
            <w:r w:rsidRPr="000F03E7">
              <w:rPr>
                <w:rFonts w:ascii="Sylfaen" w:hAnsi="Sylfaen" w:cstheme="minorHAnsi"/>
                <w:sz w:val="16"/>
                <w:szCs w:val="16"/>
              </w:rPr>
              <w:t>ტრანსსასაზღვრო ზემოქმედება ჰაბიტატებზე, ნიადაგზე, ლანდშაფტსა და კულტურულ მემკვიდრეობაზე</w:t>
            </w:r>
          </w:p>
        </w:tc>
      </w:tr>
      <w:tr w:rsidR="00EC4C9E" w:rsidRPr="00542FB4" w14:paraId="2C84EC94" w14:textId="77777777" w:rsidTr="001B7596">
        <w:tc>
          <w:tcPr>
            <w:tcW w:w="1482" w:type="dxa"/>
            <w:vMerge/>
            <w:tcMar>
              <w:left w:w="28" w:type="dxa"/>
              <w:right w:w="28" w:type="dxa"/>
            </w:tcMar>
          </w:tcPr>
          <w:p w14:paraId="4DA1F9AB" w14:textId="77777777" w:rsidR="00EC4C9E" w:rsidRPr="00542FB4" w:rsidRDefault="00EC4C9E" w:rsidP="004B2635">
            <w:pPr>
              <w:spacing w:line="276" w:lineRule="auto"/>
              <w:rPr>
                <w:rFonts w:ascii="Sylfaen" w:hAnsi="Sylfaen" w:cstheme="minorHAnsi"/>
                <w:sz w:val="16"/>
                <w:szCs w:val="16"/>
              </w:rPr>
            </w:pPr>
          </w:p>
        </w:tc>
        <w:tc>
          <w:tcPr>
            <w:tcW w:w="1490" w:type="dxa"/>
            <w:vMerge/>
            <w:tcMar>
              <w:left w:w="28" w:type="dxa"/>
              <w:right w:w="28" w:type="dxa"/>
            </w:tcMar>
          </w:tcPr>
          <w:p w14:paraId="59F3E717" w14:textId="77777777" w:rsidR="00EC4C9E" w:rsidRPr="00542FB4" w:rsidRDefault="00EC4C9E" w:rsidP="004B2635">
            <w:pPr>
              <w:spacing w:line="276" w:lineRule="auto"/>
              <w:rPr>
                <w:rFonts w:ascii="Sylfaen" w:hAnsi="Sylfaen" w:cstheme="minorHAnsi"/>
                <w:sz w:val="16"/>
                <w:szCs w:val="16"/>
              </w:rPr>
            </w:pPr>
          </w:p>
        </w:tc>
        <w:tc>
          <w:tcPr>
            <w:tcW w:w="994" w:type="dxa"/>
            <w:shd w:val="clear" w:color="auto" w:fill="D9D9D9" w:themeFill="background1" w:themeFillShade="D9"/>
            <w:tcMar>
              <w:left w:w="28" w:type="dxa"/>
              <w:right w:w="28" w:type="dxa"/>
            </w:tcMar>
          </w:tcPr>
          <w:p w14:paraId="7CF5529D"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FFC000"/>
            <w:tcMar>
              <w:left w:w="28" w:type="dxa"/>
              <w:right w:w="28" w:type="dxa"/>
            </w:tcMar>
          </w:tcPr>
          <w:p w14:paraId="6A6F5B80" w14:textId="352F1B20"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სახეობების გადაადგილების შეფერხება</w:t>
            </w:r>
          </w:p>
        </w:tc>
        <w:tc>
          <w:tcPr>
            <w:tcW w:w="1026" w:type="dxa"/>
            <w:shd w:val="clear" w:color="auto" w:fill="D9D9D9" w:themeFill="background1" w:themeFillShade="D9"/>
            <w:tcMar>
              <w:left w:w="28" w:type="dxa"/>
              <w:right w:w="28" w:type="dxa"/>
            </w:tcMar>
          </w:tcPr>
          <w:p w14:paraId="4D16311D"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676709CA"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76EF6591"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9186E0D"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942C4AA"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317F5C5D"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7E0734DF"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75844E16"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6FB4A497"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C000"/>
            <w:tcMar>
              <w:left w:w="28" w:type="dxa"/>
              <w:right w:w="28" w:type="dxa"/>
            </w:tcMar>
          </w:tcPr>
          <w:p w14:paraId="001B25C7" w14:textId="542C729A"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მიგრირებადი სახეობების პოპულაციების შემცირება</w:t>
            </w:r>
          </w:p>
        </w:tc>
      </w:tr>
      <w:tr w:rsidR="00EC4C9E" w:rsidRPr="00542FB4" w14:paraId="6EB7ABCD" w14:textId="77777777" w:rsidTr="001B7596">
        <w:tc>
          <w:tcPr>
            <w:tcW w:w="1482" w:type="dxa"/>
            <w:vMerge/>
            <w:tcMar>
              <w:left w:w="28" w:type="dxa"/>
              <w:right w:w="28" w:type="dxa"/>
            </w:tcMar>
          </w:tcPr>
          <w:p w14:paraId="0274C6D5" w14:textId="77777777" w:rsidR="00EC4C9E" w:rsidRPr="00542FB4" w:rsidRDefault="00EC4C9E" w:rsidP="004B2635">
            <w:pPr>
              <w:spacing w:line="276" w:lineRule="auto"/>
              <w:rPr>
                <w:rFonts w:ascii="Sylfaen" w:hAnsi="Sylfaen" w:cstheme="minorHAnsi"/>
                <w:sz w:val="16"/>
                <w:szCs w:val="16"/>
              </w:rPr>
            </w:pPr>
          </w:p>
        </w:tc>
        <w:tc>
          <w:tcPr>
            <w:tcW w:w="1490" w:type="dxa"/>
            <w:tcMar>
              <w:left w:w="28" w:type="dxa"/>
              <w:right w:w="28" w:type="dxa"/>
            </w:tcMar>
          </w:tcPr>
          <w:p w14:paraId="54FC8BCE" w14:textId="7251EF3A" w:rsidR="00EC4C9E" w:rsidRPr="00542FB4" w:rsidRDefault="00EC4C9E" w:rsidP="004B2635">
            <w:pPr>
              <w:spacing w:line="276" w:lineRule="auto"/>
              <w:rPr>
                <w:rFonts w:ascii="Sylfaen" w:hAnsi="Sylfaen" w:cstheme="minorHAnsi"/>
                <w:sz w:val="16"/>
                <w:szCs w:val="16"/>
              </w:rPr>
            </w:pPr>
            <w:r w:rsidRPr="004B396D">
              <w:rPr>
                <w:rFonts w:ascii="Sylfaen" w:hAnsi="Sylfaen" w:cstheme="minorHAnsi"/>
                <w:sz w:val="16"/>
                <w:szCs w:val="16"/>
              </w:rPr>
              <w:t>ენერგი</w:t>
            </w:r>
            <w:r>
              <w:rPr>
                <w:rFonts w:ascii="Sylfaen" w:hAnsi="Sylfaen" w:cstheme="minorHAnsi"/>
                <w:sz w:val="16"/>
                <w:szCs w:val="16"/>
              </w:rPr>
              <w:t>აზე</w:t>
            </w:r>
            <w:r w:rsidRPr="004B396D">
              <w:rPr>
                <w:rFonts w:ascii="Sylfaen" w:hAnsi="Sylfaen" w:cstheme="minorHAnsi"/>
                <w:sz w:val="16"/>
                <w:szCs w:val="16"/>
              </w:rPr>
              <w:t xml:space="preserve"> ხარჯები</w:t>
            </w:r>
            <w:r>
              <w:rPr>
                <w:rFonts w:ascii="Sylfaen" w:hAnsi="Sylfaen" w:cstheme="minorHAnsi"/>
                <w:sz w:val="16"/>
                <w:szCs w:val="16"/>
              </w:rPr>
              <w:t>ს ზრდა</w:t>
            </w:r>
          </w:p>
        </w:tc>
        <w:tc>
          <w:tcPr>
            <w:tcW w:w="994" w:type="dxa"/>
            <w:shd w:val="clear" w:color="auto" w:fill="D9D9D9" w:themeFill="background1" w:themeFillShade="D9"/>
            <w:tcMar>
              <w:left w:w="28" w:type="dxa"/>
              <w:right w:w="28" w:type="dxa"/>
            </w:tcMar>
          </w:tcPr>
          <w:p w14:paraId="778C410A"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5AA8205B"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7EEE297B"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11BA5F81"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35EE893E"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B13DDE7"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64349A3E"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510E269F"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26EC8365"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5A79872A"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03434F6C" w14:textId="525E081E"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არაპროპორციული ზემოქმედება დაბალშემოსავლიან ოჯახებზე</w:t>
            </w:r>
          </w:p>
        </w:tc>
        <w:tc>
          <w:tcPr>
            <w:tcW w:w="1276" w:type="dxa"/>
            <w:shd w:val="clear" w:color="auto" w:fill="D9D9D9" w:themeFill="background1" w:themeFillShade="D9"/>
            <w:tcMar>
              <w:left w:w="28" w:type="dxa"/>
              <w:right w:w="28" w:type="dxa"/>
            </w:tcMar>
          </w:tcPr>
          <w:p w14:paraId="484A8AB2" w14:textId="77777777" w:rsidR="00EC4C9E" w:rsidRPr="00542FB4" w:rsidRDefault="00EC4C9E" w:rsidP="004B2635">
            <w:pPr>
              <w:spacing w:line="276" w:lineRule="auto"/>
              <w:rPr>
                <w:rFonts w:ascii="Sylfaen" w:hAnsi="Sylfaen" w:cstheme="minorHAnsi"/>
                <w:sz w:val="16"/>
                <w:szCs w:val="16"/>
              </w:rPr>
            </w:pPr>
          </w:p>
        </w:tc>
      </w:tr>
      <w:tr w:rsidR="00EC4C9E" w:rsidRPr="00542FB4" w14:paraId="103AC2B9" w14:textId="77777777" w:rsidTr="001B7596">
        <w:tc>
          <w:tcPr>
            <w:tcW w:w="15588" w:type="dxa"/>
            <w:gridSpan w:val="15"/>
            <w:shd w:val="clear" w:color="auto" w:fill="FFFF66"/>
            <w:tcMar>
              <w:left w:w="28" w:type="dxa"/>
              <w:right w:w="28" w:type="dxa"/>
            </w:tcMar>
          </w:tcPr>
          <w:p w14:paraId="1746BFDA" w14:textId="73633576" w:rsidR="00EC4C9E" w:rsidRPr="00542FB4" w:rsidRDefault="00EC4C9E" w:rsidP="004B2635">
            <w:pPr>
              <w:spacing w:line="276" w:lineRule="auto"/>
              <w:rPr>
                <w:rFonts w:ascii="Sylfaen" w:hAnsi="Sylfaen" w:cstheme="minorHAnsi"/>
                <w:b/>
                <w:bCs/>
                <w:sz w:val="18"/>
                <w:szCs w:val="18"/>
              </w:rPr>
            </w:pPr>
            <w:r w:rsidRPr="00542FB4">
              <w:rPr>
                <w:rFonts w:ascii="Sylfaen" w:hAnsi="Sylfaen" w:cstheme="minorHAnsi"/>
                <w:b/>
                <w:bCs/>
                <w:sz w:val="18"/>
                <w:szCs w:val="18"/>
              </w:rPr>
              <w:t xml:space="preserve">საქართველოს </w:t>
            </w:r>
            <w:r w:rsidR="00EF70B2">
              <w:rPr>
                <w:rFonts w:ascii="Sylfaen" w:hAnsi="Sylfaen" w:cstheme="minorHAnsi"/>
                <w:b/>
                <w:bCs/>
                <w:sz w:val="18"/>
                <w:szCs w:val="18"/>
              </w:rPr>
              <w:t xml:space="preserve"> </w:t>
            </w:r>
            <w:r w:rsidR="00EF70B2" w:rsidRPr="00425F76">
              <w:rPr>
                <w:rFonts w:ascii="Sylfaen" w:hAnsi="Sylfaen" w:cstheme="minorHAnsi"/>
                <w:b/>
                <w:bCs/>
                <w:sz w:val="18"/>
                <w:szCs w:val="18"/>
              </w:rPr>
              <w:t xml:space="preserve">სახელმწიფო </w:t>
            </w:r>
            <w:r w:rsidRPr="00542FB4">
              <w:rPr>
                <w:rFonts w:ascii="Sylfaen" w:hAnsi="Sylfaen" w:cstheme="minorHAnsi"/>
                <w:b/>
                <w:bCs/>
                <w:sz w:val="18"/>
                <w:szCs w:val="18"/>
              </w:rPr>
              <w:t>ენერგეტიკული პოლიტიკ</w:t>
            </w:r>
            <w:r>
              <w:rPr>
                <w:rFonts w:ascii="Sylfaen" w:hAnsi="Sylfaen" w:cstheme="minorHAnsi"/>
                <w:b/>
                <w:bCs/>
                <w:sz w:val="18"/>
                <w:szCs w:val="18"/>
              </w:rPr>
              <w:t>ის მიმართულება</w:t>
            </w:r>
            <w:r w:rsidRPr="00542FB4">
              <w:rPr>
                <w:rFonts w:ascii="Sylfaen" w:hAnsi="Sylfaen" w:cstheme="minorHAnsi"/>
                <w:b/>
                <w:bCs/>
                <w:sz w:val="18"/>
                <w:szCs w:val="18"/>
              </w:rPr>
              <w:t xml:space="preserve">: </w:t>
            </w:r>
            <w:r>
              <w:rPr>
                <w:rFonts w:ascii="Sylfaen" w:hAnsi="Sylfaen" w:cstheme="minorHAnsi"/>
                <w:b/>
                <w:bCs/>
                <w:sz w:val="18"/>
                <w:szCs w:val="18"/>
              </w:rPr>
              <w:t>ენერგეტიკული უსაფრთხოება</w:t>
            </w:r>
          </w:p>
        </w:tc>
      </w:tr>
      <w:tr w:rsidR="00EC4C9E" w:rsidRPr="00542FB4" w14:paraId="58206364" w14:textId="77777777" w:rsidTr="001B7596">
        <w:tc>
          <w:tcPr>
            <w:tcW w:w="15588" w:type="dxa"/>
            <w:gridSpan w:val="15"/>
            <w:tcMar>
              <w:left w:w="28" w:type="dxa"/>
              <w:right w:w="28" w:type="dxa"/>
            </w:tcMar>
          </w:tcPr>
          <w:p w14:paraId="394CF359" w14:textId="58077E5E"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ელექტროენერგიის სექტორი</w:t>
            </w:r>
          </w:p>
        </w:tc>
      </w:tr>
      <w:tr w:rsidR="00EC4C9E" w:rsidRPr="00542FB4" w14:paraId="088ACF52" w14:textId="77777777" w:rsidTr="00833D35">
        <w:tc>
          <w:tcPr>
            <w:tcW w:w="1482" w:type="dxa"/>
            <w:vMerge w:val="restart"/>
            <w:tcMar>
              <w:left w:w="28" w:type="dxa"/>
              <w:right w:w="28" w:type="dxa"/>
            </w:tcMar>
          </w:tcPr>
          <w:p w14:paraId="6D91C6CC" w14:textId="21FF902A"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 xml:space="preserve">ენერგიის წყაროების, მიმწოდებლებისა </w:t>
            </w:r>
            <w:r w:rsidRPr="00542FB4">
              <w:rPr>
                <w:rFonts w:ascii="Sylfaen" w:hAnsi="Sylfaen" w:cstheme="minorHAnsi"/>
                <w:sz w:val="16"/>
                <w:szCs w:val="16"/>
              </w:rPr>
              <w:lastRenderedPageBreak/>
              <w:t>და მიწოდების მარშრუტების შემდგომი დივერსიფიკაცია</w:t>
            </w:r>
            <w:r>
              <w:rPr>
                <w:rFonts w:ascii="Sylfaen" w:hAnsi="Sylfaen" w:cstheme="minorHAnsi"/>
                <w:sz w:val="16"/>
                <w:szCs w:val="16"/>
              </w:rPr>
              <w:t xml:space="preserve"> ელექტროენერგიის სექტორში</w:t>
            </w:r>
          </w:p>
        </w:tc>
        <w:tc>
          <w:tcPr>
            <w:tcW w:w="1490" w:type="dxa"/>
            <w:vMerge w:val="restart"/>
            <w:tcMar>
              <w:left w:w="28" w:type="dxa"/>
              <w:right w:w="28" w:type="dxa"/>
            </w:tcMar>
          </w:tcPr>
          <w:p w14:paraId="4FF5AB7B" w14:textId="77777777"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lastRenderedPageBreak/>
              <w:t xml:space="preserve">ახალი ინფრასტრუქტურის ტერიტორიის </w:t>
            </w:r>
            <w:r w:rsidRPr="000F03E7">
              <w:rPr>
                <w:rFonts w:ascii="Sylfaen" w:hAnsi="Sylfaen" w:cstheme="minorHAnsi"/>
                <w:sz w:val="16"/>
                <w:szCs w:val="16"/>
              </w:rPr>
              <w:lastRenderedPageBreak/>
              <w:t>შერჩევა, მშენებლობა, ექსპლუატაცია</w:t>
            </w:r>
          </w:p>
          <w:p w14:paraId="0C84674A" w14:textId="374A299C" w:rsidR="006B3423" w:rsidRPr="000F03E7" w:rsidRDefault="006B3423" w:rsidP="004B2635">
            <w:pPr>
              <w:spacing w:line="276" w:lineRule="auto"/>
              <w:rPr>
                <w:rFonts w:ascii="Sylfaen" w:hAnsi="Sylfaen" w:cstheme="minorHAnsi"/>
                <w:sz w:val="16"/>
                <w:szCs w:val="16"/>
              </w:rPr>
            </w:pPr>
            <w:r w:rsidRPr="000F03E7">
              <w:rPr>
                <w:rFonts w:ascii="Sylfaen" w:hAnsi="Sylfaen" w:cstheme="minorHAnsi"/>
                <w:sz w:val="16"/>
                <w:szCs w:val="16"/>
              </w:rPr>
              <w:t>ორი კომბინირებული ციკლის თბოელექტროსადგურის ჩათვლით (სულ 500 მგვტ)</w:t>
            </w:r>
          </w:p>
        </w:tc>
        <w:tc>
          <w:tcPr>
            <w:tcW w:w="2054" w:type="dxa"/>
            <w:gridSpan w:val="3"/>
            <w:shd w:val="clear" w:color="auto" w:fill="FFC000"/>
            <w:tcMar>
              <w:left w:w="28" w:type="dxa"/>
              <w:right w:w="28" w:type="dxa"/>
            </w:tcMar>
          </w:tcPr>
          <w:p w14:paraId="4E7B3A01" w14:textId="69FF172C"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lastRenderedPageBreak/>
              <w:t>ჰაბიტატების განადგურება/ფრაგმენტაცია</w:t>
            </w:r>
          </w:p>
        </w:tc>
        <w:tc>
          <w:tcPr>
            <w:tcW w:w="1026" w:type="dxa"/>
            <w:shd w:val="clear" w:color="auto" w:fill="FFC000"/>
            <w:tcMar>
              <w:left w:w="28" w:type="dxa"/>
              <w:right w:w="28" w:type="dxa"/>
            </w:tcMar>
          </w:tcPr>
          <w:p w14:paraId="686D1413" w14:textId="04F52D6B"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ნიადაგის დაბინძურება</w:t>
            </w:r>
          </w:p>
        </w:tc>
        <w:tc>
          <w:tcPr>
            <w:tcW w:w="846" w:type="dxa"/>
            <w:shd w:val="clear" w:color="auto" w:fill="FF0000"/>
            <w:tcMar>
              <w:left w:w="28" w:type="dxa"/>
              <w:right w:w="28" w:type="dxa"/>
            </w:tcMar>
          </w:tcPr>
          <w:p w14:paraId="3BA80354" w14:textId="3443ED13" w:rsidR="00EC4C9E" w:rsidRPr="000F03E7" w:rsidRDefault="006B3423" w:rsidP="004B2635">
            <w:pPr>
              <w:spacing w:line="276" w:lineRule="auto"/>
              <w:rPr>
                <w:rFonts w:ascii="Sylfaen" w:hAnsi="Sylfaen" w:cstheme="minorHAnsi"/>
                <w:sz w:val="16"/>
                <w:szCs w:val="16"/>
                <w:lang w:val="en-US"/>
              </w:rPr>
            </w:pPr>
            <w:r w:rsidRPr="000F03E7">
              <w:rPr>
                <w:rFonts w:ascii="Sylfaen" w:hAnsi="Sylfaen" w:cstheme="minorHAnsi"/>
                <w:sz w:val="16"/>
                <w:szCs w:val="16"/>
              </w:rPr>
              <w:t xml:space="preserve">სათბურის აირების </w:t>
            </w:r>
            <w:r w:rsidRPr="000F03E7">
              <w:rPr>
                <w:rFonts w:ascii="Sylfaen" w:hAnsi="Sylfaen" w:cstheme="minorHAnsi"/>
                <w:sz w:val="16"/>
                <w:szCs w:val="16"/>
              </w:rPr>
              <w:lastRenderedPageBreak/>
              <w:t>ემისიები</w:t>
            </w:r>
            <w:r w:rsidR="000F03E7" w:rsidRPr="000F03E7">
              <w:rPr>
                <w:rFonts w:ascii="Sylfaen" w:hAnsi="Sylfaen" w:cstheme="minorHAnsi"/>
                <w:sz w:val="16"/>
                <w:szCs w:val="16"/>
              </w:rPr>
              <w:t>ს ზრდა</w:t>
            </w:r>
            <w:r w:rsidRPr="000F03E7">
              <w:rPr>
                <w:rFonts w:ascii="Sylfaen" w:hAnsi="Sylfaen" w:cstheme="minorHAnsi"/>
                <w:sz w:val="16"/>
                <w:szCs w:val="16"/>
              </w:rPr>
              <w:t xml:space="preserve"> </w:t>
            </w:r>
          </w:p>
        </w:tc>
        <w:tc>
          <w:tcPr>
            <w:tcW w:w="894" w:type="dxa"/>
            <w:shd w:val="clear" w:color="auto" w:fill="FF0000"/>
            <w:tcMar>
              <w:left w:w="28" w:type="dxa"/>
              <w:right w:w="28" w:type="dxa"/>
            </w:tcMar>
          </w:tcPr>
          <w:p w14:paraId="379492F8" w14:textId="30989A62" w:rsidR="00EC4C9E" w:rsidRPr="000F03E7" w:rsidRDefault="006B3423" w:rsidP="004B2635">
            <w:pPr>
              <w:spacing w:line="276" w:lineRule="auto"/>
              <w:rPr>
                <w:rFonts w:ascii="Sylfaen" w:hAnsi="Sylfaen" w:cstheme="minorHAnsi"/>
                <w:sz w:val="16"/>
                <w:szCs w:val="16"/>
                <w:lang w:val="en-US"/>
              </w:rPr>
            </w:pPr>
            <w:r w:rsidRPr="000F03E7">
              <w:rPr>
                <w:rFonts w:ascii="Sylfaen" w:hAnsi="Sylfaen" w:cstheme="minorHAnsi"/>
                <w:sz w:val="16"/>
                <w:szCs w:val="16"/>
              </w:rPr>
              <w:lastRenderedPageBreak/>
              <w:t>ჰაერის ემისიები</w:t>
            </w:r>
          </w:p>
        </w:tc>
        <w:tc>
          <w:tcPr>
            <w:tcW w:w="1134" w:type="dxa"/>
            <w:shd w:val="clear" w:color="auto" w:fill="FFC000"/>
            <w:tcMar>
              <w:left w:w="28" w:type="dxa"/>
              <w:right w:w="28" w:type="dxa"/>
            </w:tcMar>
          </w:tcPr>
          <w:p w14:paraId="59D70BAF" w14:textId="45BE42B1" w:rsidR="00EC4C9E" w:rsidRPr="000F03E7" w:rsidRDefault="006B3423" w:rsidP="004B2635">
            <w:pPr>
              <w:spacing w:line="276" w:lineRule="auto"/>
              <w:rPr>
                <w:rFonts w:ascii="Sylfaen" w:hAnsi="Sylfaen" w:cstheme="minorHAnsi"/>
                <w:sz w:val="16"/>
                <w:szCs w:val="16"/>
              </w:rPr>
            </w:pPr>
            <w:r w:rsidRPr="000F03E7">
              <w:rPr>
                <w:rFonts w:ascii="Sylfaen" w:hAnsi="Sylfaen" w:cstheme="minorHAnsi"/>
                <w:sz w:val="16"/>
                <w:szCs w:val="16"/>
              </w:rPr>
              <w:t>წყლის დაბინძურება</w:t>
            </w:r>
          </w:p>
        </w:tc>
        <w:tc>
          <w:tcPr>
            <w:tcW w:w="1134" w:type="dxa"/>
            <w:tcBorders>
              <w:top w:val="single" w:sz="4" w:space="0" w:color="auto"/>
              <w:left w:val="single" w:sz="4" w:space="0" w:color="auto"/>
              <w:bottom w:val="single" w:sz="4" w:space="0" w:color="auto"/>
              <w:right w:val="single" w:sz="4" w:space="0" w:color="auto"/>
            </w:tcBorders>
            <w:shd w:val="clear" w:color="000000" w:fill="FFC000"/>
            <w:tcMar>
              <w:left w:w="28" w:type="dxa"/>
              <w:right w:w="28" w:type="dxa"/>
            </w:tcMar>
          </w:tcPr>
          <w:p w14:paraId="29E81F61" w14:textId="7C3B26C7"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ლანდშაფტის მთლიანობის დარღვევა</w:t>
            </w:r>
          </w:p>
        </w:tc>
        <w:tc>
          <w:tcPr>
            <w:tcW w:w="1275" w:type="dxa"/>
            <w:tcBorders>
              <w:top w:val="nil"/>
              <w:left w:val="nil"/>
              <w:bottom w:val="single" w:sz="4" w:space="0" w:color="auto"/>
              <w:right w:val="single" w:sz="4" w:space="0" w:color="auto"/>
            </w:tcBorders>
            <w:shd w:val="clear" w:color="000000" w:fill="FFC000"/>
            <w:tcMar>
              <w:left w:w="28" w:type="dxa"/>
              <w:right w:w="28" w:type="dxa"/>
            </w:tcMar>
          </w:tcPr>
          <w:p w14:paraId="490887CE" w14:textId="7FDC02FB"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 xml:space="preserve">დაცულ ტერიტორიების </w:t>
            </w:r>
            <w:r w:rsidRPr="000F03E7">
              <w:rPr>
                <w:rFonts w:ascii="Sylfaen" w:hAnsi="Sylfaen" w:cstheme="minorHAnsi"/>
                <w:sz w:val="16"/>
                <w:szCs w:val="16"/>
              </w:rPr>
              <w:lastRenderedPageBreak/>
              <w:t>შორის კავშირის მოშლა</w:t>
            </w:r>
          </w:p>
        </w:tc>
        <w:tc>
          <w:tcPr>
            <w:tcW w:w="1043" w:type="dxa"/>
            <w:tcBorders>
              <w:top w:val="nil"/>
              <w:left w:val="nil"/>
              <w:bottom w:val="single" w:sz="4" w:space="0" w:color="auto"/>
              <w:right w:val="single" w:sz="4" w:space="0" w:color="auto"/>
            </w:tcBorders>
            <w:shd w:val="clear" w:color="000000" w:fill="FFC000"/>
            <w:tcMar>
              <w:left w:w="28" w:type="dxa"/>
              <w:right w:w="28" w:type="dxa"/>
            </w:tcMar>
          </w:tcPr>
          <w:p w14:paraId="674ED32F" w14:textId="1E6BBEC0"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lastRenderedPageBreak/>
              <w:t>კულტურული ღირებულებე</w:t>
            </w:r>
            <w:r w:rsidRPr="000F03E7">
              <w:rPr>
                <w:rFonts w:ascii="Sylfaen" w:hAnsi="Sylfaen" w:cstheme="minorHAnsi"/>
                <w:sz w:val="16"/>
                <w:szCs w:val="16"/>
              </w:rPr>
              <w:lastRenderedPageBreak/>
              <w:t>ბის განადგურება/ზემოქმედება</w:t>
            </w:r>
          </w:p>
        </w:tc>
        <w:tc>
          <w:tcPr>
            <w:tcW w:w="800" w:type="dxa"/>
            <w:shd w:val="clear" w:color="auto" w:fill="FF0000"/>
            <w:tcMar>
              <w:left w:w="28" w:type="dxa"/>
              <w:right w:w="28" w:type="dxa"/>
            </w:tcMar>
          </w:tcPr>
          <w:p w14:paraId="56089ABF" w14:textId="2ECADFD8"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lastRenderedPageBreak/>
              <w:t xml:space="preserve">ჯანმრთელობისა და </w:t>
            </w:r>
            <w:r w:rsidRPr="000F03E7">
              <w:rPr>
                <w:rFonts w:ascii="Sylfaen" w:hAnsi="Sylfaen" w:cstheme="minorHAnsi"/>
                <w:sz w:val="16"/>
                <w:szCs w:val="16"/>
              </w:rPr>
              <w:lastRenderedPageBreak/>
              <w:t>უსაფრთხოების პრობლემები</w:t>
            </w:r>
          </w:p>
        </w:tc>
        <w:tc>
          <w:tcPr>
            <w:tcW w:w="1134" w:type="dxa"/>
            <w:shd w:val="clear" w:color="auto" w:fill="FFC000"/>
            <w:tcMar>
              <w:left w:w="28" w:type="dxa"/>
              <w:right w:w="28" w:type="dxa"/>
            </w:tcMar>
          </w:tcPr>
          <w:p w14:paraId="23258813" w14:textId="69541B83"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lastRenderedPageBreak/>
              <w:t>ფიზიკური/ეკონომიკური ადგილმონაცვ</w:t>
            </w:r>
            <w:r w:rsidRPr="00542FB4">
              <w:rPr>
                <w:rFonts w:ascii="Sylfaen" w:hAnsi="Sylfaen" w:cstheme="minorHAnsi"/>
                <w:sz w:val="16"/>
                <w:szCs w:val="16"/>
              </w:rPr>
              <w:lastRenderedPageBreak/>
              <w:t>ლეობა; შემოსავლის დაკარგვა</w:t>
            </w:r>
          </w:p>
        </w:tc>
        <w:tc>
          <w:tcPr>
            <w:tcW w:w="1276" w:type="dxa"/>
            <w:shd w:val="clear" w:color="auto" w:fill="D9D9D9" w:themeFill="background1" w:themeFillShade="D9"/>
            <w:tcMar>
              <w:left w:w="28" w:type="dxa"/>
              <w:right w:w="28" w:type="dxa"/>
            </w:tcMar>
          </w:tcPr>
          <w:p w14:paraId="71E20FF3" w14:textId="69AEA761" w:rsidR="00EC4C9E" w:rsidRPr="00542FB4" w:rsidRDefault="00EC4C9E" w:rsidP="004B2635">
            <w:pPr>
              <w:spacing w:line="276" w:lineRule="auto"/>
              <w:rPr>
                <w:rFonts w:ascii="Sylfaen" w:hAnsi="Sylfaen" w:cstheme="minorHAnsi"/>
                <w:sz w:val="16"/>
                <w:szCs w:val="16"/>
              </w:rPr>
            </w:pPr>
          </w:p>
        </w:tc>
      </w:tr>
      <w:tr w:rsidR="00EC4C9E" w:rsidRPr="00542FB4" w14:paraId="59BD2D24" w14:textId="77777777" w:rsidTr="001B7596">
        <w:tc>
          <w:tcPr>
            <w:tcW w:w="1482" w:type="dxa"/>
            <w:vMerge/>
            <w:tcMar>
              <w:left w:w="28" w:type="dxa"/>
              <w:right w:w="28" w:type="dxa"/>
            </w:tcMar>
          </w:tcPr>
          <w:p w14:paraId="504041F2" w14:textId="77777777" w:rsidR="00EC4C9E" w:rsidRPr="00542FB4" w:rsidRDefault="00EC4C9E" w:rsidP="004B2635">
            <w:pPr>
              <w:spacing w:line="276" w:lineRule="auto"/>
              <w:rPr>
                <w:rFonts w:ascii="Sylfaen" w:hAnsi="Sylfaen" w:cstheme="minorHAnsi"/>
                <w:sz w:val="16"/>
                <w:szCs w:val="16"/>
              </w:rPr>
            </w:pPr>
          </w:p>
        </w:tc>
        <w:tc>
          <w:tcPr>
            <w:tcW w:w="1490" w:type="dxa"/>
            <w:vMerge/>
            <w:tcMar>
              <w:left w:w="28" w:type="dxa"/>
              <w:right w:w="28" w:type="dxa"/>
            </w:tcMar>
          </w:tcPr>
          <w:p w14:paraId="4C2ED3DB" w14:textId="77777777" w:rsidR="00EC4C9E" w:rsidRPr="000F03E7" w:rsidRDefault="00EC4C9E" w:rsidP="004B2635">
            <w:pPr>
              <w:spacing w:line="276" w:lineRule="auto"/>
              <w:rPr>
                <w:rFonts w:ascii="Sylfaen" w:hAnsi="Sylfaen" w:cstheme="minorHAnsi"/>
                <w:sz w:val="16"/>
                <w:szCs w:val="16"/>
              </w:rPr>
            </w:pPr>
          </w:p>
        </w:tc>
        <w:tc>
          <w:tcPr>
            <w:tcW w:w="994" w:type="dxa"/>
            <w:shd w:val="clear" w:color="auto" w:fill="D9D9D9" w:themeFill="background1" w:themeFillShade="D9"/>
            <w:tcMar>
              <w:left w:w="28" w:type="dxa"/>
              <w:right w:w="28" w:type="dxa"/>
            </w:tcMar>
          </w:tcPr>
          <w:p w14:paraId="3B824476" w14:textId="77777777" w:rsidR="00EC4C9E" w:rsidRPr="000F03E7" w:rsidRDefault="00EC4C9E" w:rsidP="004B2635">
            <w:pPr>
              <w:spacing w:line="276" w:lineRule="auto"/>
              <w:rPr>
                <w:rFonts w:ascii="Sylfaen" w:hAnsi="Sylfaen" w:cstheme="minorHAnsi"/>
                <w:sz w:val="16"/>
                <w:szCs w:val="16"/>
              </w:rPr>
            </w:pPr>
          </w:p>
        </w:tc>
        <w:tc>
          <w:tcPr>
            <w:tcW w:w="1060" w:type="dxa"/>
            <w:gridSpan w:val="2"/>
            <w:shd w:val="clear" w:color="auto" w:fill="FFC000"/>
            <w:tcMar>
              <w:left w:w="28" w:type="dxa"/>
              <w:right w:w="28" w:type="dxa"/>
            </w:tcMar>
          </w:tcPr>
          <w:p w14:paraId="0F893CC9" w14:textId="199B01AB"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სახეობების გადაადგილების შეფერხება</w:t>
            </w:r>
          </w:p>
        </w:tc>
        <w:tc>
          <w:tcPr>
            <w:tcW w:w="1026" w:type="dxa"/>
            <w:shd w:val="clear" w:color="auto" w:fill="D9D9D9" w:themeFill="background1" w:themeFillShade="D9"/>
            <w:tcMar>
              <w:left w:w="28" w:type="dxa"/>
              <w:right w:w="28" w:type="dxa"/>
            </w:tcMar>
          </w:tcPr>
          <w:p w14:paraId="1EED9D4C" w14:textId="77777777" w:rsidR="00EC4C9E" w:rsidRPr="000F03E7"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1CB841E1" w14:textId="77777777" w:rsidR="00EC4C9E" w:rsidRPr="000F03E7"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63C42356"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768C88D5" w14:textId="77777777" w:rsidR="00EC4C9E" w:rsidRPr="000F03E7" w:rsidRDefault="00EC4C9E" w:rsidP="004B2635">
            <w:pPr>
              <w:spacing w:line="276" w:lineRule="auto"/>
              <w:rPr>
                <w:rFonts w:ascii="Sylfaen" w:hAnsi="Sylfaen" w:cstheme="minorHAns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086A577B" w14:textId="77777777" w:rsidR="00EC4C9E" w:rsidRPr="000F03E7" w:rsidRDefault="00EC4C9E" w:rsidP="004B2635">
            <w:pPr>
              <w:spacing w:line="276" w:lineRule="auto"/>
              <w:rPr>
                <w:rFonts w:ascii="Sylfaen" w:hAnsi="Sylfaen" w:cstheme="minorHAnsi"/>
                <w:sz w:val="16"/>
                <w:szCs w:val="16"/>
              </w:rPr>
            </w:pPr>
          </w:p>
        </w:tc>
        <w:tc>
          <w:tcPr>
            <w:tcW w:w="1275" w:type="dxa"/>
            <w:tcBorders>
              <w:top w:val="nil"/>
              <w:left w:val="nil"/>
              <w:bottom w:val="single" w:sz="4" w:space="0" w:color="auto"/>
              <w:right w:val="single" w:sz="4" w:space="0" w:color="auto"/>
            </w:tcBorders>
            <w:shd w:val="clear" w:color="auto" w:fill="D9D9D9" w:themeFill="background1" w:themeFillShade="D9"/>
            <w:tcMar>
              <w:left w:w="28" w:type="dxa"/>
              <w:right w:w="28" w:type="dxa"/>
            </w:tcMar>
          </w:tcPr>
          <w:p w14:paraId="72AAC626" w14:textId="77777777" w:rsidR="00EC4C9E" w:rsidRPr="000F03E7" w:rsidRDefault="00EC4C9E" w:rsidP="004B2635">
            <w:pPr>
              <w:spacing w:line="276" w:lineRule="auto"/>
              <w:rPr>
                <w:rFonts w:ascii="Sylfaen" w:hAnsi="Sylfaen" w:cstheme="minorHAnsi"/>
                <w:sz w:val="16"/>
                <w:szCs w:val="16"/>
              </w:rPr>
            </w:pPr>
          </w:p>
        </w:tc>
        <w:tc>
          <w:tcPr>
            <w:tcW w:w="1043" w:type="dxa"/>
            <w:tcBorders>
              <w:top w:val="nil"/>
              <w:left w:val="nil"/>
              <w:bottom w:val="single" w:sz="4" w:space="0" w:color="auto"/>
              <w:right w:val="single" w:sz="4" w:space="0" w:color="auto"/>
            </w:tcBorders>
            <w:shd w:val="clear" w:color="auto" w:fill="D9D9D9" w:themeFill="background1" w:themeFillShade="D9"/>
            <w:tcMar>
              <w:left w:w="28" w:type="dxa"/>
              <w:right w:w="28" w:type="dxa"/>
            </w:tcMar>
          </w:tcPr>
          <w:p w14:paraId="1C80900D" w14:textId="77777777" w:rsidR="00EC4C9E" w:rsidRPr="000F03E7"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0B22FA19"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7E14D79"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C000"/>
            <w:tcMar>
              <w:left w:w="28" w:type="dxa"/>
              <w:right w:w="28" w:type="dxa"/>
            </w:tcMar>
          </w:tcPr>
          <w:p w14:paraId="7966043A" w14:textId="14928BBD"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მიგრირებადი სახეობების პოპულაციების შემცირება</w:t>
            </w:r>
          </w:p>
        </w:tc>
      </w:tr>
      <w:tr w:rsidR="00EC4C9E" w:rsidRPr="00542FB4" w14:paraId="6772ACCE" w14:textId="77777777" w:rsidTr="001B7596">
        <w:tc>
          <w:tcPr>
            <w:tcW w:w="1482" w:type="dxa"/>
            <w:tcMar>
              <w:left w:w="28" w:type="dxa"/>
              <w:right w:w="28" w:type="dxa"/>
            </w:tcMar>
          </w:tcPr>
          <w:p w14:paraId="49799286" w14:textId="69F5A40F" w:rsidR="00EC4C9E" w:rsidRPr="00542FB4" w:rsidRDefault="00EC4C9E" w:rsidP="004B2635">
            <w:pPr>
              <w:spacing w:line="276" w:lineRule="auto"/>
              <w:rPr>
                <w:rFonts w:ascii="Sylfaen" w:hAnsi="Sylfaen" w:cstheme="minorHAnsi"/>
                <w:sz w:val="16"/>
                <w:szCs w:val="16"/>
              </w:rPr>
            </w:pPr>
            <w:r w:rsidRPr="009E3694">
              <w:rPr>
                <w:rFonts w:ascii="Sylfaen" w:hAnsi="Sylfaen"/>
                <w:sz w:val="16"/>
                <w:szCs w:val="16"/>
              </w:rPr>
              <w:t>ენერგიის იმპორტზე დამოკიდებულების შემცირება</w:t>
            </w:r>
            <w:r w:rsidRPr="00A159F6">
              <w:rPr>
                <w:rFonts w:ascii="Sylfaen" w:hAnsi="Sylfaen"/>
              </w:rPr>
              <w:t xml:space="preserve"> </w:t>
            </w:r>
            <w:r w:rsidRPr="00542FB4">
              <w:rPr>
                <w:rFonts w:ascii="Sylfaen" w:hAnsi="Sylfaen" w:cstheme="minorHAnsi"/>
                <w:sz w:val="16"/>
                <w:szCs w:val="16"/>
              </w:rPr>
              <w:t xml:space="preserve">- </w:t>
            </w:r>
            <w:r>
              <w:rPr>
                <w:rFonts w:ascii="Sylfaen" w:hAnsi="Sylfaen" w:cstheme="minorHAnsi"/>
                <w:sz w:val="16"/>
                <w:szCs w:val="16"/>
              </w:rPr>
              <w:t>ელექტროენერგიის სექტორი</w:t>
            </w:r>
          </w:p>
        </w:tc>
        <w:tc>
          <w:tcPr>
            <w:tcW w:w="1490" w:type="dxa"/>
            <w:tcMar>
              <w:left w:w="28" w:type="dxa"/>
              <w:right w:w="28" w:type="dxa"/>
            </w:tcMar>
          </w:tcPr>
          <w:p w14:paraId="57F6ED5A" w14:textId="2B57AC45" w:rsidR="00EC4C9E" w:rsidRPr="000F03E7" w:rsidRDefault="00EC4C9E" w:rsidP="004B2635">
            <w:pPr>
              <w:spacing w:line="276" w:lineRule="auto"/>
              <w:rPr>
                <w:rFonts w:ascii="Sylfaen" w:hAnsi="Sylfaen"/>
                <w:sz w:val="16"/>
                <w:szCs w:val="16"/>
              </w:rPr>
            </w:pPr>
            <w:r w:rsidRPr="000F03E7">
              <w:rPr>
                <w:rFonts w:ascii="Sylfaen" w:hAnsi="Sylfaen"/>
                <w:sz w:val="16"/>
                <w:szCs w:val="16"/>
              </w:rPr>
              <w:t>განხილულია ელექტროენერგეტიკის სექტორში ენერგოეფექტურობის შესახებ 3-2 ქვეთავში</w:t>
            </w:r>
          </w:p>
        </w:tc>
        <w:tc>
          <w:tcPr>
            <w:tcW w:w="994" w:type="dxa"/>
            <w:shd w:val="clear" w:color="auto" w:fill="D9D9D9" w:themeFill="background1" w:themeFillShade="D9"/>
            <w:tcMar>
              <w:left w:w="28" w:type="dxa"/>
              <w:right w:w="28" w:type="dxa"/>
            </w:tcMar>
          </w:tcPr>
          <w:p w14:paraId="36FC8B42" w14:textId="77777777" w:rsidR="00EC4C9E" w:rsidRPr="000F03E7"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11773C98" w14:textId="77777777" w:rsidR="00EC4C9E" w:rsidRPr="000F03E7"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265C4FFD" w14:textId="77777777" w:rsidR="00EC4C9E" w:rsidRPr="000F03E7"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3E755C4D" w14:textId="77777777" w:rsidR="00EC4C9E" w:rsidRPr="000F03E7"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3762C313"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62E28638"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2743F5C7" w14:textId="77777777" w:rsidR="00EC4C9E" w:rsidRPr="000F03E7"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75388830" w14:textId="77777777" w:rsidR="00EC4C9E" w:rsidRPr="000F03E7"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14CDA2C9" w14:textId="77777777" w:rsidR="00EC4C9E" w:rsidRPr="000F03E7"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2FEAAA8C"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89D992B"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3109FE6F" w14:textId="77777777" w:rsidR="00EC4C9E" w:rsidRPr="00542FB4" w:rsidRDefault="00EC4C9E" w:rsidP="004B2635">
            <w:pPr>
              <w:spacing w:line="276" w:lineRule="auto"/>
              <w:rPr>
                <w:rFonts w:ascii="Sylfaen" w:hAnsi="Sylfaen" w:cstheme="minorHAnsi"/>
                <w:sz w:val="16"/>
                <w:szCs w:val="16"/>
              </w:rPr>
            </w:pPr>
          </w:p>
        </w:tc>
      </w:tr>
      <w:tr w:rsidR="00EC4C9E" w:rsidRPr="00542FB4" w14:paraId="7EC70D9A" w14:textId="77777777" w:rsidTr="00833D35">
        <w:tc>
          <w:tcPr>
            <w:tcW w:w="1482" w:type="dxa"/>
            <w:vMerge w:val="restart"/>
            <w:tcMar>
              <w:left w:w="28" w:type="dxa"/>
              <w:right w:w="28" w:type="dxa"/>
            </w:tcMar>
          </w:tcPr>
          <w:p w14:paraId="355C5BCA" w14:textId="368959DD" w:rsidR="00EC4C9E" w:rsidRPr="009E3694" w:rsidRDefault="00EC4C9E" w:rsidP="004B2635">
            <w:pPr>
              <w:spacing w:line="276" w:lineRule="auto"/>
              <w:rPr>
                <w:rFonts w:ascii="Sylfaen" w:hAnsi="Sylfaen" w:cstheme="minorHAnsi"/>
                <w:sz w:val="16"/>
                <w:szCs w:val="16"/>
              </w:rPr>
            </w:pPr>
            <w:r w:rsidRPr="009E3694">
              <w:rPr>
                <w:rFonts w:ascii="Sylfaen" w:hAnsi="Sylfaen"/>
                <w:sz w:val="16"/>
                <w:szCs w:val="16"/>
              </w:rPr>
              <w:t>ადგილობრივი რესურსების ათვისება</w:t>
            </w:r>
          </w:p>
        </w:tc>
        <w:tc>
          <w:tcPr>
            <w:tcW w:w="1490" w:type="dxa"/>
            <w:vMerge w:val="restart"/>
            <w:tcMar>
              <w:left w:w="28" w:type="dxa"/>
              <w:right w:w="28" w:type="dxa"/>
            </w:tcMar>
          </w:tcPr>
          <w:p w14:paraId="333A1F03" w14:textId="67FDE8C9"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ახალი ინფრასტრუქტურის ტერიტორიის შერჩევა, მშენებლობა, ექსპლუატაცია</w:t>
            </w:r>
          </w:p>
        </w:tc>
        <w:tc>
          <w:tcPr>
            <w:tcW w:w="2054" w:type="dxa"/>
            <w:gridSpan w:val="3"/>
            <w:shd w:val="clear" w:color="auto" w:fill="FFC000"/>
            <w:tcMar>
              <w:left w:w="28" w:type="dxa"/>
              <w:right w:w="28" w:type="dxa"/>
            </w:tcMar>
          </w:tcPr>
          <w:p w14:paraId="57C48CA2" w14:textId="0E291F95"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ჰაბიტატების განადგურება/ფრაგმენტაცია</w:t>
            </w:r>
          </w:p>
        </w:tc>
        <w:tc>
          <w:tcPr>
            <w:tcW w:w="1026" w:type="dxa"/>
            <w:shd w:val="clear" w:color="auto" w:fill="FFC000"/>
            <w:tcMar>
              <w:left w:w="28" w:type="dxa"/>
              <w:right w:w="28" w:type="dxa"/>
            </w:tcMar>
          </w:tcPr>
          <w:p w14:paraId="2A53F4D3" w14:textId="4FD21632" w:rsidR="0050598B"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ნიადაგის დაბინძურება</w:t>
            </w:r>
            <w:r w:rsidR="0050598B">
              <w:rPr>
                <w:rFonts w:ascii="Sylfaen" w:hAnsi="Sylfaen" w:cstheme="minorHAnsi"/>
                <w:sz w:val="16"/>
                <w:szCs w:val="16"/>
              </w:rPr>
              <w:t xml:space="preserve">, </w:t>
            </w:r>
            <w:r w:rsidR="0050598B" w:rsidRPr="009711D1">
              <w:rPr>
                <w:rFonts w:ascii="Sylfaen" w:hAnsi="Sylfaen" w:cstheme="minorHAnsi"/>
                <w:sz w:val="16"/>
                <w:szCs w:val="16"/>
              </w:rPr>
              <w:t xml:space="preserve">ნიადაგის დატკეპნა, </w:t>
            </w:r>
            <w:r w:rsidR="0050598B">
              <w:rPr>
                <w:rFonts w:ascii="Sylfaen" w:hAnsi="Sylfaen" w:cstheme="minorHAnsi"/>
                <w:sz w:val="16"/>
                <w:szCs w:val="16"/>
              </w:rPr>
              <w:t xml:space="preserve">დაფარვა, </w:t>
            </w:r>
            <w:r w:rsidR="0050598B" w:rsidRPr="009711D1">
              <w:rPr>
                <w:rFonts w:ascii="Sylfaen" w:hAnsi="Sylfaen" w:cstheme="minorHAnsi"/>
                <w:sz w:val="16"/>
                <w:szCs w:val="16"/>
              </w:rPr>
              <w:t>ეროზია სამშენებლო სამუშაოებისა ად მძიმე ტექნიკის გადაადგილების გამო</w:t>
            </w:r>
          </w:p>
        </w:tc>
        <w:tc>
          <w:tcPr>
            <w:tcW w:w="846" w:type="dxa"/>
            <w:shd w:val="clear" w:color="auto" w:fill="D9D9D9" w:themeFill="background1" w:themeFillShade="D9"/>
            <w:tcMar>
              <w:left w:w="28" w:type="dxa"/>
              <w:right w:w="28" w:type="dxa"/>
            </w:tcMar>
          </w:tcPr>
          <w:p w14:paraId="71E4118D" w14:textId="77777777" w:rsidR="00EC4C9E" w:rsidRPr="000F03E7"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55823253"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7ED18DC3" w14:textId="50B46E5B" w:rsidR="00EC4C9E" w:rsidRPr="000F03E7" w:rsidRDefault="00EC4C9E" w:rsidP="004B2635">
            <w:pPr>
              <w:spacing w:line="276" w:lineRule="auto"/>
              <w:rPr>
                <w:rFonts w:ascii="Sylfaen" w:hAnsi="Sylfaen" w:cstheme="minorHAns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FFC000"/>
            <w:tcMar>
              <w:left w:w="28" w:type="dxa"/>
              <w:right w:w="28" w:type="dxa"/>
            </w:tcMar>
          </w:tcPr>
          <w:p w14:paraId="48387C75" w14:textId="59287968"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ლანდშაფტის მთლიანობის დარღვევა</w:t>
            </w:r>
          </w:p>
        </w:tc>
        <w:tc>
          <w:tcPr>
            <w:tcW w:w="1275" w:type="dxa"/>
            <w:tcBorders>
              <w:top w:val="nil"/>
              <w:left w:val="nil"/>
              <w:bottom w:val="single" w:sz="4" w:space="0" w:color="auto"/>
              <w:right w:val="single" w:sz="4" w:space="0" w:color="auto"/>
            </w:tcBorders>
            <w:shd w:val="clear" w:color="000000" w:fill="FFC000"/>
            <w:tcMar>
              <w:left w:w="28" w:type="dxa"/>
              <w:right w:w="28" w:type="dxa"/>
            </w:tcMar>
          </w:tcPr>
          <w:p w14:paraId="3A0B6FD8" w14:textId="4F1581EF"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დაცულ ტერიტორიების შორის კავშირის მოშლა</w:t>
            </w:r>
          </w:p>
        </w:tc>
        <w:tc>
          <w:tcPr>
            <w:tcW w:w="1043" w:type="dxa"/>
            <w:tcBorders>
              <w:top w:val="nil"/>
              <w:left w:val="nil"/>
              <w:bottom w:val="single" w:sz="4" w:space="0" w:color="auto"/>
              <w:right w:val="single" w:sz="4" w:space="0" w:color="auto"/>
            </w:tcBorders>
            <w:shd w:val="clear" w:color="000000" w:fill="FFC000"/>
            <w:tcMar>
              <w:left w:w="28" w:type="dxa"/>
              <w:right w:w="28" w:type="dxa"/>
            </w:tcMar>
          </w:tcPr>
          <w:p w14:paraId="63CE750D" w14:textId="54AF3B10"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კულტურული ღირებულებების განადგურება/ზემოქმედება</w:t>
            </w:r>
          </w:p>
        </w:tc>
        <w:tc>
          <w:tcPr>
            <w:tcW w:w="800" w:type="dxa"/>
            <w:shd w:val="clear" w:color="auto" w:fill="FFC000"/>
            <w:tcMar>
              <w:left w:w="28" w:type="dxa"/>
              <w:right w:w="28" w:type="dxa"/>
            </w:tcMar>
          </w:tcPr>
          <w:p w14:paraId="026D6DC9" w14:textId="295C0CEC"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ჯანმრთელობისა და უსაფრთხოების პრობლემები</w:t>
            </w:r>
          </w:p>
        </w:tc>
        <w:tc>
          <w:tcPr>
            <w:tcW w:w="1134" w:type="dxa"/>
            <w:shd w:val="clear" w:color="auto" w:fill="FFC000"/>
            <w:tcMar>
              <w:left w:w="28" w:type="dxa"/>
              <w:right w:w="28" w:type="dxa"/>
            </w:tcMar>
          </w:tcPr>
          <w:p w14:paraId="3B196760" w14:textId="388BAAFA"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ფიზიკური/ეკონომიკური ადგილმონაცვლეობა; შემოსავლის დაკარგვა</w:t>
            </w:r>
          </w:p>
        </w:tc>
        <w:tc>
          <w:tcPr>
            <w:tcW w:w="1276" w:type="dxa"/>
            <w:tcBorders>
              <w:bottom w:val="single" w:sz="4" w:space="0" w:color="auto"/>
            </w:tcBorders>
            <w:shd w:val="clear" w:color="auto" w:fill="D9D9D9" w:themeFill="background1" w:themeFillShade="D9"/>
            <w:tcMar>
              <w:left w:w="28" w:type="dxa"/>
              <w:right w:w="28" w:type="dxa"/>
            </w:tcMar>
          </w:tcPr>
          <w:p w14:paraId="589F9FEC" w14:textId="034A483D" w:rsidR="00EC4C9E" w:rsidRPr="00542FB4" w:rsidRDefault="00EC4C9E" w:rsidP="004B2635">
            <w:pPr>
              <w:spacing w:line="276" w:lineRule="auto"/>
              <w:rPr>
                <w:rFonts w:ascii="Sylfaen" w:hAnsi="Sylfaen" w:cstheme="minorHAnsi"/>
                <w:sz w:val="16"/>
                <w:szCs w:val="16"/>
              </w:rPr>
            </w:pPr>
          </w:p>
        </w:tc>
      </w:tr>
      <w:tr w:rsidR="00EC4C9E" w:rsidRPr="00542FB4" w14:paraId="37B17DBD" w14:textId="77777777" w:rsidTr="001B7596">
        <w:tc>
          <w:tcPr>
            <w:tcW w:w="1482" w:type="dxa"/>
            <w:vMerge/>
            <w:tcBorders>
              <w:bottom w:val="single" w:sz="4" w:space="0" w:color="auto"/>
            </w:tcBorders>
            <w:tcMar>
              <w:left w:w="28" w:type="dxa"/>
              <w:right w:w="28" w:type="dxa"/>
            </w:tcMar>
          </w:tcPr>
          <w:p w14:paraId="3561CA3A" w14:textId="77777777" w:rsidR="00EC4C9E" w:rsidRPr="00542FB4" w:rsidRDefault="00EC4C9E" w:rsidP="004B2635">
            <w:pPr>
              <w:spacing w:line="276" w:lineRule="auto"/>
              <w:rPr>
                <w:rFonts w:ascii="Sylfaen" w:hAnsi="Sylfaen" w:cstheme="minorHAnsi"/>
                <w:sz w:val="16"/>
                <w:szCs w:val="16"/>
              </w:rPr>
            </w:pPr>
          </w:p>
        </w:tc>
        <w:tc>
          <w:tcPr>
            <w:tcW w:w="1490" w:type="dxa"/>
            <w:vMerge/>
            <w:tcBorders>
              <w:bottom w:val="single" w:sz="4" w:space="0" w:color="auto"/>
            </w:tcBorders>
            <w:tcMar>
              <w:left w:w="28" w:type="dxa"/>
              <w:right w:w="28" w:type="dxa"/>
            </w:tcMar>
          </w:tcPr>
          <w:p w14:paraId="0397E186" w14:textId="77777777" w:rsidR="00EC4C9E" w:rsidRPr="000F03E7" w:rsidRDefault="00EC4C9E" w:rsidP="004B2635">
            <w:pPr>
              <w:spacing w:line="276" w:lineRule="auto"/>
              <w:rPr>
                <w:rFonts w:ascii="Sylfaen" w:hAnsi="Sylfaen" w:cstheme="minorHAnsi"/>
                <w:sz w:val="16"/>
                <w:szCs w:val="16"/>
              </w:rPr>
            </w:pPr>
          </w:p>
        </w:tc>
        <w:tc>
          <w:tcPr>
            <w:tcW w:w="994" w:type="dxa"/>
            <w:shd w:val="clear" w:color="auto" w:fill="D9D9D9" w:themeFill="background1" w:themeFillShade="D9"/>
            <w:tcMar>
              <w:left w:w="28" w:type="dxa"/>
              <w:right w:w="28" w:type="dxa"/>
            </w:tcMar>
          </w:tcPr>
          <w:p w14:paraId="74B38BF9" w14:textId="77777777" w:rsidR="00EC4C9E" w:rsidRPr="000F03E7" w:rsidRDefault="00EC4C9E" w:rsidP="004B2635">
            <w:pPr>
              <w:spacing w:line="276" w:lineRule="auto"/>
              <w:rPr>
                <w:rFonts w:ascii="Sylfaen" w:hAnsi="Sylfaen" w:cstheme="minorHAnsi"/>
                <w:sz w:val="16"/>
                <w:szCs w:val="16"/>
              </w:rPr>
            </w:pPr>
          </w:p>
        </w:tc>
        <w:tc>
          <w:tcPr>
            <w:tcW w:w="1060" w:type="dxa"/>
            <w:gridSpan w:val="2"/>
            <w:shd w:val="clear" w:color="auto" w:fill="FFC000"/>
            <w:tcMar>
              <w:left w:w="28" w:type="dxa"/>
              <w:right w:w="28" w:type="dxa"/>
            </w:tcMar>
          </w:tcPr>
          <w:p w14:paraId="270DB570" w14:textId="73315F79"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სახეობების გადაადგილების შეფერხება</w:t>
            </w:r>
          </w:p>
        </w:tc>
        <w:tc>
          <w:tcPr>
            <w:tcW w:w="1026" w:type="dxa"/>
            <w:shd w:val="clear" w:color="auto" w:fill="D9D9D9" w:themeFill="background1" w:themeFillShade="D9"/>
            <w:tcMar>
              <w:left w:w="28" w:type="dxa"/>
              <w:right w:w="28" w:type="dxa"/>
            </w:tcMar>
          </w:tcPr>
          <w:p w14:paraId="53F64568" w14:textId="77777777" w:rsidR="00EC4C9E" w:rsidRPr="000F03E7"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29D177B5" w14:textId="77777777" w:rsidR="00EC4C9E" w:rsidRPr="000F03E7"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63EA14D2"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262DB3BA" w14:textId="77777777" w:rsidR="00EC4C9E" w:rsidRPr="000F03E7" w:rsidRDefault="00EC4C9E" w:rsidP="004B2635">
            <w:pPr>
              <w:spacing w:line="276" w:lineRule="auto"/>
              <w:rPr>
                <w:rFonts w:ascii="Sylfaen" w:hAnsi="Sylfaen" w:cstheme="minorHAns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4254AE94" w14:textId="77777777" w:rsidR="00EC4C9E" w:rsidRPr="000F03E7" w:rsidRDefault="00EC4C9E" w:rsidP="004B2635">
            <w:pPr>
              <w:spacing w:line="276" w:lineRule="auto"/>
              <w:rPr>
                <w:rFonts w:ascii="Sylfaen" w:hAnsi="Sylfaen" w:cstheme="minorHAnsi"/>
                <w:sz w:val="16"/>
                <w:szCs w:val="16"/>
              </w:rPr>
            </w:pPr>
          </w:p>
        </w:tc>
        <w:tc>
          <w:tcPr>
            <w:tcW w:w="1275" w:type="dxa"/>
            <w:tcBorders>
              <w:top w:val="nil"/>
              <w:left w:val="nil"/>
              <w:bottom w:val="single" w:sz="4" w:space="0" w:color="auto"/>
              <w:right w:val="single" w:sz="4" w:space="0" w:color="auto"/>
            </w:tcBorders>
            <w:shd w:val="clear" w:color="auto" w:fill="D9D9D9" w:themeFill="background1" w:themeFillShade="D9"/>
            <w:tcMar>
              <w:left w:w="28" w:type="dxa"/>
              <w:right w:w="28" w:type="dxa"/>
            </w:tcMar>
          </w:tcPr>
          <w:p w14:paraId="45BA2C99" w14:textId="77777777" w:rsidR="00EC4C9E" w:rsidRPr="000F03E7" w:rsidRDefault="00EC4C9E" w:rsidP="004B2635">
            <w:pPr>
              <w:spacing w:line="276" w:lineRule="auto"/>
              <w:rPr>
                <w:rFonts w:ascii="Sylfaen" w:hAnsi="Sylfaen" w:cstheme="minorHAnsi"/>
                <w:sz w:val="16"/>
                <w:szCs w:val="16"/>
              </w:rPr>
            </w:pPr>
          </w:p>
        </w:tc>
        <w:tc>
          <w:tcPr>
            <w:tcW w:w="1043" w:type="dxa"/>
            <w:tcBorders>
              <w:top w:val="nil"/>
              <w:left w:val="nil"/>
              <w:bottom w:val="single" w:sz="4" w:space="0" w:color="auto"/>
              <w:right w:val="single" w:sz="4" w:space="0" w:color="auto"/>
            </w:tcBorders>
            <w:shd w:val="clear" w:color="auto" w:fill="D9D9D9" w:themeFill="background1" w:themeFillShade="D9"/>
            <w:tcMar>
              <w:left w:w="28" w:type="dxa"/>
              <w:right w:w="28" w:type="dxa"/>
            </w:tcMar>
          </w:tcPr>
          <w:p w14:paraId="124DB257" w14:textId="77777777" w:rsidR="00EC4C9E" w:rsidRPr="000F03E7"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49BF7564"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1076999"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C000"/>
            <w:tcMar>
              <w:left w:w="28" w:type="dxa"/>
              <w:right w:w="28" w:type="dxa"/>
            </w:tcMar>
          </w:tcPr>
          <w:p w14:paraId="246AFE7B" w14:textId="1ECD2765"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მიგრირებადი სახეობების პოპულაციების შემცირება</w:t>
            </w:r>
          </w:p>
        </w:tc>
      </w:tr>
      <w:tr w:rsidR="00EC4C9E" w:rsidRPr="00542FB4" w14:paraId="1BDF536B" w14:textId="77777777" w:rsidTr="001B7596">
        <w:trPr>
          <w:trHeight w:val="994"/>
        </w:trPr>
        <w:tc>
          <w:tcPr>
            <w:tcW w:w="1482" w:type="dxa"/>
            <w:shd w:val="clear" w:color="auto" w:fill="auto"/>
            <w:tcMar>
              <w:left w:w="28" w:type="dxa"/>
              <w:right w:w="28" w:type="dxa"/>
            </w:tcMar>
          </w:tcPr>
          <w:p w14:paraId="2F319952" w14:textId="16BA6308"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ენერგიის შენახვა</w:t>
            </w:r>
          </w:p>
        </w:tc>
        <w:tc>
          <w:tcPr>
            <w:tcW w:w="1490" w:type="dxa"/>
            <w:shd w:val="clear" w:color="auto" w:fill="auto"/>
            <w:tcMar>
              <w:left w:w="28" w:type="dxa"/>
              <w:right w:w="28" w:type="dxa"/>
            </w:tcMar>
          </w:tcPr>
          <w:p w14:paraId="01A986CD" w14:textId="042C5323"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 xml:space="preserve">წყალსაცავებიანი ჰიდროელექტროსადგურების მშენებლობა </w:t>
            </w:r>
            <w:r w:rsidRPr="000F03E7">
              <w:rPr>
                <w:rFonts w:ascii="Sylfaen" w:hAnsi="Sylfaen" w:cstheme="minorHAnsi"/>
                <w:sz w:val="16"/>
                <w:szCs w:val="16"/>
              </w:rPr>
              <w:lastRenderedPageBreak/>
              <w:t xml:space="preserve">(შენიშვნა: კავშირშია ენერგიის განახლებულ წყაროებთან - ჰიდროენერგეტიკა) </w:t>
            </w:r>
          </w:p>
        </w:tc>
        <w:tc>
          <w:tcPr>
            <w:tcW w:w="994" w:type="dxa"/>
            <w:tcBorders>
              <w:top w:val="nil"/>
              <w:left w:val="single" w:sz="4" w:space="0" w:color="auto"/>
              <w:bottom w:val="single" w:sz="4" w:space="0" w:color="auto"/>
              <w:right w:val="single" w:sz="4" w:space="0" w:color="auto"/>
            </w:tcBorders>
            <w:shd w:val="clear" w:color="auto" w:fill="FFC000"/>
            <w:tcMar>
              <w:left w:w="28" w:type="dxa"/>
              <w:right w:w="28" w:type="dxa"/>
            </w:tcMar>
          </w:tcPr>
          <w:p w14:paraId="5FA52171" w14:textId="478123E9"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color w:val="000000"/>
                <w:sz w:val="16"/>
                <w:szCs w:val="16"/>
              </w:rPr>
              <w:lastRenderedPageBreak/>
              <w:t xml:space="preserve">ჰაბიტატების განადგურება, </w:t>
            </w:r>
            <w:r w:rsidRPr="000F03E7">
              <w:rPr>
                <w:rFonts w:ascii="Sylfaen" w:hAnsi="Sylfaen" w:cstheme="minorHAnsi"/>
                <w:color w:val="000000"/>
                <w:sz w:val="16"/>
                <w:szCs w:val="16"/>
              </w:rPr>
              <w:lastRenderedPageBreak/>
              <w:t>ფრაგმენტაცია</w:t>
            </w:r>
          </w:p>
        </w:tc>
        <w:tc>
          <w:tcPr>
            <w:tcW w:w="1060" w:type="dxa"/>
            <w:gridSpan w:val="2"/>
            <w:tcBorders>
              <w:top w:val="nil"/>
              <w:left w:val="nil"/>
              <w:bottom w:val="single" w:sz="4" w:space="0" w:color="auto"/>
              <w:right w:val="single" w:sz="4" w:space="0" w:color="auto"/>
            </w:tcBorders>
            <w:shd w:val="clear" w:color="000000" w:fill="FF0000"/>
            <w:tcMar>
              <w:left w:w="28" w:type="dxa"/>
              <w:right w:w="28" w:type="dxa"/>
            </w:tcMar>
          </w:tcPr>
          <w:p w14:paraId="5D00C404" w14:textId="689C136F" w:rsidR="00EC4C9E" w:rsidRPr="000F03E7" w:rsidRDefault="00EC4C9E" w:rsidP="004B2635">
            <w:pPr>
              <w:spacing w:line="276" w:lineRule="auto"/>
              <w:rPr>
                <w:rFonts w:ascii="Sylfaen" w:hAnsi="Sylfaen" w:cstheme="minorHAnsi"/>
                <w:sz w:val="16"/>
                <w:szCs w:val="16"/>
              </w:rPr>
            </w:pPr>
            <w:r w:rsidRPr="000F03E7">
              <w:rPr>
                <w:rFonts w:ascii="Cambria" w:hAnsi="Cambria" w:cs="Cambria"/>
                <w:color w:val="000000"/>
                <w:sz w:val="16"/>
                <w:szCs w:val="16"/>
              </w:rPr>
              <w:lastRenderedPageBreak/>
              <w:t> </w:t>
            </w:r>
            <w:r w:rsidRPr="000F03E7">
              <w:rPr>
                <w:rFonts w:ascii="Sylfaen" w:hAnsi="Sylfaen" w:cstheme="minorHAnsi"/>
                <w:color w:val="000000"/>
                <w:sz w:val="16"/>
                <w:szCs w:val="16"/>
              </w:rPr>
              <w:t xml:space="preserve">მრავლობითი ზემოქმედება თევზებზე; </w:t>
            </w:r>
            <w:r w:rsidRPr="000F03E7">
              <w:rPr>
                <w:rFonts w:ascii="Sylfaen" w:hAnsi="Sylfaen" w:cstheme="minorHAnsi"/>
                <w:color w:val="000000"/>
                <w:sz w:val="16"/>
                <w:szCs w:val="16"/>
              </w:rPr>
              <w:lastRenderedPageBreak/>
              <w:t>ცალკეული სახეობების განადგურება</w:t>
            </w:r>
          </w:p>
        </w:tc>
        <w:tc>
          <w:tcPr>
            <w:tcW w:w="1026" w:type="dxa"/>
            <w:shd w:val="clear" w:color="auto" w:fill="D9D9D9" w:themeFill="background1" w:themeFillShade="D9"/>
            <w:tcMar>
              <w:left w:w="28" w:type="dxa"/>
              <w:right w:w="28" w:type="dxa"/>
            </w:tcMar>
          </w:tcPr>
          <w:p w14:paraId="016CBC34" w14:textId="77777777" w:rsidR="00EC4C9E" w:rsidRPr="000F03E7"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437CB5D6" w14:textId="77777777" w:rsidR="00EC4C9E" w:rsidRPr="000F03E7"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2258AD42" w14:textId="77777777" w:rsidR="00EC4C9E" w:rsidRPr="000F03E7" w:rsidRDefault="00EC4C9E" w:rsidP="004B2635">
            <w:pPr>
              <w:spacing w:line="276" w:lineRule="auto"/>
              <w:rPr>
                <w:rFonts w:ascii="Sylfaen" w:hAnsi="Sylfaen" w:cstheme="minorHAns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000000" w:fill="FF0000"/>
            <w:tcMar>
              <w:left w:w="28" w:type="dxa"/>
              <w:right w:w="28" w:type="dxa"/>
            </w:tcMar>
          </w:tcPr>
          <w:p w14:paraId="3EFB8C1A" w14:textId="2AC14A60"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წყლის ცუდი ხარისხი; მეთილის ვერცხლისწყლ</w:t>
            </w:r>
            <w:r w:rsidRPr="000F03E7">
              <w:rPr>
                <w:rFonts w:ascii="Sylfaen" w:hAnsi="Sylfaen" w:cstheme="minorHAnsi"/>
                <w:sz w:val="16"/>
                <w:szCs w:val="16"/>
              </w:rPr>
              <w:lastRenderedPageBreak/>
              <w:t>ის კონცენტრაციის ზრდა; წყლის ხარჯისა და წყლის ხელმისაწვდომობის შემცირება</w:t>
            </w:r>
          </w:p>
        </w:tc>
        <w:tc>
          <w:tcPr>
            <w:tcW w:w="1134" w:type="dxa"/>
            <w:tcBorders>
              <w:top w:val="single" w:sz="4" w:space="0" w:color="auto"/>
              <w:left w:val="nil"/>
              <w:bottom w:val="single" w:sz="4" w:space="0" w:color="auto"/>
              <w:right w:val="single" w:sz="4" w:space="0" w:color="auto"/>
            </w:tcBorders>
            <w:shd w:val="clear" w:color="000000" w:fill="FF0000"/>
            <w:tcMar>
              <w:left w:w="28" w:type="dxa"/>
              <w:right w:w="28" w:type="dxa"/>
            </w:tcMar>
          </w:tcPr>
          <w:p w14:paraId="533A9417" w14:textId="71B25789" w:rsidR="00EC4C9E" w:rsidRPr="000F03E7" w:rsidRDefault="00EC4C9E" w:rsidP="004B2635">
            <w:pPr>
              <w:spacing w:line="276" w:lineRule="auto"/>
              <w:rPr>
                <w:rFonts w:ascii="Sylfaen" w:hAnsi="Sylfaen" w:cstheme="minorHAnsi"/>
                <w:sz w:val="16"/>
                <w:szCs w:val="16"/>
              </w:rPr>
            </w:pPr>
            <w:r w:rsidRPr="000F03E7">
              <w:rPr>
                <w:rFonts w:ascii="Cambria" w:hAnsi="Cambria" w:cs="Cambria"/>
                <w:color w:val="000000"/>
                <w:sz w:val="16"/>
                <w:szCs w:val="16"/>
              </w:rPr>
              <w:lastRenderedPageBreak/>
              <w:t> </w:t>
            </w:r>
            <w:r w:rsidRPr="000F03E7">
              <w:rPr>
                <w:rFonts w:ascii="Sylfaen" w:hAnsi="Sylfaen" w:cstheme="minorHAnsi"/>
                <w:color w:val="000000"/>
                <w:sz w:val="16"/>
                <w:szCs w:val="16"/>
              </w:rPr>
              <w:t>ლანდშაფტთან შეუთავსებლობა</w:t>
            </w:r>
          </w:p>
        </w:tc>
        <w:tc>
          <w:tcPr>
            <w:tcW w:w="1275" w:type="dxa"/>
            <w:shd w:val="clear" w:color="auto" w:fill="D9D9D9" w:themeFill="background1" w:themeFillShade="D9"/>
            <w:tcMar>
              <w:left w:w="28" w:type="dxa"/>
              <w:right w:w="28" w:type="dxa"/>
            </w:tcMar>
          </w:tcPr>
          <w:p w14:paraId="09501D9C" w14:textId="77777777" w:rsidR="00EC4C9E" w:rsidRPr="000F03E7" w:rsidRDefault="00EC4C9E" w:rsidP="004B2635">
            <w:pPr>
              <w:spacing w:line="276" w:lineRule="auto"/>
              <w:rPr>
                <w:rFonts w:ascii="Sylfaen" w:hAnsi="Sylfaen" w:cstheme="minorHAnsi"/>
                <w:sz w:val="16"/>
                <w:szCs w:val="16"/>
              </w:rPr>
            </w:pPr>
          </w:p>
        </w:tc>
        <w:tc>
          <w:tcPr>
            <w:tcW w:w="1043" w:type="dxa"/>
            <w:shd w:val="clear" w:color="auto" w:fill="FF0000"/>
            <w:tcMar>
              <w:left w:w="28" w:type="dxa"/>
              <w:right w:w="28" w:type="dxa"/>
            </w:tcMar>
          </w:tcPr>
          <w:p w14:paraId="618CA8AF" w14:textId="597556E1"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 xml:space="preserve">კულტურული მემკვიდრეობის </w:t>
            </w:r>
            <w:r w:rsidRPr="000F03E7">
              <w:rPr>
                <w:rFonts w:ascii="Sylfaen" w:hAnsi="Sylfaen" w:cstheme="minorHAnsi"/>
                <w:sz w:val="16"/>
                <w:szCs w:val="16"/>
              </w:rPr>
              <w:lastRenderedPageBreak/>
              <w:t>დატბორვა, არტეფაქტების დაკარგვა</w:t>
            </w:r>
          </w:p>
        </w:tc>
        <w:tc>
          <w:tcPr>
            <w:tcW w:w="800" w:type="dxa"/>
            <w:shd w:val="clear" w:color="auto" w:fill="FF0000"/>
            <w:tcMar>
              <w:left w:w="28" w:type="dxa"/>
              <w:right w:w="28" w:type="dxa"/>
            </w:tcMar>
          </w:tcPr>
          <w:p w14:paraId="6C30388F" w14:textId="0DFF0E73" w:rsidR="00EC4C9E" w:rsidRPr="000F03E7" w:rsidRDefault="00EB1507" w:rsidP="004B2635">
            <w:pPr>
              <w:spacing w:line="276" w:lineRule="auto"/>
              <w:rPr>
                <w:rFonts w:ascii="Sylfaen" w:hAnsi="Sylfaen" w:cstheme="minorHAnsi"/>
                <w:sz w:val="16"/>
                <w:szCs w:val="16"/>
              </w:rPr>
            </w:pPr>
            <w:r>
              <w:rPr>
                <w:rFonts w:ascii="Sylfaen" w:hAnsi="Sylfaen" w:cstheme="minorHAnsi"/>
                <w:sz w:val="16"/>
                <w:szCs w:val="16"/>
              </w:rPr>
              <w:lastRenderedPageBreak/>
              <w:t>მეთილვერცხლისწყლით</w:t>
            </w:r>
            <w:r w:rsidRPr="000F03E7">
              <w:rPr>
                <w:rFonts w:ascii="Sylfaen" w:hAnsi="Sylfaen" w:cstheme="minorHAnsi"/>
                <w:sz w:val="16"/>
                <w:szCs w:val="16"/>
              </w:rPr>
              <w:t xml:space="preserve"> მოწამვლა </w:t>
            </w:r>
            <w:r w:rsidRPr="000F03E7">
              <w:rPr>
                <w:rFonts w:ascii="Sylfaen" w:hAnsi="Sylfaen" w:cstheme="minorHAnsi"/>
                <w:sz w:val="16"/>
                <w:szCs w:val="16"/>
              </w:rPr>
              <w:lastRenderedPageBreak/>
              <w:t>თევზისა და ფრინველის მოხმარებით</w:t>
            </w:r>
          </w:p>
        </w:tc>
        <w:tc>
          <w:tcPr>
            <w:tcW w:w="1134" w:type="dxa"/>
            <w:shd w:val="clear" w:color="auto" w:fill="FF0000"/>
            <w:tcMar>
              <w:left w:w="28" w:type="dxa"/>
              <w:right w:w="28" w:type="dxa"/>
            </w:tcMar>
          </w:tcPr>
          <w:p w14:paraId="10F6B0E0" w14:textId="7C18F582"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lastRenderedPageBreak/>
              <w:t>საარსებო საშუალებების, საცხოვრებელ</w:t>
            </w:r>
            <w:r w:rsidRPr="00542FB4">
              <w:rPr>
                <w:rFonts w:ascii="Sylfaen" w:hAnsi="Sylfaen" w:cstheme="minorHAnsi"/>
                <w:sz w:val="16"/>
                <w:szCs w:val="16"/>
              </w:rPr>
              <w:lastRenderedPageBreak/>
              <w:t>ი პირობებისა და ქონების ღირებულების დაკარგვა</w:t>
            </w:r>
          </w:p>
        </w:tc>
        <w:tc>
          <w:tcPr>
            <w:tcW w:w="1276" w:type="dxa"/>
            <w:shd w:val="clear" w:color="auto" w:fill="FF0000"/>
            <w:tcMar>
              <w:left w:w="28" w:type="dxa"/>
              <w:right w:w="28" w:type="dxa"/>
            </w:tcMar>
          </w:tcPr>
          <w:p w14:paraId="62EC3CA4" w14:textId="10ADBC92"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lastRenderedPageBreak/>
              <w:t>წყლის ხარისხი ქვედა დინებაში</w:t>
            </w:r>
          </w:p>
        </w:tc>
      </w:tr>
      <w:tr w:rsidR="00EC4C9E" w:rsidRPr="00542FB4" w14:paraId="6CC328F1" w14:textId="77777777" w:rsidTr="001B7596">
        <w:tc>
          <w:tcPr>
            <w:tcW w:w="15588" w:type="dxa"/>
            <w:gridSpan w:val="15"/>
            <w:shd w:val="clear" w:color="auto" w:fill="auto"/>
            <w:tcMar>
              <w:left w:w="28" w:type="dxa"/>
              <w:right w:w="28" w:type="dxa"/>
            </w:tcMar>
          </w:tcPr>
          <w:p w14:paraId="619002AA" w14:textId="2C590648"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 xml:space="preserve">ბუნებრივი </w:t>
            </w:r>
            <w:r w:rsidR="00833D35">
              <w:rPr>
                <w:rFonts w:ascii="Sylfaen" w:hAnsi="Sylfaen" w:cstheme="minorHAnsi"/>
                <w:sz w:val="16"/>
                <w:szCs w:val="16"/>
              </w:rPr>
              <w:t>აირი</w:t>
            </w:r>
          </w:p>
        </w:tc>
      </w:tr>
      <w:tr w:rsidR="00EC4C9E" w:rsidRPr="00542FB4" w14:paraId="153E753B" w14:textId="77777777" w:rsidTr="00E67F59">
        <w:tc>
          <w:tcPr>
            <w:tcW w:w="1482" w:type="dxa"/>
            <w:vMerge w:val="restart"/>
            <w:shd w:val="clear" w:color="auto" w:fill="auto"/>
            <w:tcMar>
              <w:left w:w="28" w:type="dxa"/>
              <w:right w:w="28" w:type="dxa"/>
            </w:tcMar>
          </w:tcPr>
          <w:p w14:paraId="1606A90E" w14:textId="3962D764"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 xml:space="preserve">ენერგიის წყაროების, მიმწოდებლებისა და მიწოდების მარშრუტების შემდგომი დივერსიფიკაცია </w:t>
            </w:r>
            <w:r>
              <w:rPr>
                <w:rFonts w:ascii="Sylfaen" w:hAnsi="Sylfaen" w:cstheme="minorHAnsi"/>
                <w:sz w:val="16"/>
                <w:szCs w:val="16"/>
              </w:rPr>
              <w:t>გაზის სექტორში</w:t>
            </w:r>
          </w:p>
        </w:tc>
        <w:tc>
          <w:tcPr>
            <w:tcW w:w="1490" w:type="dxa"/>
            <w:vMerge w:val="restart"/>
            <w:shd w:val="clear" w:color="auto" w:fill="auto"/>
            <w:tcMar>
              <w:left w:w="28" w:type="dxa"/>
              <w:right w:w="28" w:type="dxa"/>
            </w:tcMar>
          </w:tcPr>
          <w:p w14:paraId="1890292C" w14:textId="383A7DDA"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ახალი ინფრასტრუქტურის ტერიტორიის შერჩევა, მშენებლობა, ექსპლუატაცია</w:t>
            </w:r>
          </w:p>
        </w:tc>
        <w:tc>
          <w:tcPr>
            <w:tcW w:w="2054" w:type="dxa"/>
            <w:gridSpan w:val="3"/>
            <w:shd w:val="clear" w:color="auto" w:fill="FFC000"/>
            <w:tcMar>
              <w:left w:w="28" w:type="dxa"/>
              <w:right w:w="28" w:type="dxa"/>
            </w:tcMar>
          </w:tcPr>
          <w:p w14:paraId="6D884177" w14:textId="440B79E1"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ჰაბიტატების განადგურება/ფრაგმენტაცია</w:t>
            </w:r>
          </w:p>
        </w:tc>
        <w:tc>
          <w:tcPr>
            <w:tcW w:w="1026" w:type="dxa"/>
            <w:shd w:val="clear" w:color="auto" w:fill="FFC000"/>
            <w:tcMar>
              <w:left w:w="28" w:type="dxa"/>
              <w:right w:w="28" w:type="dxa"/>
            </w:tcMar>
          </w:tcPr>
          <w:p w14:paraId="1F44732F" w14:textId="73398B97" w:rsidR="00EC4C9E" w:rsidRPr="000F03E7" w:rsidRDefault="0050598B" w:rsidP="004B2635">
            <w:pPr>
              <w:spacing w:line="276" w:lineRule="auto"/>
              <w:rPr>
                <w:rFonts w:ascii="Sylfaen" w:hAnsi="Sylfaen" w:cstheme="minorHAnsi"/>
                <w:sz w:val="16"/>
                <w:szCs w:val="16"/>
              </w:rPr>
            </w:pPr>
            <w:r w:rsidRPr="000F03E7">
              <w:rPr>
                <w:rFonts w:ascii="Sylfaen" w:hAnsi="Sylfaen" w:cstheme="minorHAnsi"/>
                <w:sz w:val="16"/>
                <w:szCs w:val="16"/>
              </w:rPr>
              <w:t>ნიადაგის დაბინძურება</w:t>
            </w:r>
            <w:r>
              <w:rPr>
                <w:rFonts w:ascii="Sylfaen" w:hAnsi="Sylfaen" w:cstheme="minorHAnsi"/>
                <w:sz w:val="16"/>
                <w:szCs w:val="16"/>
              </w:rPr>
              <w:t xml:space="preserve">, </w:t>
            </w:r>
            <w:r w:rsidRPr="009711D1">
              <w:rPr>
                <w:rFonts w:ascii="Sylfaen" w:hAnsi="Sylfaen" w:cstheme="minorHAnsi"/>
                <w:sz w:val="16"/>
                <w:szCs w:val="16"/>
              </w:rPr>
              <w:t xml:space="preserve">ნიადაგის დატკეპნა, </w:t>
            </w:r>
            <w:r>
              <w:rPr>
                <w:rFonts w:ascii="Sylfaen" w:hAnsi="Sylfaen" w:cstheme="minorHAnsi"/>
                <w:sz w:val="16"/>
                <w:szCs w:val="16"/>
              </w:rPr>
              <w:t xml:space="preserve">დაფარვა, </w:t>
            </w:r>
            <w:r w:rsidRPr="009711D1">
              <w:rPr>
                <w:rFonts w:ascii="Sylfaen" w:hAnsi="Sylfaen" w:cstheme="minorHAnsi"/>
                <w:sz w:val="16"/>
                <w:szCs w:val="16"/>
              </w:rPr>
              <w:t>ეროზია სამშენებლო სამუშაოებისა ად მძიმე ტექნიკის გადაადგილების გამო</w:t>
            </w:r>
          </w:p>
        </w:tc>
        <w:tc>
          <w:tcPr>
            <w:tcW w:w="846" w:type="dxa"/>
            <w:shd w:val="clear" w:color="auto" w:fill="FF0000"/>
            <w:tcMar>
              <w:left w:w="28" w:type="dxa"/>
              <w:right w:w="28" w:type="dxa"/>
            </w:tcMar>
          </w:tcPr>
          <w:p w14:paraId="20039CC8" w14:textId="5C654639"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სათბურის აირების ემისიები</w:t>
            </w:r>
            <w:r w:rsidR="000F03E7" w:rsidRPr="000F03E7">
              <w:rPr>
                <w:rFonts w:ascii="Sylfaen" w:hAnsi="Sylfaen" w:cstheme="minorHAnsi"/>
                <w:sz w:val="16"/>
                <w:szCs w:val="16"/>
              </w:rPr>
              <w:t>ს ზრდა</w:t>
            </w:r>
          </w:p>
        </w:tc>
        <w:tc>
          <w:tcPr>
            <w:tcW w:w="894" w:type="dxa"/>
            <w:shd w:val="clear" w:color="auto" w:fill="FFC000" w:themeFill="accent4"/>
            <w:tcMar>
              <w:left w:w="28" w:type="dxa"/>
              <w:right w:w="28" w:type="dxa"/>
            </w:tcMar>
          </w:tcPr>
          <w:p w14:paraId="45A25BCE" w14:textId="69676A94" w:rsidR="00EC4C9E" w:rsidRPr="000F03E7" w:rsidRDefault="006B3423" w:rsidP="004B2635">
            <w:pPr>
              <w:spacing w:line="276" w:lineRule="auto"/>
              <w:rPr>
                <w:rFonts w:ascii="Sylfaen" w:hAnsi="Sylfaen" w:cstheme="minorHAnsi"/>
                <w:sz w:val="16"/>
                <w:szCs w:val="16"/>
              </w:rPr>
            </w:pPr>
            <w:r w:rsidRPr="000F03E7">
              <w:rPr>
                <w:rFonts w:ascii="Sylfaen" w:hAnsi="Sylfaen" w:cstheme="minorHAnsi"/>
                <w:sz w:val="16"/>
                <w:szCs w:val="16"/>
              </w:rPr>
              <w:t>ჰაერის ემისიები</w:t>
            </w:r>
          </w:p>
        </w:tc>
        <w:tc>
          <w:tcPr>
            <w:tcW w:w="1134" w:type="dxa"/>
            <w:shd w:val="clear" w:color="auto" w:fill="FFC000"/>
            <w:tcMar>
              <w:left w:w="28" w:type="dxa"/>
              <w:right w:w="28" w:type="dxa"/>
            </w:tcMar>
          </w:tcPr>
          <w:p w14:paraId="00A8BBB1" w14:textId="45FF64BB"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სანაპირო წყლების დაბინძურება</w:t>
            </w:r>
          </w:p>
        </w:tc>
        <w:tc>
          <w:tcPr>
            <w:tcW w:w="1134" w:type="dxa"/>
            <w:tcBorders>
              <w:top w:val="single" w:sz="4" w:space="0" w:color="auto"/>
              <w:left w:val="single" w:sz="4" w:space="0" w:color="auto"/>
              <w:bottom w:val="single" w:sz="4" w:space="0" w:color="auto"/>
              <w:right w:val="single" w:sz="4" w:space="0" w:color="auto"/>
            </w:tcBorders>
            <w:shd w:val="clear" w:color="000000" w:fill="FFC000"/>
            <w:tcMar>
              <w:left w:w="28" w:type="dxa"/>
              <w:right w:w="28" w:type="dxa"/>
            </w:tcMar>
          </w:tcPr>
          <w:p w14:paraId="64351E36" w14:textId="58AF9B2C"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ლანდშაფტის მთლიანობის დარღვევა</w:t>
            </w:r>
          </w:p>
        </w:tc>
        <w:tc>
          <w:tcPr>
            <w:tcW w:w="1275" w:type="dxa"/>
            <w:tcBorders>
              <w:top w:val="nil"/>
              <w:left w:val="nil"/>
              <w:bottom w:val="single" w:sz="4" w:space="0" w:color="auto"/>
              <w:right w:val="single" w:sz="4" w:space="0" w:color="auto"/>
            </w:tcBorders>
            <w:shd w:val="clear" w:color="000000" w:fill="FFC000"/>
            <w:tcMar>
              <w:left w:w="28" w:type="dxa"/>
              <w:right w:w="28" w:type="dxa"/>
            </w:tcMar>
          </w:tcPr>
          <w:p w14:paraId="64D4DE33" w14:textId="052BA193" w:rsidR="00E9772A" w:rsidRPr="000F03E7" w:rsidRDefault="00E9772A" w:rsidP="004B2635">
            <w:pPr>
              <w:spacing w:line="276" w:lineRule="auto"/>
              <w:rPr>
                <w:rFonts w:ascii="Sylfaen" w:hAnsi="Sylfaen" w:cstheme="minorHAnsi"/>
                <w:sz w:val="16"/>
                <w:szCs w:val="16"/>
              </w:rPr>
            </w:pPr>
            <w:r w:rsidRPr="000F03E7">
              <w:rPr>
                <w:rFonts w:ascii="Sylfaen" w:hAnsi="Sylfaen" w:cstheme="minorHAnsi"/>
                <w:sz w:val="16"/>
                <w:szCs w:val="16"/>
              </w:rPr>
              <w:t xml:space="preserve">დაცულ ტერიტორიების </w:t>
            </w:r>
            <w:r>
              <w:rPr>
                <w:rFonts w:ascii="Sylfaen" w:hAnsi="Sylfaen" w:cstheme="minorHAnsi"/>
                <w:sz w:val="16"/>
                <w:szCs w:val="16"/>
              </w:rPr>
              <w:t>ქსელის მთლიანობის დარღვევა</w:t>
            </w:r>
          </w:p>
        </w:tc>
        <w:tc>
          <w:tcPr>
            <w:tcW w:w="1043" w:type="dxa"/>
            <w:shd w:val="clear" w:color="auto" w:fill="D9D9D9" w:themeFill="background1" w:themeFillShade="D9"/>
            <w:tcMar>
              <w:left w:w="28" w:type="dxa"/>
              <w:right w:w="28" w:type="dxa"/>
            </w:tcMar>
          </w:tcPr>
          <w:p w14:paraId="555D3500" w14:textId="77777777" w:rsidR="00EC4C9E" w:rsidRPr="000F03E7" w:rsidRDefault="00EC4C9E" w:rsidP="004B2635">
            <w:pPr>
              <w:spacing w:line="276" w:lineRule="auto"/>
              <w:rPr>
                <w:rFonts w:ascii="Sylfaen" w:hAnsi="Sylfaen" w:cstheme="minorHAnsi"/>
                <w:sz w:val="16"/>
                <w:szCs w:val="16"/>
              </w:rPr>
            </w:pPr>
          </w:p>
        </w:tc>
        <w:tc>
          <w:tcPr>
            <w:tcW w:w="800" w:type="dxa"/>
            <w:shd w:val="clear" w:color="auto" w:fill="FFC000" w:themeFill="accent4"/>
            <w:tcMar>
              <w:left w:w="28" w:type="dxa"/>
              <w:right w:w="28" w:type="dxa"/>
            </w:tcMar>
          </w:tcPr>
          <w:p w14:paraId="73C71F1B" w14:textId="3F70ACD2" w:rsidR="00EC4C9E" w:rsidRPr="000F03E7" w:rsidRDefault="006B3423" w:rsidP="004B2635">
            <w:pPr>
              <w:spacing w:line="276" w:lineRule="auto"/>
              <w:rPr>
                <w:rFonts w:ascii="Sylfaen" w:hAnsi="Sylfaen" w:cstheme="minorHAnsi"/>
                <w:sz w:val="16"/>
                <w:szCs w:val="16"/>
              </w:rPr>
            </w:pPr>
            <w:r w:rsidRPr="000F03E7">
              <w:rPr>
                <w:rFonts w:ascii="Sylfaen" w:hAnsi="Sylfaen" w:cstheme="minorHAnsi"/>
                <w:sz w:val="16"/>
                <w:szCs w:val="16"/>
              </w:rPr>
              <w:t>ჯანმრთელობისა და უსაფრთხოების პრობლემები</w:t>
            </w:r>
          </w:p>
        </w:tc>
        <w:tc>
          <w:tcPr>
            <w:tcW w:w="1134" w:type="dxa"/>
            <w:shd w:val="clear" w:color="auto" w:fill="D9D9D9" w:themeFill="background1" w:themeFillShade="D9"/>
            <w:tcMar>
              <w:left w:w="28" w:type="dxa"/>
              <w:right w:w="28" w:type="dxa"/>
            </w:tcMar>
          </w:tcPr>
          <w:p w14:paraId="39015468" w14:textId="77777777" w:rsidR="00EC4C9E" w:rsidRPr="00E67F59" w:rsidRDefault="00EC4C9E" w:rsidP="004B2635">
            <w:pPr>
              <w:spacing w:line="276" w:lineRule="auto"/>
              <w:rPr>
                <w:rFonts w:ascii="Sylfaen" w:hAnsi="Sylfaen" w:cstheme="minorHAnsi"/>
                <w:sz w:val="16"/>
                <w:szCs w:val="16"/>
              </w:rPr>
            </w:pPr>
          </w:p>
        </w:tc>
        <w:tc>
          <w:tcPr>
            <w:tcW w:w="1276" w:type="dxa"/>
            <w:shd w:val="clear" w:color="auto" w:fill="FFC000" w:themeFill="accent4"/>
            <w:tcMar>
              <w:left w:w="28" w:type="dxa"/>
              <w:right w:w="28" w:type="dxa"/>
            </w:tcMar>
          </w:tcPr>
          <w:p w14:paraId="5EC06915" w14:textId="6CEF220A" w:rsidR="00EC4C9E" w:rsidRPr="00E67F59" w:rsidRDefault="002803DD" w:rsidP="004B2635">
            <w:pPr>
              <w:spacing w:line="276" w:lineRule="auto"/>
              <w:rPr>
                <w:rFonts w:cstheme="minorHAnsi"/>
                <w:sz w:val="16"/>
                <w:szCs w:val="16"/>
              </w:rPr>
            </w:pPr>
            <w:r w:rsidRPr="00E67F59">
              <w:rPr>
                <w:rFonts w:cstheme="minorHAnsi"/>
                <w:sz w:val="16"/>
                <w:szCs w:val="16"/>
              </w:rPr>
              <w:t>ტრანსასაზღვრო ზემოქმედება</w:t>
            </w:r>
          </w:p>
          <w:p w14:paraId="030FEE87" w14:textId="06CC422F" w:rsidR="002803DD" w:rsidRPr="00E67F59" w:rsidRDefault="002803DD" w:rsidP="004B2635">
            <w:pPr>
              <w:spacing w:line="276" w:lineRule="auto"/>
              <w:rPr>
                <w:rFonts w:ascii="Sylfaen" w:hAnsi="Sylfaen" w:cstheme="minorHAnsi"/>
                <w:sz w:val="16"/>
                <w:szCs w:val="16"/>
              </w:rPr>
            </w:pPr>
            <w:r w:rsidRPr="00E67F59">
              <w:rPr>
                <w:rFonts w:cstheme="minorHAnsi"/>
                <w:sz w:val="16"/>
                <w:szCs w:val="16"/>
              </w:rPr>
              <w:t xml:space="preserve">ჰაბიტატებზე, ლანდშაფტებსა და კულტურული მემკვიდრეობის ობიექტებზე </w:t>
            </w:r>
          </w:p>
        </w:tc>
      </w:tr>
      <w:tr w:rsidR="00EC4C9E" w:rsidRPr="00542FB4" w14:paraId="17517B61" w14:textId="77777777" w:rsidTr="001B7596">
        <w:tc>
          <w:tcPr>
            <w:tcW w:w="1482" w:type="dxa"/>
            <w:vMerge/>
            <w:shd w:val="clear" w:color="auto" w:fill="auto"/>
            <w:tcMar>
              <w:left w:w="28" w:type="dxa"/>
              <w:right w:w="28" w:type="dxa"/>
            </w:tcMar>
          </w:tcPr>
          <w:p w14:paraId="18241727" w14:textId="77777777" w:rsidR="00EC4C9E" w:rsidRPr="00542FB4" w:rsidRDefault="00EC4C9E" w:rsidP="004B2635">
            <w:pPr>
              <w:spacing w:line="276" w:lineRule="auto"/>
              <w:rPr>
                <w:rFonts w:ascii="Sylfaen" w:hAnsi="Sylfaen" w:cstheme="minorHAnsi"/>
                <w:sz w:val="16"/>
                <w:szCs w:val="16"/>
              </w:rPr>
            </w:pPr>
          </w:p>
        </w:tc>
        <w:tc>
          <w:tcPr>
            <w:tcW w:w="1490" w:type="dxa"/>
            <w:vMerge/>
            <w:shd w:val="clear" w:color="auto" w:fill="auto"/>
            <w:tcMar>
              <w:left w:w="28" w:type="dxa"/>
              <w:right w:w="28" w:type="dxa"/>
            </w:tcMar>
          </w:tcPr>
          <w:p w14:paraId="3B98FEEC" w14:textId="77777777" w:rsidR="00EC4C9E" w:rsidRPr="000F03E7" w:rsidRDefault="00EC4C9E" w:rsidP="004B2635">
            <w:pPr>
              <w:spacing w:line="276" w:lineRule="auto"/>
              <w:rPr>
                <w:rFonts w:ascii="Sylfaen" w:hAnsi="Sylfaen" w:cstheme="minorHAnsi"/>
                <w:sz w:val="16"/>
                <w:szCs w:val="16"/>
              </w:rPr>
            </w:pPr>
          </w:p>
        </w:tc>
        <w:tc>
          <w:tcPr>
            <w:tcW w:w="2054" w:type="dxa"/>
            <w:gridSpan w:val="3"/>
            <w:shd w:val="clear" w:color="auto" w:fill="D9D9D9" w:themeFill="background1" w:themeFillShade="D9"/>
            <w:tcMar>
              <w:left w:w="28" w:type="dxa"/>
              <w:right w:w="28" w:type="dxa"/>
            </w:tcMar>
          </w:tcPr>
          <w:p w14:paraId="77786FB5" w14:textId="77777777" w:rsidR="00EC4C9E" w:rsidRPr="000F03E7"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626279FF" w14:textId="77777777" w:rsidR="00EC4C9E" w:rsidRPr="000F03E7"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76EF2697" w14:textId="77777777" w:rsidR="00EC4C9E" w:rsidRPr="000F03E7"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4FA871D4"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0C23BF57" w14:textId="26ED4225"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სხვებისთვის / ბუნებისთვის წყლის ხელმისაწვდომობის შემცირება</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5270209B" w14:textId="77777777" w:rsidR="00EC4C9E" w:rsidRPr="000F03E7" w:rsidRDefault="00EC4C9E" w:rsidP="004B2635">
            <w:pPr>
              <w:spacing w:line="276" w:lineRule="auto"/>
              <w:rPr>
                <w:rFonts w:ascii="Sylfaen" w:hAnsi="Sylfaen" w:cstheme="minorHAnsi"/>
                <w:sz w:val="16"/>
                <w:szCs w:val="16"/>
              </w:rPr>
            </w:pPr>
          </w:p>
        </w:tc>
        <w:tc>
          <w:tcPr>
            <w:tcW w:w="1275" w:type="dxa"/>
            <w:tcBorders>
              <w:top w:val="nil"/>
              <w:left w:val="nil"/>
              <w:bottom w:val="single" w:sz="4" w:space="0" w:color="auto"/>
              <w:right w:val="single" w:sz="4" w:space="0" w:color="auto"/>
            </w:tcBorders>
            <w:shd w:val="clear" w:color="auto" w:fill="D9D9D9" w:themeFill="background1" w:themeFillShade="D9"/>
            <w:tcMar>
              <w:left w:w="28" w:type="dxa"/>
              <w:right w:w="28" w:type="dxa"/>
            </w:tcMar>
          </w:tcPr>
          <w:p w14:paraId="329FB666" w14:textId="77777777" w:rsidR="00EC4C9E" w:rsidRPr="000F03E7"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34252399" w14:textId="77777777" w:rsidR="00EC4C9E" w:rsidRPr="000F03E7"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0FD3756F"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3E4CD66D"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24CAE8CB" w14:textId="77777777" w:rsidR="00EC4C9E" w:rsidRPr="00542FB4" w:rsidRDefault="00EC4C9E" w:rsidP="004B2635">
            <w:pPr>
              <w:spacing w:line="276" w:lineRule="auto"/>
              <w:rPr>
                <w:rFonts w:ascii="Sylfaen" w:hAnsi="Sylfaen" w:cstheme="minorHAnsi"/>
                <w:sz w:val="16"/>
                <w:szCs w:val="16"/>
              </w:rPr>
            </w:pPr>
          </w:p>
        </w:tc>
      </w:tr>
      <w:tr w:rsidR="00EC4C9E" w:rsidRPr="00542FB4" w14:paraId="7CD13222" w14:textId="77777777" w:rsidTr="001B7596">
        <w:tc>
          <w:tcPr>
            <w:tcW w:w="1482" w:type="dxa"/>
            <w:shd w:val="clear" w:color="auto" w:fill="auto"/>
            <w:tcMar>
              <w:left w:w="28" w:type="dxa"/>
              <w:right w:w="28" w:type="dxa"/>
            </w:tcMar>
          </w:tcPr>
          <w:p w14:paraId="2BF70497" w14:textId="38108A72" w:rsidR="00EC4C9E" w:rsidRPr="00542FB4" w:rsidRDefault="00EC4C9E" w:rsidP="004B2635">
            <w:pPr>
              <w:spacing w:line="276" w:lineRule="auto"/>
              <w:rPr>
                <w:rFonts w:ascii="Sylfaen" w:hAnsi="Sylfaen" w:cstheme="minorHAnsi"/>
                <w:sz w:val="16"/>
                <w:szCs w:val="16"/>
              </w:rPr>
            </w:pPr>
            <w:r w:rsidRPr="009E3694">
              <w:rPr>
                <w:rFonts w:ascii="Sylfaen" w:hAnsi="Sylfaen"/>
                <w:sz w:val="16"/>
                <w:szCs w:val="16"/>
              </w:rPr>
              <w:t>ენერგიის იმპორტზე დამოკიდებულების შემცირება</w:t>
            </w:r>
            <w:r w:rsidRPr="00A159F6">
              <w:rPr>
                <w:rFonts w:ascii="Sylfaen" w:hAnsi="Sylfaen"/>
              </w:rPr>
              <w:t xml:space="preserve"> </w:t>
            </w:r>
            <w:r w:rsidRPr="00542FB4">
              <w:rPr>
                <w:rFonts w:ascii="Sylfaen" w:hAnsi="Sylfaen" w:cstheme="minorHAnsi"/>
                <w:sz w:val="16"/>
                <w:szCs w:val="16"/>
              </w:rPr>
              <w:t xml:space="preserve">- </w:t>
            </w:r>
            <w:r>
              <w:rPr>
                <w:rFonts w:ascii="Sylfaen" w:hAnsi="Sylfaen" w:cstheme="minorHAnsi"/>
                <w:sz w:val="16"/>
                <w:szCs w:val="16"/>
              </w:rPr>
              <w:t>გაზის სექტორში</w:t>
            </w:r>
          </w:p>
        </w:tc>
        <w:tc>
          <w:tcPr>
            <w:tcW w:w="1490" w:type="dxa"/>
            <w:shd w:val="clear" w:color="auto" w:fill="auto"/>
            <w:tcMar>
              <w:left w:w="28" w:type="dxa"/>
              <w:right w:w="28" w:type="dxa"/>
            </w:tcMar>
          </w:tcPr>
          <w:p w14:paraId="3E77F237" w14:textId="172DD034"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არ არის გამოვლენილი</w:t>
            </w:r>
          </w:p>
        </w:tc>
        <w:tc>
          <w:tcPr>
            <w:tcW w:w="994" w:type="dxa"/>
            <w:shd w:val="clear" w:color="auto" w:fill="D9D9D9" w:themeFill="background1" w:themeFillShade="D9"/>
            <w:tcMar>
              <w:left w:w="28" w:type="dxa"/>
              <w:right w:w="28" w:type="dxa"/>
            </w:tcMar>
          </w:tcPr>
          <w:p w14:paraId="1A940E43" w14:textId="77777777" w:rsidR="00EC4C9E" w:rsidRPr="000F03E7"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3CF3D17E" w14:textId="77777777" w:rsidR="00EC4C9E" w:rsidRPr="000F03E7"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70B8AE9B" w14:textId="77777777" w:rsidR="00EC4C9E" w:rsidRPr="000F03E7"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780F565C" w14:textId="77777777" w:rsidR="00EC4C9E" w:rsidRPr="000F03E7"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7F70F08B"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2AC8FEB5"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7BE0231E" w14:textId="77777777" w:rsidR="00EC4C9E" w:rsidRPr="000F03E7"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60B02D08" w14:textId="77777777" w:rsidR="00EC4C9E" w:rsidRPr="000F03E7"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61BC84EA" w14:textId="77777777" w:rsidR="00EC4C9E" w:rsidRPr="000F03E7"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1843EC43" w14:textId="77777777" w:rsidR="00EC4C9E" w:rsidRPr="000F03E7"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00CB855C"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1AC7C4AF" w14:textId="77777777" w:rsidR="00EC4C9E" w:rsidRPr="00542FB4" w:rsidRDefault="00EC4C9E" w:rsidP="004B2635">
            <w:pPr>
              <w:spacing w:line="276" w:lineRule="auto"/>
              <w:rPr>
                <w:rFonts w:ascii="Sylfaen" w:hAnsi="Sylfaen" w:cstheme="minorHAnsi"/>
                <w:sz w:val="16"/>
                <w:szCs w:val="16"/>
              </w:rPr>
            </w:pPr>
          </w:p>
        </w:tc>
      </w:tr>
      <w:tr w:rsidR="00EC4C9E" w:rsidRPr="00542FB4" w14:paraId="5AB0EE7A" w14:textId="77777777" w:rsidTr="001B7596">
        <w:tc>
          <w:tcPr>
            <w:tcW w:w="1482" w:type="dxa"/>
            <w:vMerge w:val="restart"/>
            <w:shd w:val="clear" w:color="auto" w:fill="auto"/>
            <w:tcMar>
              <w:left w:w="28" w:type="dxa"/>
              <w:right w:w="28" w:type="dxa"/>
            </w:tcMar>
          </w:tcPr>
          <w:p w14:paraId="007D2F6A" w14:textId="42ECC27B" w:rsidR="00EC4C9E" w:rsidRPr="00542FB4" w:rsidRDefault="00EC4C9E" w:rsidP="004B2635">
            <w:pPr>
              <w:spacing w:line="276" w:lineRule="auto"/>
              <w:rPr>
                <w:rFonts w:ascii="Sylfaen" w:hAnsi="Sylfaen" w:cstheme="minorHAnsi"/>
                <w:sz w:val="16"/>
                <w:szCs w:val="16"/>
              </w:rPr>
            </w:pPr>
            <w:r w:rsidRPr="009E3694">
              <w:rPr>
                <w:rFonts w:ascii="Sylfaen" w:hAnsi="Sylfaen"/>
                <w:sz w:val="16"/>
                <w:szCs w:val="16"/>
              </w:rPr>
              <w:lastRenderedPageBreak/>
              <w:t>ადგილობრივი რესურსების ათვისება</w:t>
            </w:r>
          </w:p>
        </w:tc>
        <w:tc>
          <w:tcPr>
            <w:tcW w:w="1490" w:type="dxa"/>
            <w:vMerge w:val="restart"/>
            <w:shd w:val="clear" w:color="auto" w:fill="auto"/>
            <w:tcMar>
              <w:left w:w="28" w:type="dxa"/>
              <w:right w:w="28" w:type="dxa"/>
            </w:tcMar>
          </w:tcPr>
          <w:p w14:paraId="5D90A456" w14:textId="3C2A8623" w:rsidR="00EC4C9E" w:rsidRPr="00542FB4" w:rsidRDefault="00EC4C9E" w:rsidP="004B2635">
            <w:pPr>
              <w:spacing w:line="276" w:lineRule="auto"/>
              <w:rPr>
                <w:rFonts w:ascii="Sylfaen" w:hAnsi="Sylfaen" w:cstheme="minorHAnsi"/>
                <w:sz w:val="16"/>
                <w:szCs w:val="16"/>
              </w:rPr>
            </w:pPr>
            <w:r w:rsidRPr="00C74FBA">
              <w:rPr>
                <w:rFonts w:ascii="Sylfaen" w:hAnsi="Sylfaen" w:cstheme="minorHAnsi"/>
                <w:sz w:val="16"/>
                <w:szCs w:val="16"/>
              </w:rPr>
              <w:t>ზედაპირული/</w:t>
            </w:r>
            <w:r>
              <w:rPr>
                <w:rFonts w:ascii="Sylfaen" w:hAnsi="Sylfaen" w:cstheme="minorHAnsi"/>
                <w:sz w:val="16"/>
                <w:szCs w:val="16"/>
              </w:rPr>
              <w:t>წიაღისეული</w:t>
            </w:r>
            <w:r w:rsidRPr="00C74FBA">
              <w:rPr>
                <w:rFonts w:ascii="Sylfaen" w:hAnsi="Sylfaen" w:cstheme="minorHAnsi"/>
                <w:sz w:val="16"/>
                <w:szCs w:val="16"/>
              </w:rPr>
              <w:t xml:space="preserve"> რესურსების მოპოვება</w:t>
            </w:r>
          </w:p>
        </w:tc>
        <w:tc>
          <w:tcPr>
            <w:tcW w:w="2054" w:type="dxa"/>
            <w:gridSpan w:val="3"/>
            <w:shd w:val="clear" w:color="auto" w:fill="FFC000"/>
            <w:tcMar>
              <w:left w:w="28" w:type="dxa"/>
              <w:right w:w="28" w:type="dxa"/>
            </w:tcMar>
          </w:tcPr>
          <w:p w14:paraId="10FD653E" w14:textId="102CF5FA"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ჰაბიტატების განადგურება/ფრაგმენტაცია</w:t>
            </w:r>
          </w:p>
        </w:tc>
        <w:tc>
          <w:tcPr>
            <w:tcW w:w="1026" w:type="dxa"/>
            <w:shd w:val="clear" w:color="auto" w:fill="FFC000"/>
            <w:tcMar>
              <w:left w:w="28" w:type="dxa"/>
              <w:right w:w="28" w:type="dxa"/>
            </w:tcMar>
          </w:tcPr>
          <w:p w14:paraId="6421ACF9" w14:textId="7F92ECBE" w:rsidR="00EC4C9E" w:rsidRPr="00542FB4" w:rsidRDefault="0050598B" w:rsidP="004B2635">
            <w:pPr>
              <w:spacing w:line="276" w:lineRule="auto"/>
              <w:rPr>
                <w:rFonts w:ascii="Sylfaen" w:hAnsi="Sylfaen" w:cstheme="minorHAnsi"/>
                <w:sz w:val="16"/>
                <w:szCs w:val="16"/>
              </w:rPr>
            </w:pPr>
            <w:r w:rsidRPr="000F03E7">
              <w:rPr>
                <w:rFonts w:ascii="Sylfaen" w:hAnsi="Sylfaen" w:cstheme="minorHAnsi"/>
                <w:sz w:val="16"/>
                <w:szCs w:val="16"/>
              </w:rPr>
              <w:t>ნიადაგის დაბინძურება</w:t>
            </w:r>
            <w:r>
              <w:rPr>
                <w:rFonts w:ascii="Sylfaen" w:hAnsi="Sylfaen" w:cstheme="minorHAnsi"/>
                <w:sz w:val="16"/>
                <w:szCs w:val="16"/>
              </w:rPr>
              <w:t xml:space="preserve">, </w:t>
            </w:r>
            <w:r w:rsidRPr="009711D1">
              <w:rPr>
                <w:rFonts w:ascii="Sylfaen" w:hAnsi="Sylfaen" w:cstheme="minorHAnsi"/>
                <w:sz w:val="16"/>
                <w:szCs w:val="16"/>
              </w:rPr>
              <w:t xml:space="preserve">ნიადაგის დატკეპნა, </w:t>
            </w:r>
            <w:r>
              <w:rPr>
                <w:rFonts w:ascii="Sylfaen" w:hAnsi="Sylfaen" w:cstheme="minorHAnsi"/>
                <w:sz w:val="16"/>
                <w:szCs w:val="16"/>
              </w:rPr>
              <w:t xml:space="preserve">დაფარვა, </w:t>
            </w:r>
            <w:r w:rsidRPr="009711D1">
              <w:rPr>
                <w:rFonts w:ascii="Sylfaen" w:hAnsi="Sylfaen" w:cstheme="minorHAnsi"/>
                <w:sz w:val="16"/>
                <w:szCs w:val="16"/>
              </w:rPr>
              <w:t>ეროზია სამშენებლო სამუშაოებისა ად მძიმე ტექნიკის გადაადგილების გამო</w:t>
            </w:r>
          </w:p>
        </w:tc>
        <w:tc>
          <w:tcPr>
            <w:tcW w:w="846" w:type="dxa"/>
            <w:shd w:val="clear" w:color="auto" w:fill="FF0000"/>
            <w:tcMar>
              <w:left w:w="28" w:type="dxa"/>
              <w:right w:w="28" w:type="dxa"/>
            </w:tcMar>
          </w:tcPr>
          <w:p w14:paraId="7AF5C829" w14:textId="219B4F5C"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სათბურის აირების ემისიების ზრდა</w:t>
            </w:r>
          </w:p>
        </w:tc>
        <w:tc>
          <w:tcPr>
            <w:tcW w:w="894" w:type="dxa"/>
            <w:shd w:val="clear" w:color="auto" w:fill="D9D9D9" w:themeFill="background1" w:themeFillShade="D9"/>
            <w:tcMar>
              <w:left w:w="28" w:type="dxa"/>
              <w:right w:w="28" w:type="dxa"/>
            </w:tcMar>
          </w:tcPr>
          <w:p w14:paraId="420CC8D3"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7F813146" w14:textId="54357D8B"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ხარიხის გაუარესება</w:t>
            </w:r>
          </w:p>
        </w:tc>
        <w:tc>
          <w:tcPr>
            <w:tcW w:w="1134" w:type="dxa"/>
            <w:tcBorders>
              <w:top w:val="single" w:sz="4" w:space="0" w:color="auto"/>
              <w:left w:val="single" w:sz="4" w:space="0" w:color="auto"/>
              <w:bottom w:val="single" w:sz="4" w:space="0" w:color="auto"/>
              <w:right w:val="single" w:sz="4" w:space="0" w:color="auto"/>
            </w:tcBorders>
            <w:shd w:val="clear" w:color="000000" w:fill="FFC000"/>
            <w:tcMar>
              <w:left w:w="28" w:type="dxa"/>
              <w:right w:w="28" w:type="dxa"/>
            </w:tcMar>
          </w:tcPr>
          <w:p w14:paraId="1A4C367B" w14:textId="3F77C59E"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ლანდშაფტის მთლიანობის დარღვევა</w:t>
            </w:r>
          </w:p>
        </w:tc>
        <w:tc>
          <w:tcPr>
            <w:tcW w:w="1275" w:type="dxa"/>
            <w:tcBorders>
              <w:top w:val="nil"/>
              <w:left w:val="nil"/>
              <w:bottom w:val="single" w:sz="4" w:space="0" w:color="auto"/>
              <w:right w:val="single" w:sz="4" w:space="0" w:color="auto"/>
            </w:tcBorders>
            <w:shd w:val="clear" w:color="000000" w:fill="FFC000"/>
            <w:tcMar>
              <w:left w:w="28" w:type="dxa"/>
              <w:right w:w="28" w:type="dxa"/>
            </w:tcMar>
          </w:tcPr>
          <w:p w14:paraId="78D2BD75" w14:textId="543AD6A3" w:rsidR="00EC4C9E" w:rsidRPr="00542FB4" w:rsidRDefault="00E9772A" w:rsidP="004B2635">
            <w:pPr>
              <w:spacing w:line="276" w:lineRule="auto"/>
              <w:rPr>
                <w:rFonts w:ascii="Sylfaen" w:hAnsi="Sylfaen" w:cstheme="minorHAnsi"/>
                <w:sz w:val="16"/>
                <w:szCs w:val="16"/>
              </w:rPr>
            </w:pPr>
            <w:r w:rsidRPr="000F03E7">
              <w:rPr>
                <w:rFonts w:ascii="Sylfaen" w:hAnsi="Sylfaen" w:cstheme="minorHAnsi"/>
                <w:sz w:val="16"/>
                <w:szCs w:val="16"/>
              </w:rPr>
              <w:t xml:space="preserve">დაცულ ტერიტორიების </w:t>
            </w:r>
            <w:r>
              <w:rPr>
                <w:rFonts w:ascii="Sylfaen" w:hAnsi="Sylfaen" w:cstheme="minorHAnsi"/>
                <w:sz w:val="16"/>
                <w:szCs w:val="16"/>
              </w:rPr>
              <w:t>ქსელის მთლიანობის დარღვევა</w:t>
            </w:r>
          </w:p>
        </w:tc>
        <w:tc>
          <w:tcPr>
            <w:tcW w:w="1043" w:type="dxa"/>
            <w:shd w:val="clear" w:color="auto" w:fill="D9D9D9" w:themeFill="background1" w:themeFillShade="D9"/>
            <w:tcMar>
              <w:left w:w="28" w:type="dxa"/>
              <w:right w:w="28" w:type="dxa"/>
            </w:tcMar>
          </w:tcPr>
          <w:p w14:paraId="47BB3B39"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74DBCE26"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2F807CD8"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6F4239D1" w14:textId="77777777" w:rsidR="00EC4C9E" w:rsidRPr="00542FB4" w:rsidRDefault="00EC4C9E" w:rsidP="004B2635">
            <w:pPr>
              <w:spacing w:line="276" w:lineRule="auto"/>
              <w:rPr>
                <w:rFonts w:ascii="Sylfaen" w:hAnsi="Sylfaen" w:cstheme="minorHAnsi"/>
                <w:sz w:val="16"/>
                <w:szCs w:val="16"/>
              </w:rPr>
            </w:pPr>
          </w:p>
        </w:tc>
      </w:tr>
      <w:tr w:rsidR="00EC4C9E" w:rsidRPr="00542FB4" w14:paraId="04D61255" w14:textId="77777777" w:rsidTr="001B7596">
        <w:tc>
          <w:tcPr>
            <w:tcW w:w="1482" w:type="dxa"/>
            <w:vMerge/>
            <w:shd w:val="clear" w:color="auto" w:fill="auto"/>
            <w:tcMar>
              <w:left w:w="28" w:type="dxa"/>
              <w:right w:w="28" w:type="dxa"/>
            </w:tcMar>
          </w:tcPr>
          <w:p w14:paraId="50B9995C" w14:textId="77777777" w:rsidR="00EC4C9E" w:rsidRPr="00542FB4" w:rsidRDefault="00EC4C9E" w:rsidP="004B2635">
            <w:pPr>
              <w:spacing w:line="276" w:lineRule="auto"/>
              <w:rPr>
                <w:rFonts w:ascii="Sylfaen" w:hAnsi="Sylfaen" w:cstheme="minorHAnsi"/>
                <w:sz w:val="16"/>
                <w:szCs w:val="16"/>
              </w:rPr>
            </w:pPr>
          </w:p>
        </w:tc>
        <w:tc>
          <w:tcPr>
            <w:tcW w:w="1490" w:type="dxa"/>
            <w:vMerge/>
            <w:shd w:val="clear" w:color="auto" w:fill="auto"/>
            <w:tcMar>
              <w:left w:w="28" w:type="dxa"/>
              <w:right w:w="28" w:type="dxa"/>
            </w:tcMar>
          </w:tcPr>
          <w:p w14:paraId="7B3D2C7E" w14:textId="77777777" w:rsidR="00EC4C9E" w:rsidRPr="00542FB4" w:rsidRDefault="00EC4C9E" w:rsidP="004B2635">
            <w:pPr>
              <w:spacing w:line="276" w:lineRule="auto"/>
              <w:rPr>
                <w:rFonts w:ascii="Sylfaen" w:hAnsi="Sylfaen" w:cstheme="minorHAnsi"/>
                <w:sz w:val="16"/>
                <w:szCs w:val="16"/>
              </w:rPr>
            </w:pPr>
          </w:p>
        </w:tc>
        <w:tc>
          <w:tcPr>
            <w:tcW w:w="994" w:type="dxa"/>
            <w:shd w:val="clear" w:color="auto" w:fill="D9D9D9" w:themeFill="background1" w:themeFillShade="D9"/>
            <w:tcMar>
              <w:left w:w="28" w:type="dxa"/>
              <w:right w:w="28" w:type="dxa"/>
            </w:tcMar>
          </w:tcPr>
          <w:p w14:paraId="74E0E850"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733D3FB8"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0FC25D06"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2E77674D"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35C2D0B0"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0DCCB001" w14:textId="23E0FDAB"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სხვებისთვის / ბუნებისთვის წყლის ხელმისაწვდომობის შემცირება</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0088D575" w14:textId="77777777" w:rsidR="00EC4C9E" w:rsidRPr="00542FB4" w:rsidRDefault="00EC4C9E" w:rsidP="004B2635">
            <w:pPr>
              <w:spacing w:line="276" w:lineRule="auto"/>
              <w:rPr>
                <w:rFonts w:ascii="Sylfaen" w:hAnsi="Sylfaen" w:cstheme="minorHAnsi"/>
                <w:sz w:val="16"/>
                <w:szCs w:val="16"/>
              </w:rPr>
            </w:pPr>
          </w:p>
        </w:tc>
        <w:tc>
          <w:tcPr>
            <w:tcW w:w="1275" w:type="dxa"/>
            <w:tcBorders>
              <w:top w:val="nil"/>
              <w:left w:val="nil"/>
              <w:bottom w:val="single" w:sz="4" w:space="0" w:color="auto"/>
              <w:right w:val="single" w:sz="4" w:space="0" w:color="auto"/>
            </w:tcBorders>
            <w:shd w:val="clear" w:color="auto" w:fill="D9D9D9" w:themeFill="background1" w:themeFillShade="D9"/>
            <w:tcMar>
              <w:left w:w="28" w:type="dxa"/>
              <w:right w:w="28" w:type="dxa"/>
            </w:tcMar>
          </w:tcPr>
          <w:p w14:paraId="1C719ABC"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4D49DEBC"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25F2BFBB"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6CB23A9A"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0C7F25B4" w14:textId="77777777" w:rsidR="00EC4C9E" w:rsidRPr="00542FB4" w:rsidRDefault="00EC4C9E" w:rsidP="004B2635">
            <w:pPr>
              <w:spacing w:line="276" w:lineRule="auto"/>
              <w:rPr>
                <w:rFonts w:ascii="Sylfaen" w:hAnsi="Sylfaen" w:cstheme="minorHAnsi"/>
                <w:sz w:val="16"/>
                <w:szCs w:val="16"/>
              </w:rPr>
            </w:pPr>
          </w:p>
        </w:tc>
      </w:tr>
      <w:tr w:rsidR="00EC4C9E" w:rsidRPr="00542FB4" w14:paraId="5450E8F5" w14:textId="77777777" w:rsidTr="001B7596">
        <w:tc>
          <w:tcPr>
            <w:tcW w:w="1482" w:type="dxa"/>
            <w:vMerge/>
            <w:shd w:val="clear" w:color="auto" w:fill="auto"/>
            <w:tcMar>
              <w:left w:w="28" w:type="dxa"/>
              <w:right w:w="28" w:type="dxa"/>
            </w:tcMar>
          </w:tcPr>
          <w:p w14:paraId="2389F33D" w14:textId="77777777" w:rsidR="00EC4C9E" w:rsidRPr="00542FB4" w:rsidRDefault="00EC4C9E" w:rsidP="004B2635">
            <w:pPr>
              <w:spacing w:line="276" w:lineRule="auto"/>
              <w:rPr>
                <w:rFonts w:ascii="Sylfaen" w:hAnsi="Sylfaen" w:cstheme="minorHAnsi"/>
                <w:sz w:val="16"/>
                <w:szCs w:val="16"/>
              </w:rPr>
            </w:pPr>
          </w:p>
        </w:tc>
        <w:tc>
          <w:tcPr>
            <w:tcW w:w="1490" w:type="dxa"/>
            <w:shd w:val="clear" w:color="auto" w:fill="auto"/>
            <w:tcMar>
              <w:left w:w="28" w:type="dxa"/>
              <w:right w:w="28" w:type="dxa"/>
            </w:tcMar>
          </w:tcPr>
          <w:p w14:paraId="7E453303" w14:textId="5750BC57"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ნახშირწყალბადების გამოყენების ზრდა</w:t>
            </w:r>
          </w:p>
        </w:tc>
        <w:tc>
          <w:tcPr>
            <w:tcW w:w="994" w:type="dxa"/>
            <w:shd w:val="clear" w:color="auto" w:fill="D9D9D9" w:themeFill="background1" w:themeFillShade="D9"/>
            <w:tcMar>
              <w:left w:w="28" w:type="dxa"/>
              <w:right w:w="28" w:type="dxa"/>
            </w:tcMar>
          </w:tcPr>
          <w:p w14:paraId="3FC301B6"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37257444"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32EA23AE" w14:textId="343B9A1D" w:rsidR="00EC4C9E" w:rsidRPr="00542FB4" w:rsidRDefault="00EC4C9E" w:rsidP="004B2635">
            <w:pPr>
              <w:spacing w:line="276" w:lineRule="auto"/>
              <w:rPr>
                <w:rFonts w:ascii="Sylfaen" w:hAnsi="Sylfaen" w:cstheme="minorHAnsi"/>
                <w:sz w:val="16"/>
                <w:szCs w:val="16"/>
              </w:rPr>
            </w:pPr>
          </w:p>
        </w:tc>
        <w:tc>
          <w:tcPr>
            <w:tcW w:w="846" w:type="dxa"/>
            <w:shd w:val="clear" w:color="auto" w:fill="FF0000"/>
            <w:tcMar>
              <w:left w:w="28" w:type="dxa"/>
              <w:right w:w="28" w:type="dxa"/>
            </w:tcMar>
          </w:tcPr>
          <w:p w14:paraId="5B678EEB" w14:textId="44D5AE20"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სათბურის აირების ემისიების ზრდა</w:t>
            </w:r>
          </w:p>
        </w:tc>
        <w:tc>
          <w:tcPr>
            <w:tcW w:w="894" w:type="dxa"/>
            <w:shd w:val="clear" w:color="auto" w:fill="FFC000"/>
            <w:tcMar>
              <w:left w:w="28" w:type="dxa"/>
              <w:right w:w="28" w:type="dxa"/>
            </w:tcMar>
          </w:tcPr>
          <w:p w14:paraId="2EE2BCDE" w14:textId="7983D13D"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უარყოფითი</w:t>
            </w:r>
            <w:r w:rsidR="003D0815">
              <w:rPr>
                <w:rFonts w:ascii="Sylfaen" w:hAnsi="Sylfaen" w:cstheme="minorHAnsi"/>
                <w:sz w:val="16"/>
                <w:szCs w:val="16"/>
              </w:rPr>
              <w:t>არ</w:t>
            </w:r>
            <w:r w:rsidRPr="00542FB4">
              <w:rPr>
                <w:rFonts w:ascii="Sylfaen" w:hAnsi="Sylfaen" w:cstheme="minorHAnsi"/>
                <w:sz w:val="16"/>
                <w:szCs w:val="16"/>
              </w:rPr>
              <w:t>ზემოქმედება ჰაერის ხარისხზე</w:t>
            </w:r>
          </w:p>
        </w:tc>
        <w:tc>
          <w:tcPr>
            <w:tcW w:w="1134" w:type="dxa"/>
            <w:shd w:val="clear" w:color="auto" w:fill="D9D9D9" w:themeFill="background1" w:themeFillShade="D9"/>
            <w:tcMar>
              <w:left w:w="28" w:type="dxa"/>
              <w:right w:w="28" w:type="dxa"/>
            </w:tcMar>
          </w:tcPr>
          <w:p w14:paraId="4B744EEA" w14:textId="77777777" w:rsidR="00EC4C9E" w:rsidRPr="00542FB4" w:rsidRDefault="00EC4C9E" w:rsidP="004B2635">
            <w:pPr>
              <w:spacing w:line="276" w:lineRule="auto"/>
              <w:rPr>
                <w:rFonts w:ascii="Sylfaen" w:hAnsi="Sylfaen" w:cstheme="minorHAnsi"/>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tcPr>
          <w:p w14:paraId="48043EAC" w14:textId="77777777" w:rsidR="00EC4C9E" w:rsidRPr="00542FB4" w:rsidRDefault="00EC4C9E" w:rsidP="004B2635">
            <w:pPr>
              <w:spacing w:line="276" w:lineRule="auto"/>
              <w:rPr>
                <w:rFonts w:ascii="Sylfaen" w:hAnsi="Sylfaen" w:cstheme="minorHAnsi"/>
                <w:sz w:val="16"/>
                <w:szCs w:val="16"/>
              </w:rPr>
            </w:pPr>
          </w:p>
        </w:tc>
        <w:tc>
          <w:tcPr>
            <w:tcW w:w="1275" w:type="dxa"/>
            <w:tcBorders>
              <w:top w:val="nil"/>
              <w:left w:val="nil"/>
              <w:bottom w:val="single" w:sz="4" w:space="0" w:color="auto"/>
              <w:right w:val="single" w:sz="4" w:space="0" w:color="auto"/>
            </w:tcBorders>
            <w:shd w:val="clear" w:color="auto" w:fill="D9D9D9" w:themeFill="background1" w:themeFillShade="D9"/>
            <w:tcMar>
              <w:left w:w="28" w:type="dxa"/>
              <w:right w:w="28" w:type="dxa"/>
            </w:tcMar>
          </w:tcPr>
          <w:p w14:paraId="65E53A41"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25F8AD6D"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FFC000"/>
            <w:tcMar>
              <w:left w:w="28" w:type="dxa"/>
              <w:right w:w="28" w:type="dxa"/>
            </w:tcMar>
          </w:tcPr>
          <w:p w14:paraId="5021F1F5" w14:textId="60EADB9E"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მრავლობითი ზემოქმედება ადამიანთა ავადობაზე</w:t>
            </w:r>
          </w:p>
        </w:tc>
        <w:tc>
          <w:tcPr>
            <w:tcW w:w="1134" w:type="dxa"/>
            <w:shd w:val="clear" w:color="auto" w:fill="D9D9D9" w:themeFill="background1" w:themeFillShade="D9"/>
            <w:tcMar>
              <w:left w:w="28" w:type="dxa"/>
              <w:right w:w="28" w:type="dxa"/>
            </w:tcMar>
          </w:tcPr>
          <w:p w14:paraId="414C2928"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0000"/>
            <w:tcMar>
              <w:left w:w="28" w:type="dxa"/>
              <w:right w:w="28" w:type="dxa"/>
            </w:tcMar>
          </w:tcPr>
          <w:p w14:paraId="21D3C59D" w14:textId="282CE6FE"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სათბურის აირების ზემოქმედების გაზრდილი დონე</w:t>
            </w:r>
          </w:p>
        </w:tc>
      </w:tr>
      <w:tr w:rsidR="00EC4C9E" w:rsidRPr="00542FB4" w14:paraId="261F446E" w14:textId="77777777" w:rsidTr="001B7596">
        <w:tc>
          <w:tcPr>
            <w:tcW w:w="1482" w:type="dxa"/>
            <w:shd w:val="clear" w:color="auto" w:fill="auto"/>
            <w:tcMar>
              <w:left w:w="28" w:type="dxa"/>
              <w:right w:w="28" w:type="dxa"/>
            </w:tcMar>
          </w:tcPr>
          <w:p w14:paraId="3F05DF70" w14:textId="7BDC3AF8"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მოთხოვნის მართვა</w:t>
            </w:r>
          </w:p>
        </w:tc>
        <w:tc>
          <w:tcPr>
            <w:tcW w:w="1490" w:type="dxa"/>
            <w:shd w:val="clear" w:color="auto" w:fill="auto"/>
            <w:tcMar>
              <w:left w:w="28" w:type="dxa"/>
              <w:right w:w="28" w:type="dxa"/>
            </w:tcMar>
          </w:tcPr>
          <w:p w14:paraId="5F599CC2" w14:textId="35123F74"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არ არის გამოვლენილი</w:t>
            </w:r>
          </w:p>
        </w:tc>
        <w:tc>
          <w:tcPr>
            <w:tcW w:w="994" w:type="dxa"/>
            <w:shd w:val="clear" w:color="auto" w:fill="D9D9D9" w:themeFill="background1" w:themeFillShade="D9"/>
            <w:tcMar>
              <w:left w:w="28" w:type="dxa"/>
              <w:right w:w="28" w:type="dxa"/>
            </w:tcMar>
          </w:tcPr>
          <w:p w14:paraId="0BDFACD9"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1EF6C9AA"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7CA34783"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1EFB54BE"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2AEEC315"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24BED01A"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7423642"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52286063"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72068AB5"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00042C4E"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3B246B34"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7F316C93" w14:textId="77777777" w:rsidR="00EC4C9E" w:rsidRPr="00542FB4" w:rsidRDefault="00EC4C9E" w:rsidP="004B2635">
            <w:pPr>
              <w:spacing w:line="276" w:lineRule="auto"/>
              <w:rPr>
                <w:rFonts w:ascii="Sylfaen" w:hAnsi="Sylfaen" w:cstheme="minorHAnsi"/>
                <w:sz w:val="16"/>
                <w:szCs w:val="16"/>
              </w:rPr>
            </w:pPr>
          </w:p>
        </w:tc>
      </w:tr>
      <w:tr w:rsidR="00EC4C9E" w:rsidRPr="00542FB4" w14:paraId="7BFC4B62" w14:textId="77777777" w:rsidTr="001B7596">
        <w:tc>
          <w:tcPr>
            <w:tcW w:w="1482" w:type="dxa"/>
            <w:shd w:val="clear" w:color="auto" w:fill="auto"/>
            <w:tcMar>
              <w:left w:w="28" w:type="dxa"/>
              <w:right w:w="28" w:type="dxa"/>
            </w:tcMar>
          </w:tcPr>
          <w:p w14:paraId="189101B6" w14:textId="4ACF4570"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ენერგიის შენახვა</w:t>
            </w:r>
          </w:p>
        </w:tc>
        <w:tc>
          <w:tcPr>
            <w:tcW w:w="1490" w:type="dxa"/>
            <w:shd w:val="clear" w:color="auto" w:fill="auto"/>
            <w:tcMar>
              <w:left w:w="28" w:type="dxa"/>
              <w:right w:w="28" w:type="dxa"/>
            </w:tcMar>
          </w:tcPr>
          <w:p w14:paraId="0DFB5D1D" w14:textId="73AC26E3" w:rsidR="00EC4C9E" w:rsidRPr="00542FB4" w:rsidRDefault="00EC4C9E" w:rsidP="004B2635">
            <w:pPr>
              <w:spacing w:line="276" w:lineRule="auto"/>
              <w:rPr>
                <w:rFonts w:ascii="Sylfaen" w:hAnsi="Sylfaen" w:cstheme="minorHAnsi"/>
                <w:sz w:val="16"/>
                <w:szCs w:val="16"/>
              </w:rPr>
            </w:pPr>
            <w:r w:rsidRPr="00BA6B96">
              <w:rPr>
                <w:rFonts w:ascii="Sylfaen" w:hAnsi="Sylfaen" w:cstheme="minorHAnsi"/>
                <w:sz w:val="16"/>
                <w:szCs w:val="16"/>
              </w:rPr>
              <w:t xml:space="preserve">მიწისქვეშა </w:t>
            </w:r>
            <w:r>
              <w:rPr>
                <w:rFonts w:ascii="Sylfaen" w:hAnsi="Sylfaen" w:cstheme="minorHAnsi"/>
                <w:sz w:val="16"/>
                <w:szCs w:val="16"/>
              </w:rPr>
              <w:t>საცავებიდან</w:t>
            </w:r>
            <w:r w:rsidRPr="00BA6B96">
              <w:rPr>
                <w:rFonts w:ascii="Sylfaen" w:hAnsi="Sylfaen" w:cstheme="minorHAnsi"/>
                <w:sz w:val="16"/>
                <w:szCs w:val="16"/>
              </w:rPr>
              <w:t xml:space="preserve"> გაზის/სხვა </w:t>
            </w:r>
            <w:r>
              <w:rPr>
                <w:rFonts w:ascii="Sylfaen" w:hAnsi="Sylfaen" w:cstheme="minorHAnsi"/>
                <w:sz w:val="16"/>
                <w:szCs w:val="16"/>
              </w:rPr>
              <w:t>ემისიების</w:t>
            </w:r>
            <w:r w:rsidRPr="00BA6B96">
              <w:rPr>
                <w:rFonts w:ascii="Sylfaen" w:hAnsi="Sylfaen" w:cstheme="minorHAnsi"/>
                <w:sz w:val="16"/>
                <w:szCs w:val="16"/>
              </w:rPr>
              <w:t xml:space="preserve"> გამოყოფა</w:t>
            </w:r>
          </w:p>
        </w:tc>
        <w:tc>
          <w:tcPr>
            <w:tcW w:w="994" w:type="dxa"/>
            <w:shd w:val="clear" w:color="auto" w:fill="D9D9D9" w:themeFill="background1" w:themeFillShade="D9"/>
            <w:tcMar>
              <w:left w:w="28" w:type="dxa"/>
              <w:right w:w="28" w:type="dxa"/>
            </w:tcMar>
          </w:tcPr>
          <w:p w14:paraId="7F2FEBA3"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6C6FBEB4"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15F3EE36"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4A0659F8"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FF0000"/>
            <w:tcMar>
              <w:left w:w="28" w:type="dxa"/>
              <w:right w:w="28" w:type="dxa"/>
            </w:tcMar>
          </w:tcPr>
          <w:p w14:paraId="70B65C74" w14:textId="50FF140F"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უარყოფითი ზემოქმედება ჰაერის ხარისხზე</w:t>
            </w:r>
          </w:p>
        </w:tc>
        <w:tc>
          <w:tcPr>
            <w:tcW w:w="1134" w:type="dxa"/>
            <w:shd w:val="clear" w:color="auto" w:fill="FFC000"/>
            <w:tcMar>
              <w:left w:w="28" w:type="dxa"/>
              <w:right w:w="28" w:type="dxa"/>
            </w:tcMar>
          </w:tcPr>
          <w:p w14:paraId="1F05B46C" w14:textId="64B169E0"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უარყოფითი ზემოქმედება წყლის ხარისხზე</w:t>
            </w:r>
          </w:p>
        </w:tc>
        <w:tc>
          <w:tcPr>
            <w:tcW w:w="1134" w:type="dxa"/>
            <w:shd w:val="clear" w:color="auto" w:fill="D9D9D9" w:themeFill="background1" w:themeFillShade="D9"/>
            <w:tcMar>
              <w:left w:w="28" w:type="dxa"/>
              <w:right w:w="28" w:type="dxa"/>
            </w:tcMar>
          </w:tcPr>
          <w:p w14:paraId="38E74477"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FFC000"/>
            <w:tcMar>
              <w:left w:w="28" w:type="dxa"/>
              <w:right w:w="28" w:type="dxa"/>
            </w:tcMar>
          </w:tcPr>
          <w:p w14:paraId="1B3A49AC" w14:textId="05379BD5"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უარყოფითი ზემოქმედება დაცული ტერიტორიების მთლიანობაზე</w:t>
            </w:r>
          </w:p>
        </w:tc>
        <w:tc>
          <w:tcPr>
            <w:tcW w:w="1043" w:type="dxa"/>
            <w:shd w:val="clear" w:color="auto" w:fill="D9D9D9" w:themeFill="background1" w:themeFillShade="D9"/>
            <w:tcMar>
              <w:left w:w="28" w:type="dxa"/>
              <w:right w:w="28" w:type="dxa"/>
            </w:tcMar>
          </w:tcPr>
          <w:p w14:paraId="2629070E"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0F006713"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D7F0637"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2D1E3C4E" w14:textId="77777777" w:rsidR="00EC4C9E" w:rsidRPr="00542FB4" w:rsidRDefault="00EC4C9E" w:rsidP="004B2635">
            <w:pPr>
              <w:spacing w:line="276" w:lineRule="auto"/>
              <w:rPr>
                <w:rFonts w:ascii="Sylfaen" w:hAnsi="Sylfaen" w:cstheme="minorHAnsi"/>
                <w:sz w:val="16"/>
                <w:szCs w:val="16"/>
              </w:rPr>
            </w:pPr>
          </w:p>
        </w:tc>
      </w:tr>
      <w:tr w:rsidR="00EC4C9E" w:rsidRPr="00542FB4" w14:paraId="1F8ADF1A" w14:textId="77777777" w:rsidTr="001B7596">
        <w:tc>
          <w:tcPr>
            <w:tcW w:w="15588" w:type="dxa"/>
            <w:gridSpan w:val="15"/>
            <w:shd w:val="clear" w:color="auto" w:fill="auto"/>
            <w:tcMar>
              <w:left w:w="28" w:type="dxa"/>
              <w:right w:w="28" w:type="dxa"/>
            </w:tcMar>
          </w:tcPr>
          <w:p w14:paraId="18E4E0A5" w14:textId="2017036E"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ნავთობის სექტორი</w:t>
            </w:r>
          </w:p>
        </w:tc>
      </w:tr>
      <w:tr w:rsidR="00EC4C9E" w:rsidRPr="00542FB4" w14:paraId="6FE57C02" w14:textId="77777777" w:rsidTr="001C3F99">
        <w:tc>
          <w:tcPr>
            <w:tcW w:w="1482" w:type="dxa"/>
            <w:vMerge w:val="restart"/>
            <w:shd w:val="clear" w:color="auto" w:fill="auto"/>
            <w:tcMar>
              <w:left w:w="28" w:type="dxa"/>
              <w:right w:w="28" w:type="dxa"/>
            </w:tcMar>
          </w:tcPr>
          <w:p w14:paraId="2D9DB506" w14:textId="1A9710BA"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lastRenderedPageBreak/>
              <w:t xml:space="preserve"> ენერგიის წყაროების, მიმწოდებლებისა და მიწოდების მარშრუტების შემდგომი დივერსიფიკაცია</w:t>
            </w:r>
            <w:r>
              <w:rPr>
                <w:rFonts w:ascii="Sylfaen" w:hAnsi="Sylfaen" w:cstheme="minorHAnsi"/>
                <w:sz w:val="16"/>
                <w:szCs w:val="16"/>
              </w:rPr>
              <w:t xml:space="preserve"> ნავთობის სექტორში</w:t>
            </w:r>
          </w:p>
        </w:tc>
        <w:tc>
          <w:tcPr>
            <w:tcW w:w="1490" w:type="dxa"/>
            <w:shd w:val="clear" w:color="auto" w:fill="auto"/>
            <w:tcMar>
              <w:left w:w="28" w:type="dxa"/>
              <w:right w:w="28" w:type="dxa"/>
            </w:tcMar>
          </w:tcPr>
          <w:p w14:paraId="16367316" w14:textId="50482A90" w:rsidR="00EC4C9E" w:rsidRPr="00542FB4" w:rsidRDefault="00EC4C9E" w:rsidP="004B2635">
            <w:pPr>
              <w:spacing w:line="276" w:lineRule="auto"/>
              <w:rPr>
                <w:rFonts w:ascii="Sylfaen" w:hAnsi="Sylfaen" w:cstheme="minorHAnsi"/>
                <w:sz w:val="16"/>
                <w:szCs w:val="16"/>
              </w:rPr>
            </w:pPr>
            <w:r w:rsidRPr="009E3694">
              <w:rPr>
                <w:rFonts w:ascii="Sylfaen" w:hAnsi="Sylfaen" w:cstheme="minorHAnsi"/>
                <w:sz w:val="16"/>
                <w:szCs w:val="16"/>
              </w:rPr>
              <w:t xml:space="preserve">ინფრასტრუქტურის </w:t>
            </w:r>
            <w:r>
              <w:rPr>
                <w:rFonts w:ascii="Sylfaen" w:hAnsi="Sylfaen" w:cstheme="minorHAnsi"/>
                <w:sz w:val="16"/>
                <w:szCs w:val="16"/>
              </w:rPr>
              <w:t>ტერიტორიის შერჩევა,</w:t>
            </w:r>
            <w:r w:rsidRPr="009E3694">
              <w:rPr>
                <w:rFonts w:ascii="Sylfaen" w:hAnsi="Sylfaen" w:cstheme="minorHAnsi"/>
                <w:sz w:val="16"/>
                <w:szCs w:val="16"/>
              </w:rPr>
              <w:t xml:space="preserve"> მშენებლობა, ექსპლუატაცია</w:t>
            </w:r>
          </w:p>
        </w:tc>
        <w:tc>
          <w:tcPr>
            <w:tcW w:w="2054" w:type="dxa"/>
            <w:gridSpan w:val="3"/>
            <w:shd w:val="clear" w:color="auto" w:fill="FFC000"/>
            <w:tcMar>
              <w:left w:w="28" w:type="dxa"/>
              <w:right w:w="28" w:type="dxa"/>
            </w:tcMar>
          </w:tcPr>
          <w:p w14:paraId="41E9C68B" w14:textId="1E2DCF1C"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ჰაბიტატების განადგურება/ფრაგმენტაცია</w:t>
            </w:r>
          </w:p>
        </w:tc>
        <w:tc>
          <w:tcPr>
            <w:tcW w:w="1026" w:type="dxa"/>
            <w:shd w:val="clear" w:color="auto" w:fill="FFC000"/>
            <w:tcMar>
              <w:left w:w="28" w:type="dxa"/>
              <w:right w:w="28" w:type="dxa"/>
            </w:tcMar>
          </w:tcPr>
          <w:p w14:paraId="40729B23" w14:textId="5B3419B7" w:rsidR="00EC4C9E" w:rsidRPr="00542FB4" w:rsidRDefault="00F7301B" w:rsidP="004B2635">
            <w:pPr>
              <w:spacing w:line="276" w:lineRule="auto"/>
              <w:rPr>
                <w:rFonts w:ascii="Sylfaen" w:hAnsi="Sylfaen" w:cstheme="minorHAnsi"/>
                <w:sz w:val="16"/>
                <w:szCs w:val="16"/>
              </w:rPr>
            </w:pPr>
            <w:r w:rsidRPr="000F03E7">
              <w:rPr>
                <w:rFonts w:ascii="Sylfaen" w:hAnsi="Sylfaen" w:cstheme="minorHAnsi"/>
                <w:sz w:val="16"/>
                <w:szCs w:val="16"/>
              </w:rPr>
              <w:t>ნიადაგის დაბინძურება</w:t>
            </w:r>
            <w:r>
              <w:rPr>
                <w:rFonts w:ascii="Sylfaen" w:hAnsi="Sylfaen" w:cstheme="minorHAnsi"/>
                <w:sz w:val="16"/>
                <w:szCs w:val="16"/>
              </w:rPr>
              <w:t xml:space="preserve">, </w:t>
            </w:r>
            <w:r w:rsidRPr="009711D1">
              <w:rPr>
                <w:rFonts w:ascii="Sylfaen" w:hAnsi="Sylfaen" w:cstheme="minorHAnsi"/>
                <w:sz w:val="16"/>
                <w:szCs w:val="16"/>
              </w:rPr>
              <w:t xml:space="preserve">ნიადაგის დატკეპნა, </w:t>
            </w:r>
            <w:r>
              <w:rPr>
                <w:rFonts w:ascii="Sylfaen" w:hAnsi="Sylfaen" w:cstheme="minorHAnsi"/>
                <w:sz w:val="16"/>
                <w:szCs w:val="16"/>
              </w:rPr>
              <w:t xml:space="preserve">დაფარვა, </w:t>
            </w:r>
            <w:r w:rsidRPr="009711D1">
              <w:rPr>
                <w:rFonts w:ascii="Sylfaen" w:hAnsi="Sylfaen" w:cstheme="minorHAnsi"/>
                <w:sz w:val="16"/>
                <w:szCs w:val="16"/>
              </w:rPr>
              <w:t>ეროზია სამშენებლო სამუშაოებისა ად მძიმე ტექნიკის გადაადგილების გამო</w:t>
            </w:r>
          </w:p>
        </w:tc>
        <w:tc>
          <w:tcPr>
            <w:tcW w:w="846" w:type="dxa"/>
            <w:shd w:val="clear" w:color="auto" w:fill="FF0000"/>
            <w:tcMar>
              <w:left w:w="28" w:type="dxa"/>
              <w:right w:w="28" w:type="dxa"/>
            </w:tcMar>
          </w:tcPr>
          <w:p w14:paraId="07B662FD" w14:textId="2DE25A2C"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სათბურის აირების ემისიების ზრდა</w:t>
            </w:r>
          </w:p>
        </w:tc>
        <w:tc>
          <w:tcPr>
            <w:tcW w:w="894" w:type="dxa"/>
            <w:shd w:val="clear" w:color="auto" w:fill="D9D9D9" w:themeFill="background1" w:themeFillShade="D9"/>
            <w:tcMar>
              <w:left w:w="28" w:type="dxa"/>
              <w:right w:w="28" w:type="dxa"/>
            </w:tcMar>
          </w:tcPr>
          <w:p w14:paraId="7B002C25"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hemeFill="accent4"/>
            <w:tcMar>
              <w:left w:w="28" w:type="dxa"/>
              <w:right w:w="28" w:type="dxa"/>
            </w:tcMar>
          </w:tcPr>
          <w:p w14:paraId="50AA7609" w14:textId="64BA39AB"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დაბინძურება</w:t>
            </w:r>
          </w:p>
        </w:tc>
        <w:tc>
          <w:tcPr>
            <w:tcW w:w="1134" w:type="dxa"/>
            <w:shd w:val="clear" w:color="auto" w:fill="FFC000"/>
            <w:tcMar>
              <w:left w:w="28" w:type="dxa"/>
              <w:right w:w="28" w:type="dxa"/>
            </w:tcMar>
          </w:tcPr>
          <w:p w14:paraId="367F1501" w14:textId="431B6F1F"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ლანდშაფტის დეგრადაცია</w:t>
            </w:r>
          </w:p>
        </w:tc>
        <w:tc>
          <w:tcPr>
            <w:tcW w:w="1275" w:type="dxa"/>
            <w:shd w:val="clear" w:color="auto" w:fill="EAAC10"/>
            <w:tcMar>
              <w:left w:w="28" w:type="dxa"/>
              <w:right w:w="28" w:type="dxa"/>
            </w:tcMar>
          </w:tcPr>
          <w:p w14:paraId="4455AA1E" w14:textId="3D3C9148" w:rsidR="00EC4C9E" w:rsidRPr="00542FB4" w:rsidRDefault="00E9772A" w:rsidP="004B2635">
            <w:pPr>
              <w:spacing w:line="276" w:lineRule="auto"/>
              <w:rPr>
                <w:rFonts w:ascii="Sylfaen" w:hAnsi="Sylfaen" w:cstheme="minorHAnsi"/>
                <w:sz w:val="16"/>
                <w:szCs w:val="16"/>
              </w:rPr>
            </w:pPr>
            <w:r w:rsidRPr="000F03E7">
              <w:rPr>
                <w:rFonts w:ascii="Sylfaen" w:hAnsi="Sylfaen" w:cstheme="minorHAnsi"/>
                <w:sz w:val="16"/>
                <w:szCs w:val="16"/>
              </w:rPr>
              <w:t xml:space="preserve">დაცულ ტერიტორიების </w:t>
            </w:r>
            <w:r>
              <w:rPr>
                <w:rFonts w:ascii="Sylfaen" w:hAnsi="Sylfaen" w:cstheme="minorHAnsi"/>
                <w:sz w:val="16"/>
                <w:szCs w:val="16"/>
              </w:rPr>
              <w:t>ქსელის მთლიანობის დარღვევა</w:t>
            </w:r>
          </w:p>
        </w:tc>
        <w:tc>
          <w:tcPr>
            <w:tcW w:w="1043" w:type="dxa"/>
            <w:shd w:val="clear" w:color="auto" w:fill="D9D9D9" w:themeFill="background1" w:themeFillShade="D9"/>
            <w:tcMar>
              <w:left w:w="28" w:type="dxa"/>
              <w:right w:w="28" w:type="dxa"/>
            </w:tcMar>
          </w:tcPr>
          <w:p w14:paraId="256C2A2D"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FFC000" w:themeFill="accent4"/>
            <w:tcMar>
              <w:left w:w="28" w:type="dxa"/>
              <w:right w:w="28" w:type="dxa"/>
            </w:tcMar>
          </w:tcPr>
          <w:p w14:paraId="419ABBB1" w14:textId="305F1F3F"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ჯანმრთელობისა და უსაფრთხოების პრობლემები</w:t>
            </w:r>
          </w:p>
        </w:tc>
        <w:tc>
          <w:tcPr>
            <w:tcW w:w="1134" w:type="dxa"/>
            <w:shd w:val="clear" w:color="auto" w:fill="D9D9D9" w:themeFill="background1" w:themeFillShade="D9"/>
            <w:tcMar>
              <w:left w:w="28" w:type="dxa"/>
              <w:right w:w="28" w:type="dxa"/>
            </w:tcMar>
          </w:tcPr>
          <w:p w14:paraId="681F49BE"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0000"/>
            <w:tcMar>
              <w:left w:w="28" w:type="dxa"/>
              <w:right w:w="28" w:type="dxa"/>
            </w:tcMar>
          </w:tcPr>
          <w:p w14:paraId="135CF311" w14:textId="6EC7C1A5"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შავი ზღვის დაბინძურება</w:t>
            </w:r>
          </w:p>
        </w:tc>
      </w:tr>
      <w:tr w:rsidR="00EC4C9E" w:rsidRPr="00542FB4" w14:paraId="74A10E93" w14:textId="77777777" w:rsidTr="001B7596">
        <w:tc>
          <w:tcPr>
            <w:tcW w:w="1482" w:type="dxa"/>
            <w:vMerge/>
            <w:shd w:val="clear" w:color="auto" w:fill="auto"/>
            <w:tcMar>
              <w:left w:w="28" w:type="dxa"/>
              <w:right w:w="28" w:type="dxa"/>
            </w:tcMar>
          </w:tcPr>
          <w:p w14:paraId="51D358B4" w14:textId="77777777" w:rsidR="00EC4C9E" w:rsidRPr="00542FB4" w:rsidRDefault="00EC4C9E" w:rsidP="004B2635">
            <w:pPr>
              <w:spacing w:line="276" w:lineRule="auto"/>
              <w:rPr>
                <w:rFonts w:ascii="Sylfaen" w:hAnsi="Sylfaen" w:cstheme="minorHAnsi"/>
                <w:sz w:val="16"/>
                <w:szCs w:val="16"/>
              </w:rPr>
            </w:pPr>
          </w:p>
        </w:tc>
        <w:tc>
          <w:tcPr>
            <w:tcW w:w="1490" w:type="dxa"/>
            <w:shd w:val="clear" w:color="auto" w:fill="auto"/>
            <w:tcMar>
              <w:left w:w="28" w:type="dxa"/>
              <w:right w:w="28" w:type="dxa"/>
            </w:tcMar>
          </w:tcPr>
          <w:p w14:paraId="33FED486" w14:textId="1AC7F0AE"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დამბინძურებლებისა და სათბურის აირების გამოყოფა</w:t>
            </w:r>
          </w:p>
        </w:tc>
        <w:tc>
          <w:tcPr>
            <w:tcW w:w="2054" w:type="dxa"/>
            <w:gridSpan w:val="3"/>
            <w:shd w:val="clear" w:color="auto" w:fill="FFC000"/>
            <w:tcMar>
              <w:left w:w="28" w:type="dxa"/>
              <w:right w:w="28" w:type="dxa"/>
            </w:tcMar>
          </w:tcPr>
          <w:p w14:paraId="522BD811" w14:textId="6B0AFC31"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ჰაბიტატების განადგურება/ფრაგმენტაცია</w:t>
            </w:r>
          </w:p>
        </w:tc>
        <w:tc>
          <w:tcPr>
            <w:tcW w:w="1026" w:type="dxa"/>
            <w:shd w:val="clear" w:color="auto" w:fill="D9D9D9" w:themeFill="background1" w:themeFillShade="D9"/>
            <w:tcMar>
              <w:left w:w="28" w:type="dxa"/>
              <w:right w:w="28" w:type="dxa"/>
            </w:tcMar>
          </w:tcPr>
          <w:p w14:paraId="770CF7A3"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FF0000"/>
            <w:tcMar>
              <w:left w:w="28" w:type="dxa"/>
              <w:right w:w="28" w:type="dxa"/>
            </w:tcMar>
          </w:tcPr>
          <w:p w14:paraId="478524E5" w14:textId="1A7E263C"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სათბურის აირების ემისიების ზრდა</w:t>
            </w:r>
          </w:p>
        </w:tc>
        <w:tc>
          <w:tcPr>
            <w:tcW w:w="894" w:type="dxa"/>
            <w:shd w:val="clear" w:color="auto" w:fill="FFC000"/>
            <w:tcMar>
              <w:left w:w="28" w:type="dxa"/>
              <w:right w:w="28" w:type="dxa"/>
            </w:tcMar>
          </w:tcPr>
          <w:p w14:paraId="59E5489F" w14:textId="24B2AAC2"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ჰაერის ხარისხის გაუარესება</w:t>
            </w:r>
          </w:p>
        </w:tc>
        <w:tc>
          <w:tcPr>
            <w:tcW w:w="1134" w:type="dxa"/>
            <w:shd w:val="clear" w:color="auto" w:fill="FFC000"/>
            <w:tcMar>
              <w:left w:w="28" w:type="dxa"/>
              <w:right w:w="28" w:type="dxa"/>
            </w:tcMar>
          </w:tcPr>
          <w:p w14:paraId="4C1FD706" w14:textId="0AADEF01"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წყლის (</w:t>
            </w:r>
            <w:r>
              <w:rPr>
                <w:rFonts w:ascii="Sylfaen" w:hAnsi="Sylfaen" w:cstheme="minorHAnsi"/>
                <w:sz w:val="16"/>
                <w:szCs w:val="16"/>
              </w:rPr>
              <w:t>ზღვის, მტკნარი</w:t>
            </w:r>
            <w:r w:rsidRPr="00542FB4">
              <w:rPr>
                <w:rFonts w:ascii="Sylfaen" w:hAnsi="Sylfaen" w:cstheme="minorHAnsi"/>
                <w:sz w:val="16"/>
                <w:szCs w:val="16"/>
              </w:rPr>
              <w:t>)</w:t>
            </w:r>
            <w:r>
              <w:rPr>
                <w:rFonts w:ascii="Sylfaen" w:hAnsi="Sylfaen" w:cstheme="minorHAnsi"/>
                <w:sz w:val="16"/>
                <w:szCs w:val="16"/>
              </w:rPr>
              <w:t xml:space="preserve"> </w:t>
            </w:r>
            <w:r w:rsidRPr="00542FB4">
              <w:rPr>
                <w:rFonts w:ascii="Sylfaen" w:hAnsi="Sylfaen" w:cstheme="minorHAnsi"/>
                <w:sz w:val="16"/>
                <w:szCs w:val="16"/>
              </w:rPr>
              <w:t xml:space="preserve">ხარიხის გაუარესება </w:t>
            </w:r>
          </w:p>
        </w:tc>
        <w:tc>
          <w:tcPr>
            <w:tcW w:w="1134" w:type="dxa"/>
            <w:shd w:val="clear" w:color="auto" w:fill="D9D9D9" w:themeFill="background1" w:themeFillShade="D9"/>
            <w:tcMar>
              <w:left w:w="28" w:type="dxa"/>
              <w:right w:w="28" w:type="dxa"/>
            </w:tcMar>
          </w:tcPr>
          <w:p w14:paraId="7C88E428"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2AA5D0B6"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3644AB76"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0372A370"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FF4C3CC"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0000"/>
            <w:tcMar>
              <w:left w:w="28" w:type="dxa"/>
              <w:right w:w="28" w:type="dxa"/>
            </w:tcMar>
          </w:tcPr>
          <w:p w14:paraId="4C084738" w14:textId="13DF6E8C"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სათბურის აირების გაძლიერებული ზემოქმედება</w:t>
            </w:r>
          </w:p>
        </w:tc>
      </w:tr>
      <w:tr w:rsidR="00EC4C9E" w:rsidRPr="00542FB4" w14:paraId="60FB34D5" w14:textId="77777777" w:rsidTr="001B7596">
        <w:tc>
          <w:tcPr>
            <w:tcW w:w="1482" w:type="dxa"/>
            <w:vMerge/>
            <w:shd w:val="clear" w:color="auto" w:fill="auto"/>
            <w:tcMar>
              <w:left w:w="28" w:type="dxa"/>
              <w:right w:w="28" w:type="dxa"/>
            </w:tcMar>
          </w:tcPr>
          <w:p w14:paraId="61B9186F" w14:textId="77777777" w:rsidR="00EC4C9E" w:rsidRPr="00542FB4" w:rsidRDefault="00EC4C9E" w:rsidP="004B2635">
            <w:pPr>
              <w:spacing w:line="276" w:lineRule="auto"/>
              <w:rPr>
                <w:rFonts w:ascii="Sylfaen" w:hAnsi="Sylfaen" w:cstheme="minorHAnsi"/>
                <w:sz w:val="16"/>
                <w:szCs w:val="16"/>
              </w:rPr>
            </w:pPr>
          </w:p>
        </w:tc>
        <w:tc>
          <w:tcPr>
            <w:tcW w:w="1490" w:type="dxa"/>
            <w:shd w:val="clear" w:color="auto" w:fill="auto"/>
            <w:tcMar>
              <w:left w:w="28" w:type="dxa"/>
              <w:right w:w="28" w:type="dxa"/>
            </w:tcMar>
          </w:tcPr>
          <w:p w14:paraId="14EB3E0F" w14:textId="044763D3"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წყალზე მოთხოვნა</w:t>
            </w:r>
          </w:p>
        </w:tc>
        <w:tc>
          <w:tcPr>
            <w:tcW w:w="2054" w:type="dxa"/>
            <w:gridSpan w:val="3"/>
            <w:shd w:val="clear" w:color="auto" w:fill="D9D9D9" w:themeFill="background1" w:themeFillShade="D9"/>
            <w:tcMar>
              <w:left w:w="28" w:type="dxa"/>
              <w:right w:w="28" w:type="dxa"/>
            </w:tcMar>
          </w:tcPr>
          <w:p w14:paraId="1FB86FDC"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01A81D6C"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297D6B30"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4B85D7B2"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68B0A309" w14:textId="4791E95C"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სხვებისთვის / ბუნებისთვის წყლის ხელმისაწვდომობის შემცირება</w:t>
            </w:r>
          </w:p>
        </w:tc>
        <w:tc>
          <w:tcPr>
            <w:tcW w:w="1134" w:type="dxa"/>
            <w:shd w:val="clear" w:color="auto" w:fill="D9D9D9" w:themeFill="background1" w:themeFillShade="D9"/>
            <w:tcMar>
              <w:left w:w="28" w:type="dxa"/>
              <w:right w:w="28" w:type="dxa"/>
            </w:tcMar>
          </w:tcPr>
          <w:p w14:paraId="5B6B90D8"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48A0A2FB"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55996254"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785E26F9"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4F0A2554" w14:textId="65B1F781"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წყლის რაოდენობის შემცირება სხვა ეკონომიკური მიზნით გამოყენებისათვის</w:t>
            </w:r>
          </w:p>
        </w:tc>
        <w:tc>
          <w:tcPr>
            <w:tcW w:w="1276" w:type="dxa"/>
            <w:shd w:val="clear" w:color="auto" w:fill="D9D9D9" w:themeFill="background1" w:themeFillShade="D9"/>
            <w:tcMar>
              <w:left w:w="28" w:type="dxa"/>
              <w:right w:w="28" w:type="dxa"/>
            </w:tcMar>
          </w:tcPr>
          <w:p w14:paraId="5346DF8E" w14:textId="77777777" w:rsidR="00EC4C9E" w:rsidRPr="00542FB4" w:rsidRDefault="00EC4C9E" w:rsidP="004B2635">
            <w:pPr>
              <w:spacing w:line="276" w:lineRule="auto"/>
              <w:rPr>
                <w:rFonts w:ascii="Sylfaen" w:hAnsi="Sylfaen" w:cstheme="minorHAnsi"/>
                <w:sz w:val="16"/>
                <w:szCs w:val="16"/>
              </w:rPr>
            </w:pPr>
          </w:p>
        </w:tc>
      </w:tr>
      <w:tr w:rsidR="00EC4C9E" w:rsidRPr="00542FB4" w14:paraId="107FCF48" w14:textId="77777777" w:rsidTr="001B7596">
        <w:tc>
          <w:tcPr>
            <w:tcW w:w="1482" w:type="dxa"/>
            <w:vMerge/>
            <w:shd w:val="clear" w:color="auto" w:fill="auto"/>
            <w:tcMar>
              <w:left w:w="28" w:type="dxa"/>
              <w:right w:w="28" w:type="dxa"/>
            </w:tcMar>
          </w:tcPr>
          <w:p w14:paraId="2026BEF3" w14:textId="77777777" w:rsidR="00EC4C9E" w:rsidRPr="00542FB4" w:rsidRDefault="00EC4C9E" w:rsidP="004B2635">
            <w:pPr>
              <w:spacing w:line="276" w:lineRule="auto"/>
              <w:rPr>
                <w:rFonts w:ascii="Sylfaen" w:hAnsi="Sylfaen" w:cstheme="minorHAnsi"/>
                <w:sz w:val="16"/>
                <w:szCs w:val="16"/>
              </w:rPr>
            </w:pPr>
          </w:p>
        </w:tc>
        <w:tc>
          <w:tcPr>
            <w:tcW w:w="1490" w:type="dxa"/>
            <w:shd w:val="clear" w:color="auto" w:fill="auto"/>
            <w:tcMar>
              <w:left w:w="28" w:type="dxa"/>
              <w:right w:w="28" w:type="dxa"/>
            </w:tcMar>
          </w:tcPr>
          <w:p w14:paraId="09783584" w14:textId="321C8010" w:rsidR="00EC4C9E" w:rsidRPr="00542FB4" w:rsidRDefault="00EC4C9E" w:rsidP="004B2635">
            <w:pPr>
              <w:spacing w:line="276" w:lineRule="auto"/>
              <w:rPr>
                <w:rFonts w:ascii="Sylfaen" w:hAnsi="Sylfaen" w:cstheme="minorHAnsi"/>
                <w:sz w:val="16"/>
                <w:szCs w:val="16"/>
              </w:rPr>
            </w:pPr>
            <w:r w:rsidRPr="00BA6B96">
              <w:rPr>
                <w:rFonts w:ascii="Sylfaen" w:hAnsi="Sylfaen" w:cstheme="minorHAnsi"/>
                <w:sz w:val="16"/>
                <w:szCs w:val="16"/>
              </w:rPr>
              <w:t>საძიებო მოწყობილობების გამოყენება</w:t>
            </w:r>
          </w:p>
        </w:tc>
        <w:tc>
          <w:tcPr>
            <w:tcW w:w="994" w:type="dxa"/>
            <w:shd w:val="clear" w:color="auto" w:fill="D9D9D9" w:themeFill="background1" w:themeFillShade="D9"/>
            <w:tcMar>
              <w:left w:w="28" w:type="dxa"/>
              <w:right w:w="28" w:type="dxa"/>
            </w:tcMar>
          </w:tcPr>
          <w:p w14:paraId="63A9B622"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FFC000"/>
            <w:tcMar>
              <w:left w:w="28" w:type="dxa"/>
              <w:right w:w="28" w:type="dxa"/>
            </w:tcMar>
          </w:tcPr>
          <w:p w14:paraId="00BD2480" w14:textId="3E90C0B8"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ზღვის/სხვა ფაუნის შეშფოთება</w:t>
            </w:r>
          </w:p>
        </w:tc>
        <w:tc>
          <w:tcPr>
            <w:tcW w:w="1026" w:type="dxa"/>
            <w:shd w:val="clear" w:color="auto" w:fill="D9D9D9" w:themeFill="background1" w:themeFillShade="D9"/>
            <w:tcMar>
              <w:left w:w="28" w:type="dxa"/>
              <w:right w:w="28" w:type="dxa"/>
            </w:tcMar>
          </w:tcPr>
          <w:p w14:paraId="732DF66C"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455388B8"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30B0C70C"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08D0E6C9"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5132752D"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17C6161E"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254B3D6A"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527FCE0B"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0C10613A"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6B6EB0C1" w14:textId="77777777" w:rsidR="00EC4C9E" w:rsidRPr="00542FB4" w:rsidRDefault="00EC4C9E" w:rsidP="004B2635">
            <w:pPr>
              <w:spacing w:line="276" w:lineRule="auto"/>
              <w:rPr>
                <w:rFonts w:ascii="Sylfaen" w:hAnsi="Sylfaen" w:cstheme="minorHAnsi"/>
                <w:sz w:val="16"/>
                <w:szCs w:val="16"/>
              </w:rPr>
            </w:pPr>
          </w:p>
        </w:tc>
      </w:tr>
      <w:tr w:rsidR="00EC4C9E" w:rsidRPr="00542FB4" w14:paraId="31763C5E" w14:textId="77777777" w:rsidTr="001B7596">
        <w:tc>
          <w:tcPr>
            <w:tcW w:w="15588" w:type="dxa"/>
            <w:gridSpan w:val="15"/>
            <w:shd w:val="clear" w:color="auto" w:fill="auto"/>
            <w:tcMar>
              <w:left w:w="28" w:type="dxa"/>
              <w:right w:w="28" w:type="dxa"/>
            </w:tcMar>
          </w:tcPr>
          <w:p w14:paraId="123FB7AE" w14:textId="5AB51839"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ქვანახშირის სექტორი</w:t>
            </w:r>
          </w:p>
        </w:tc>
      </w:tr>
      <w:tr w:rsidR="00EC4C9E" w:rsidRPr="00542FB4" w14:paraId="473A8F3F" w14:textId="77777777" w:rsidTr="001B7596">
        <w:tc>
          <w:tcPr>
            <w:tcW w:w="1482" w:type="dxa"/>
            <w:vMerge w:val="restart"/>
            <w:shd w:val="clear" w:color="auto" w:fill="auto"/>
            <w:tcMar>
              <w:left w:w="28" w:type="dxa"/>
              <w:right w:w="28" w:type="dxa"/>
            </w:tcMar>
          </w:tcPr>
          <w:p w14:paraId="1FF6B7CB" w14:textId="76FE89ED"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შიდა ენერგეტიკული რესურსების გამოყენება</w:t>
            </w:r>
          </w:p>
        </w:tc>
        <w:tc>
          <w:tcPr>
            <w:tcW w:w="1490" w:type="dxa"/>
            <w:shd w:val="clear" w:color="auto" w:fill="auto"/>
            <w:tcMar>
              <w:left w:w="28" w:type="dxa"/>
              <w:right w:w="28" w:type="dxa"/>
            </w:tcMar>
          </w:tcPr>
          <w:p w14:paraId="56F5B1D3" w14:textId="46502833" w:rsidR="00EC4C9E" w:rsidRPr="00542FB4" w:rsidRDefault="00EC4C9E" w:rsidP="004B2635">
            <w:pPr>
              <w:spacing w:line="276" w:lineRule="auto"/>
              <w:rPr>
                <w:rFonts w:ascii="Sylfaen" w:hAnsi="Sylfaen" w:cstheme="minorHAnsi"/>
                <w:sz w:val="16"/>
                <w:szCs w:val="16"/>
              </w:rPr>
            </w:pPr>
            <w:r w:rsidRPr="009E3694">
              <w:rPr>
                <w:rFonts w:ascii="Sylfaen" w:hAnsi="Sylfaen" w:cstheme="minorHAnsi"/>
                <w:sz w:val="16"/>
                <w:szCs w:val="16"/>
              </w:rPr>
              <w:t xml:space="preserve">ახალი ინფრასტრუქტურის </w:t>
            </w:r>
            <w:r>
              <w:rPr>
                <w:rFonts w:ascii="Sylfaen" w:hAnsi="Sylfaen" w:cstheme="minorHAnsi"/>
                <w:sz w:val="16"/>
                <w:szCs w:val="16"/>
              </w:rPr>
              <w:t>ტერიტორიის შერჩევა,</w:t>
            </w:r>
            <w:r w:rsidRPr="009E3694">
              <w:rPr>
                <w:rFonts w:ascii="Sylfaen" w:hAnsi="Sylfaen" w:cstheme="minorHAnsi"/>
                <w:sz w:val="16"/>
                <w:szCs w:val="16"/>
              </w:rPr>
              <w:t xml:space="preserve"> მშენებლობა, ექსპლუატაცია</w:t>
            </w:r>
          </w:p>
        </w:tc>
        <w:tc>
          <w:tcPr>
            <w:tcW w:w="994" w:type="dxa"/>
            <w:shd w:val="clear" w:color="auto" w:fill="FFC000"/>
            <w:tcMar>
              <w:left w:w="28" w:type="dxa"/>
              <w:right w:w="28" w:type="dxa"/>
            </w:tcMar>
          </w:tcPr>
          <w:p w14:paraId="2AB3C5A5" w14:textId="6A40DB06" w:rsidR="00EC4C9E" w:rsidRPr="00542FB4" w:rsidRDefault="00EC4C9E" w:rsidP="004B2635">
            <w:pPr>
              <w:spacing w:line="276" w:lineRule="auto"/>
              <w:rPr>
                <w:rFonts w:ascii="Sylfaen" w:hAnsi="Sylfaen" w:cstheme="minorHAnsi"/>
                <w:sz w:val="16"/>
                <w:szCs w:val="16"/>
              </w:rPr>
            </w:pPr>
            <w:r w:rsidRPr="00BA6B96">
              <w:rPr>
                <w:rFonts w:ascii="Sylfaen" w:hAnsi="Sylfaen" w:cstheme="minorHAnsi"/>
                <w:sz w:val="16"/>
                <w:szCs w:val="16"/>
              </w:rPr>
              <w:t>მცენარეული საფარის</w:t>
            </w:r>
            <w:r>
              <w:rPr>
                <w:rFonts w:ascii="Sylfaen" w:hAnsi="Sylfaen" w:cstheme="minorHAnsi"/>
                <w:sz w:val="16"/>
                <w:szCs w:val="16"/>
              </w:rPr>
              <w:t xml:space="preserve"> განადგურება</w:t>
            </w:r>
          </w:p>
        </w:tc>
        <w:tc>
          <w:tcPr>
            <w:tcW w:w="1060" w:type="dxa"/>
            <w:gridSpan w:val="2"/>
            <w:shd w:val="clear" w:color="auto" w:fill="D9D9D9" w:themeFill="background1" w:themeFillShade="D9"/>
            <w:tcMar>
              <w:left w:w="28" w:type="dxa"/>
              <w:right w:w="28" w:type="dxa"/>
            </w:tcMar>
          </w:tcPr>
          <w:p w14:paraId="4DB20430"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FFC000"/>
            <w:tcMar>
              <w:left w:w="28" w:type="dxa"/>
              <w:right w:w="28" w:type="dxa"/>
            </w:tcMar>
          </w:tcPr>
          <w:p w14:paraId="41577696" w14:textId="2EB450DB" w:rsidR="00EC4C9E" w:rsidRPr="00542FB4" w:rsidRDefault="00F7301B" w:rsidP="004B2635">
            <w:pPr>
              <w:spacing w:line="276" w:lineRule="auto"/>
              <w:rPr>
                <w:rFonts w:ascii="Sylfaen" w:hAnsi="Sylfaen" w:cstheme="minorHAnsi"/>
                <w:sz w:val="16"/>
                <w:szCs w:val="16"/>
              </w:rPr>
            </w:pPr>
            <w:r w:rsidRPr="000F03E7">
              <w:rPr>
                <w:rFonts w:ascii="Sylfaen" w:hAnsi="Sylfaen" w:cstheme="minorHAnsi"/>
                <w:sz w:val="16"/>
                <w:szCs w:val="16"/>
              </w:rPr>
              <w:t>ნიადაგის დაბინძურება</w:t>
            </w:r>
            <w:r>
              <w:rPr>
                <w:rFonts w:ascii="Sylfaen" w:hAnsi="Sylfaen" w:cstheme="minorHAnsi"/>
                <w:sz w:val="16"/>
                <w:szCs w:val="16"/>
              </w:rPr>
              <w:t xml:space="preserve">, </w:t>
            </w:r>
            <w:r w:rsidRPr="009711D1">
              <w:rPr>
                <w:rFonts w:ascii="Sylfaen" w:hAnsi="Sylfaen" w:cstheme="minorHAnsi"/>
                <w:sz w:val="16"/>
                <w:szCs w:val="16"/>
              </w:rPr>
              <w:t xml:space="preserve">ნიადაგის დატკეპნა, </w:t>
            </w:r>
            <w:r>
              <w:rPr>
                <w:rFonts w:ascii="Sylfaen" w:hAnsi="Sylfaen" w:cstheme="minorHAnsi"/>
                <w:sz w:val="16"/>
                <w:szCs w:val="16"/>
              </w:rPr>
              <w:t xml:space="preserve">დაფარვა, </w:t>
            </w:r>
            <w:r w:rsidRPr="009711D1">
              <w:rPr>
                <w:rFonts w:ascii="Sylfaen" w:hAnsi="Sylfaen" w:cstheme="minorHAnsi"/>
                <w:sz w:val="16"/>
                <w:szCs w:val="16"/>
              </w:rPr>
              <w:t xml:space="preserve">ეროზია </w:t>
            </w:r>
            <w:r w:rsidRPr="009711D1">
              <w:rPr>
                <w:rFonts w:ascii="Sylfaen" w:hAnsi="Sylfaen" w:cstheme="minorHAnsi"/>
                <w:sz w:val="16"/>
                <w:szCs w:val="16"/>
              </w:rPr>
              <w:lastRenderedPageBreak/>
              <w:t>სამშენებლო სამუშაოებისა ად მძიმე ტექნიკის გადაადგილების გამო</w:t>
            </w:r>
          </w:p>
        </w:tc>
        <w:tc>
          <w:tcPr>
            <w:tcW w:w="846" w:type="dxa"/>
            <w:shd w:val="clear" w:color="auto" w:fill="FF0000"/>
            <w:tcMar>
              <w:left w:w="28" w:type="dxa"/>
              <w:right w:w="28" w:type="dxa"/>
            </w:tcMar>
          </w:tcPr>
          <w:p w14:paraId="536D2777" w14:textId="7726E642"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lastRenderedPageBreak/>
              <w:t>სათბურის აირების ემისიების ზრდა</w:t>
            </w:r>
          </w:p>
        </w:tc>
        <w:tc>
          <w:tcPr>
            <w:tcW w:w="894" w:type="dxa"/>
            <w:shd w:val="clear" w:color="auto" w:fill="D9D9D9" w:themeFill="background1" w:themeFillShade="D9"/>
            <w:tcMar>
              <w:left w:w="28" w:type="dxa"/>
              <w:right w:w="28" w:type="dxa"/>
            </w:tcMar>
          </w:tcPr>
          <w:p w14:paraId="1D8FEB4E"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3542D878"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FFC000"/>
            <w:tcMar>
              <w:left w:w="28" w:type="dxa"/>
              <w:right w:w="28" w:type="dxa"/>
            </w:tcMar>
          </w:tcPr>
          <w:p w14:paraId="607731DC" w14:textId="1C047B80"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ლანდშაფტის დეგრადაცია</w:t>
            </w:r>
          </w:p>
        </w:tc>
        <w:tc>
          <w:tcPr>
            <w:tcW w:w="1275" w:type="dxa"/>
            <w:shd w:val="clear" w:color="auto" w:fill="D9D9D9" w:themeFill="background1" w:themeFillShade="D9"/>
            <w:tcMar>
              <w:left w:w="28" w:type="dxa"/>
              <w:right w:w="28" w:type="dxa"/>
            </w:tcMar>
          </w:tcPr>
          <w:p w14:paraId="57C09C96"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13441444"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FF0000"/>
            <w:tcMar>
              <w:left w:w="28" w:type="dxa"/>
              <w:right w:w="28" w:type="dxa"/>
            </w:tcMar>
          </w:tcPr>
          <w:p w14:paraId="35CA2C27" w14:textId="0BE802CF" w:rsidR="00EC4C9E" w:rsidRPr="00542FB4" w:rsidRDefault="002803DD" w:rsidP="004B2635">
            <w:pPr>
              <w:spacing w:line="276" w:lineRule="auto"/>
              <w:rPr>
                <w:rFonts w:ascii="Sylfaen" w:hAnsi="Sylfaen" w:cstheme="minorHAnsi"/>
                <w:sz w:val="16"/>
                <w:szCs w:val="16"/>
              </w:rPr>
            </w:pPr>
            <w:r>
              <w:rPr>
                <w:rFonts w:ascii="Sylfaen" w:hAnsi="Sylfaen" w:cstheme="minorHAnsi"/>
                <w:sz w:val="16"/>
                <w:szCs w:val="16"/>
              </w:rPr>
              <w:t xml:space="preserve">ობიექტზე მომუშავეთა უსაფრთხოების </w:t>
            </w:r>
            <w:r>
              <w:rPr>
                <w:rFonts w:ascii="Sylfaen" w:hAnsi="Sylfaen" w:cstheme="minorHAnsi"/>
                <w:sz w:val="16"/>
                <w:szCs w:val="16"/>
              </w:rPr>
              <w:lastRenderedPageBreak/>
              <w:t xml:space="preserve">მაღალი რისკბი </w:t>
            </w:r>
          </w:p>
        </w:tc>
        <w:tc>
          <w:tcPr>
            <w:tcW w:w="1134" w:type="dxa"/>
            <w:shd w:val="clear" w:color="auto" w:fill="D9D9D9" w:themeFill="background1" w:themeFillShade="D9"/>
            <w:tcMar>
              <w:left w:w="28" w:type="dxa"/>
              <w:right w:w="28" w:type="dxa"/>
            </w:tcMar>
          </w:tcPr>
          <w:p w14:paraId="280C9788"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061DFB33" w14:textId="77777777" w:rsidR="00EC4C9E" w:rsidRPr="00542FB4" w:rsidRDefault="00EC4C9E" w:rsidP="004B2635">
            <w:pPr>
              <w:spacing w:line="276" w:lineRule="auto"/>
              <w:rPr>
                <w:rFonts w:ascii="Sylfaen" w:hAnsi="Sylfaen" w:cstheme="minorHAnsi"/>
                <w:sz w:val="16"/>
                <w:szCs w:val="16"/>
              </w:rPr>
            </w:pPr>
          </w:p>
        </w:tc>
      </w:tr>
      <w:tr w:rsidR="00EC4C9E" w:rsidRPr="00542FB4" w14:paraId="61631CEC" w14:textId="77777777" w:rsidTr="000F03E7">
        <w:tc>
          <w:tcPr>
            <w:tcW w:w="1482" w:type="dxa"/>
            <w:vMerge/>
            <w:shd w:val="clear" w:color="auto" w:fill="auto"/>
            <w:tcMar>
              <w:left w:w="28" w:type="dxa"/>
              <w:right w:w="28" w:type="dxa"/>
            </w:tcMar>
          </w:tcPr>
          <w:p w14:paraId="2C9634D0" w14:textId="77777777" w:rsidR="00EC4C9E" w:rsidRPr="00542FB4" w:rsidRDefault="00EC4C9E" w:rsidP="004B2635">
            <w:pPr>
              <w:spacing w:line="276" w:lineRule="auto"/>
              <w:rPr>
                <w:rFonts w:ascii="Sylfaen" w:hAnsi="Sylfaen" w:cstheme="minorHAnsi"/>
                <w:sz w:val="16"/>
                <w:szCs w:val="16"/>
              </w:rPr>
            </w:pPr>
          </w:p>
        </w:tc>
        <w:tc>
          <w:tcPr>
            <w:tcW w:w="1490" w:type="dxa"/>
            <w:shd w:val="clear" w:color="auto" w:fill="auto"/>
            <w:tcMar>
              <w:left w:w="28" w:type="dxa"/>
              <w:right w:w="28" w:type="dxa"/>
            </w:tcMar>
          </w:tcPr>
          <w:p w14:paraId="1974C9A2" w14:textId="6CDDDA55"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დამბინძურებლებისა და სათბურის აირების გამოყოფა</w:t>
            </w:r>
          </w:p>
        </w:tc>
        <w:tc>
          <w:tcPr>
            <w:tcW w:w="994" w:type="dxa"/>
            <w:shd w:val="clear" w:color="auto" w:fill="D9D9D9" w:themeFill="background1" w:themeFillShade="D9"/>
            <w:tcMar>
              <w:left w:w="28" w:type="dxa"/>
              <w:right w:w="28" w:type="dxa"/>
            </w:tcMar>
          </w:tcPr>
          <w:p w14:paraId="30681CED"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252A781B"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FFC000"/>
            <w:tcMar>
              <w:left w:w="28" w:type="dxa"/>
              <w:right w:w="28" w:type="dxa"/>
            </w:tcMar>
          </w:tcPr>
          <w:p w14:paraId="694E6CA3" w14:textId="06C3A8A4" w:rsidR="00EC4C9E" w:rsidRPr="00542FB4" w:rsidRDefault="00EC4C9E" w:rsidP="004B2635">
            <w:pPr>
              <w:spacing w:line="276" w:lineRule="auto"/>
              <w:rPr>
                <w:rFonts w:ascii="Sylfaen" w:hAnsi="Sylfaen" w:cstheme="minorHAnsi"/>
                <w:sz w:val="16"/>
                <w:szCs w:val="16"/>
              </w:rPr>
            </w:pPr>
            <w:r w:rsidRPr="00542FB4">
              <w:rPr>
                <w:rFonts w:ascii="Sylfaen" w:hAnsi="Sylfaen" w:cstheme="minorHAnsi"/>
                <w:sz w:val="16"/>
                <w:szCs w:val="16"/>
              </w:rPr>
              <w:t>ნიადაგის ხარისხის გაუარესება</w:t>
            </w:r>
          </w:p>
        </w:tc>
        <w:tc>
          <w:tcPr>
            <w:tcW w:w="846" w:type="dxa"/>
            <w:shd w:val="clear" w:color="auto" w:fill="FF0000"/>
            <w:tcMar>
              <w:left w:w="28" w:type="dxa"/>
              <w:right w:w="28" w:type="dxa"/>
            </w:tcMar>
          </w:tcPr>
          <w:p w14:paraId="00AA9856" w14:textId="35227CA7"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სათბურის აირების ემისიების ზრდა</w:t>
            </w:r>
          </w:p>
        </w:tc>
        <w:tc>
          <w:tcPr>
            <w:tcW w:w="894" w:type="dxa"/>
            <w:shd w:val="clear" w:color="auto" w:fill="FF0000"/>
            <w:tcMar>
              <w:left w:w="28" w:type="dxa"/>
              <w:right w:w="28" w:type="dxa"/>
            </w:tcMar>
          </w:tcPr>
          <w:p w14:paraId="2BA2DD08" w14:textId="38C48FF2" w:rsidR="00EC4C9E" w:rsidRPr="000F03E7" w:rsidRDefault="00EC4C9E" w:rsidP="004B2635">
            <w:pPr>
              <w:spacing w:line="276" w:lineRule="auto"/>
              <w:rPr>
                <w:rFonts w:ascii="Sylfaen" w:hAnsi="Sylfaen" w:cstheme="minorHAnsi"/>
                <w:sz w:val="16"/>
                <w:szCs w:val="16"/>
              </w:rPr>
            </w:pPr>
            <w:r w:rsidRPr="000F03E7">
              <w:rPr>
                <w:rFonts w:ascii="Sylfaen" w:hAnsi="Sylfaen" w:cstheme="minorHAnsi"/>
                <w:sz w:val="16"/>
                <w:szCs w:val="16"/>
              </w:rPr>
              <w:t>ჰაერის ხარისხის გაუარესება</w:t>
            </w:r>
          </w:p>
        </w:tc>
        <w:tc>
          <w:tcPr>
            <w:tcW w:w="1134" w:type="dxa"/>
            <w:shd w:val="clear" w:color="auto" w:fill="FF0000"/>
            <w:tcMar>
              <w:left w:w="28" w:type="dxa"/>
              <w:right w:w="28" w:type="dxa"/>
            </w:tcMar>
          </w:tcPr>
          <w:p w14:paraId="220641D1" w14:textId="3A78DE8E" w:rsidR="00EC4C9E" w:rsidRPr="000F03E7" w:rsidRDefault="00732BBD" w:rsidP="004B2635">
            <w:pPr>
              <w:spacing w:line="276" w:lineRule="auto"/>
              <w:rPr>
                <w:rFonts w:ascii="Sylfaen" w:hAnsi="Sylfaen" w:cstheme="minorHAnsi"/>
                <w:sz w:val="16"/>
                <w:szCs w:val="16"/>
                <w:lang w:val="sv-SE"/>
              </w:rPr>
            </w:pPr>
            <w:r w:rsidRPr="000F03E7">
              <w:rPr>
                <w:rFonts w:ascii="Sylfaen" w:hAnsi="Sylfaen" w:cstheme="minorHAnsi"/>
                <w:sz w:val="16"/>
                <w:szCs w:val="16"/>
              </w:rPr>
              <w:t>წყლის დაბინძურება</w:t>
            </w:r>
          </w:p>
        </w:tc>
        <w:tc>
          <w:tcPr>
            <w:tcW w:w="1134" w:type="dxa"/>
            <w:shd w:val="clear" w:color="auto" w:fill="D9D9D9" w:themeFill="background1" w:themeFillShade="D9"/>
            <w:tcMar>
              <w:left w:w="28" w:type="dxa"/>
              <w:right w:w="28" w:type="dxa"/>
            </w:tcMar>
          </w:tcPr>
          <w:p w14:paraId="6517BFF5"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5B2C1812"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45A448A6"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FFC000"/>
            <w:tcMar>
              <w:left w:w="28" w:type="dxa"/>
              <w:right w:w="28" w:type="dxa"/>
            </w:tcMar>
          </w:tcPr>
          <w:p w14:paraId="4A83E78A" w14:textId="44B09160"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მრავლობითი ზემოქმედება ადამიანთა ავადობაზე</w:t>
            </w:r>
          </w:p>
        </w:tc>
        <w:tc>
          <w:tcPr>
            <w:tcW w:w="1134" w:type="dxa"/>
            <w:shd w:val="clear" w:color="auto" w:fill="D9D9D9" w:themeFill="background1" w:themeFillShade="D9"/>
            <w:tcMar>
              <w:left w:w="28" w:type="dxa"/>
              <w:right w:w="28" w:type="dxa"/>
            </w:tcMar>
          </w:tcPr>
          <w:p w14:paraId="41566DCD"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FF0000"/>
            <w:tcMar>
              <w:left w:w="28" w:type="dxa"/>
              <w:right w:w="28" w:type="dxa"/>
            </w:tcMar>
          </w:tcPr>
          <w:p w14:paraId="2BBF350E" w14:textId="156FB912"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სათბურის აირების გაძლიერებული ზემოქმედება</w:t>
            </w:r>
          </w:p>
        </w:tc>
      </w:tr>
      <w:tr w:rsidR="00EC4C9E" w:rsidRPr="00542FB4" w14:paraId="2A704E86" w14:textId="77777777" w:rsidTr="001B7596">
        <w:tc>
          <w:tcPr>
            <w:tcW w:w="15588" w:type="dxa"/>
            <w:gridSpan w:val="15"/>
            <w:shd w:val="clear" w:color="auto" w:fill="FFFF66"/>
            <w:tcMar>
              <w:left w:w="28" w:type="dxa"/>
              <w:right w:w="28" w:type="dxa"/>
            </w:tcMar>
          </w:tcPr>
          <w:p w14:paraId="32596479" w14:textId="2CFCFD9A" w:rsidR="00EC4C9E" w:rsidRPr="00542FB4" w:rsidRDefault="004C540C" w:rsidP="004B2635">
            <w:pPr>
              <w:spacing w:line="276" w:lineRule="auto"/>
              <w:rPr>
                <w:rFonts w:ascii="Sylfaen" w:hAnsi="Sylfaen" w:cstheme="minorHAnsi"/>
                <w:b/>
                <w:bCs/>
                <w:sz w:val="18"/>
                <w:szCs w:val="18"/>
              </w:rPr>
            </w:pPr>
            <w:r>
              <w:rPr>
                <w:rFonts w:ascii="Sylfaen" w:hAnsi="Sylfaen" w:cstheme="minorHAnsi"/>
                <w:b/>
                <w:bCs/>
                <w:sz w:val="18"/>
                <w:szCs w:val="18"/>
              </w:rPr>
              <w:t>საქართველოს სახელმწიფოს</w:t>
            </w:r>
            <w:r w:rsidR="00EF70B2" w:rsidRPr="00425F76">
              <w:rPr>
                <w:rFonts w:ascii="Sylfaen" w:hAnsi="Sylfaen" w:cstheme="minorHAnsi"/>
                <w:b/>
                <w:bCs/>
                <w:sz w:val="18"/>
                <w:szCs w:val="18"/>
              </w:rPr>
              <w:t xml:space="preserve"> </w:t>
            </w:r>
            <w:r w:rsidR="00EC4C9E" w:rsidRPr="00542FB4">
              <w:rPr>
                <w:rFonts w:ascii="Sylfaen" w:hAnsi="Sylfaen" w:cstheme="minorHAnsi"/>
                <w:b/>
                <w:bCs/>
                <w:sz w:val="18"/>
                <w:szCs w:val="18"/>
              </w:rPr>
              <w:t>ენერგეტიკული პოლიტიკ</w:t>
            </w:r>
            <w:r w:rsidR="00EC4C9E">
              <w:rPr>
                <w:rFonts w:ascii="Sylfaen" w:hAnsi="Sylfaen" w:cstheme="minorHAnsi"/>
                <w:b/>
                <w:bCs/>
                <w:sz w:val="18"/>
                <w:szCs w:val="18"/>
              </w:rPr>
              <w:t>ის მიმართულება</w:t>
            </w:r>
            <w:r w:rsidR="00EC4C9E" w:rsidRPr="00542FB4">
              <w:rPr>
                <w:rFonts w:ascii="Sylfaen" w:hAnsi="Sylfaen" w:cstheme="minorHAnsi"/>
                <w:b/>
                <w:bCs/>
                <w:sz w:val="18"/>
                <w:szCs w:val="18"/>
              </w:rPr>
              <w:t xml:space="preserve">: </w:t>
            </w:r>
            <w:r w:rsidR="00EC4C9E">
              <w:rPr>
                <w:rFonts w:ascii="Sylfaen" w:hAnsi="Sylfaen" w:cstheme="minorHAnsi"/>
                <w:b/>
                <w:bCs/>
                <w:sz w:val="18"/>
                <w:szCs w:val="18"/>
              </w:rPr>
              <w:t>ენერგეტიკული სიღარიბე და მოწყვლადი მომხმარებლების დაცვა</w:t>
            </w:r>
          </w:p>
        </w:tc>
      </w:tr>
      <w:tr w:rsidR="00EC4C9E" w:rsidRPr="00542FB4" w14:paraId="005C0FBB" w14:textId="77777777" w:rsidTr="001B7596">
        <w:tc>
          <w:tcPr>
            <w:tcW w:w="2972" w:type="dxa"/>
            <w:gridSpan w:val="2"/>
            <w:shd w:val="clear" w:color="auto" w:fill="auto"/>
            <w:tcMar>
              <w:left w:w="28" w:type="dxa"/>
              <w:right w:w="28" w:type="dxa"/>
            </w:tcMar>
          </w:tcPr>
          <w:p w14:paraId="318138FB" w14:textId="4A880C59"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 xml:space="preserve">აქტუალური </w:t>
            </w:r>
            <w:r w:rsidRPr="00C74FBA">
              <w:rPr>
                <w:rFonts w:ascii="Sylfaen" w:hAnsi="Sylfaen" w:cstheme="minorHAnsi"/>
                <w:sz w:val="16"/>
                <w:szCs w:val="16"/>
              </w:rPr>
              <w:t>საკითხები არ არის გამოვლენილი</w:t>
            </w:r>
          </w:p>
        </w:tc>
        <w:tc>
          <w:tcPr>
            <w:tcW w:w="994" w:type="dxa"/>
            <w:shd w:val="clear" w:color="auto" w:fill="D9D9D9" w:themeFill="background1" w:themeFillShade="D9"/>
            <w:tcMar>
              <w:left w:w="28" w:type="dxa"/>
              <w:right w:w="28" w:type="dxa"/>
            </w:tcMar>
          </w:tcPr>
          <w:p w14:paraId="4573C7E8"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05C8D724"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04F23AFA"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5BCD3374"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6A3BD08A"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3BC3173"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35C1D129"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6781D733"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7B29C067"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0BC71972"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7027DEC9"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449AC3F3" w14:textId="77777777" w:rsidR="00EC4C9E" w:rsidRPr="00542FB4" w:rsidRDefault="00EC4C9E" w:rsidP="004B2635">
            <w:pPr>
              <w:spacing w:line="276" w:lineRule="auto"/>
              <w:rPr>
                <w:rFonts w:ascii="Sylfaen" w:hAnsi="Sylfaen" w:cstheme="minorHAnsi"/>
                <w:sz w:val="16"/>
                <w:szCs w:val="16"/>
              </w:rPr>
            </w:pPr>
          </w:p>
        </w:tc>
      </w:tr>
      <w:tr w:rsidR="00EC4C9E" w:rsidRPr="00542FB4" w14:paraId="75BE1E0C" w14:textId="77777777" w:rsidTr="001B7596">
        <w:tc>
          <w:tcPr>
            <w:tcW w:w="15588" w:type="dxa"/>
            <w:gridSpan w:val="15"/>
            <w:shd w:val="clear" w:color="auto" w:fill="FFFF66"/>
            <w:tcMar>
              <w:left w:w="28" w:type="dxa"/>
              <w:right w:w="28" w:type="dxa"/>
            </w:tcMar>
          </w:tcPr>
          <w:p w14:paraId="66D4333A" w14:textId="27C37ADA" w:rsidR="00EC4C9E" w:rsidRPr="00C74FBA" w:rsidRDefault="004C540C" w:rsidP="004B2635">
            <w:pPr>
              <w:spacing w:line="276" w:lineRule="auto"/>
              <w:rPr>
                <w:rFonts w:ascii="Sylfaen" w:hAnsi="Sylfaen" w:cstheme="minorHAnsi"/>
              </w:rPr>
            </w:pPr>
            <w:r>
              <w:rPr>
                <w:rFonts w:ascii="Sylfaen" w:hAnsi="Sylfaen" w:cstheme="minorHAnsi"/>
                <w:b/>
                <w:bCs/>
                <w:sz w:val="18"/>
                <w:szCs w:val="18"/>
              </w:rPr>
              <w:t>საქართველოს სახელმწიფოს</w:t>
            </w:r>
            <w:r w:rsidR="00EF70B2" w:rsidRPr="00DD1059">
              <w:rPr>
                <w:rFonts w:ascii="Sylfaen" w:hAnsi="Sylfaen" w:cstheme="minorHAnsi"/>
                <w:b/>
                <w:bCs/>
                <w:sz w:val="18"/>
                <w:szCs w:val="18"/>
              </w:rPr>
              <w:t xml:space="preserve"> </w:t>
            </w:r>
            <w:r w:rsidR="00EC4C9E" w:rsidRPr="00542FB4">
              <w:rPr>
                <w:rFonts w:ascii="Sylfaen" w:hAnsi="Sylfaen" w:cstheme="minorHAnsi"/>
                <w:b/>
                <w:bCs/>
                <w:sz w:val="18"/>
                <w:szCs w:val="18"/>
              </w:rPr>
              <w:t>ენერგეტიკული პოლიტიკ</w:t>
            </w:r>
            <w:r w:rsidR="00EC4C9E">
              <w:rPr>
                <w:rFonts w:ascii="Sylfaen" w:hAnsi="Sylfaen" w:cstheme="minorHAnsi"/>
                <w:b/>
                <w:bCs/>
                <w:sz w:val="18"/>
                <w:szCs w:val="18"/>
              </w:rPr>
              <w:t>ის</w:t>
            </w:r>
            <w:r w:rsidR="00EC4C9E" w:rsidRPr="00542FB4">
              <w:rPr>
                <w:rFonts w:ascii="Sylfaen" w:hAnsi="Sylfaen" w:cstheme="minorHAnsi"/>
                <w:b/>
                <w:bCs/>
                <w:sz w:val="18"/>
                <w:szCs w:val="18"/>
              </w:rPr>
              <w:t xml:space="preserve"> </w:t>
            </w:r>
            <w:r w:rsidR="00EC4C9E">
              <w:rPr>
                <w:rFonts w:ascii="Sylfaen" w:hAnsi="Sylfaen" w:cstheme="minorHAnsi"/>
                <w:b/>
                <w:bCs/>
                <w:sz w:val="18"/>
                <w:szCs w:val="18"/>
              </w:rPr>
              <w:t>მიმართულება</w:t>
            </w:r>
            <w:r w:rsidR="00EC4C9E" w:rsidRPr="00542FB4">
              <w:rPr>
                <w:rFonts w:ascii="Sylfaen" w:hAnsi="Sylfaen" w:cstheme="minorHAnsi"/>
                <w:b/>
                <w:bCs/>
                <w:sz w:val="18"/>
                <w:szCs w:val="18"/>
              </w:rPr>
              <w:t>:</w:t>
            </w:r>
            <w:r w:rsidR="00EC4C9E">
              <w:rPr>
                <w:rFonts w:ascii="Sylfaen" w:hAnsi="Sylfaen" w:cstheme="minorHAnsi"/>
                <w:b/>
                <w:bCs/>
                <w:sz w:val="18"/>
                <w:szCs w:val="18"/>
              </w:rPr>
              <w:t xml:space="preserve"> </w:t>
            </w:r>
            <w:r w:rsidR="00EC4C9E" w:rsidRPr="00C74FBA">
              <w:rPr>
                <w:rFonts w:ascii="Sylfaen" w:hAnsi="Sylfaen" w:cstheme="minorHAnsi"/>
                <w:b/>
                <w:bCs/>
                <w:sz w:val="18"/>
                <w:szCs w:val="18"/>
              </w:rPr>
              <w:t>კვლევა, ინოვაცია და ტექნოლოგიური განვითარება.</w:t>
            </w:r>
            <w:r w:rsidR="00EC4C9E" w:rsidRPr="00542FB4">
              <w:rPr>
                <w:rFonts w:ascii="Sylfaen" w:hAnsi="Sylfaen" w:cstheme="minorHAnsi"/>
              </w:rPr>
              <w:t xml:space="preserve"> </w:t>
            </w:r>
          </w:p>
        </w:tc>
      </w:tr>
      <w:tr w:rsidR="00EC4C9E" w:rsidRPr="00542FB4" w14:paraId="4FD78B45" w14:textId="77777777" w:rsidTr="001B7596">
        <w:tc>
          <w:tcPr>
            <w:tcW w:w="15588" w:type="dxa"/>
            <w:gridSpan w:val="15"/>
            <w:shd w:val="clear" w:color="auto" w:fill="auto"/>
            <w:tcMar>
              <w:left w:w="28" w:type="dxa"/>
              <w:right w:w="28" w:type="dxa"/>
            </w:tcMar>
          </w:tcPr>
          <w:p w14:paraId="1993A2C1" w14:textId="2330DB35" w:rsidR="00EC4C9E" w:rsidRPr="00542FB4" w:rsidRDefault="00EC4C9E" w:rsidP="004B2635">
            <w:pPr>
              <w:spacing w:line="276" w:lineRule="auto"/>
              <w:rPr>
                <w:rFonts w:ascii="Sylfaen" w:hAnsi="Sylfaen" w:cstheme="minorHAnsi"/>
                <w:sz w:val="16"/>
                <w:szCs w:val="16"/>
              </w:rPr>
            </w:pPr>
            <w:r w:rsidRPr="00C74FBA">
              <w:rPr>
                <w:rFonts w:ascii="Sylfaen" w:hAnsi="Sylfaen" w:cstheme="minorHAnsi"/>
                <w:sz w:val="16"/>
                <w:szCs w:val="16"/>
              </w:rPr>
              <w:t xml:space="preserve">პრიორიტეტი 1: </w:t>
            </w:r>
            <w:r w:rsidRPr="00BA6B96">
              <w:rPr>
                <w:rFonts w:ascii="Sylfaen" w:hAnsi="Sylfaen" w:cstheme="minorHAnsi"/>
                <w:sz w:val="16"/>
                <w:szCs w:val="16"/>
              </w:rPr>
              <w:t>კვლევის, ინოვაციისა და ტექნოლოგიური განვითარების</w:t>
            </w:r>
            <w:r w:rsidRPr="00C74FBA">
              <w:rPr>
                <w:rFonts w:ascii="Sylfaen" w:hAnsi="Sylfaen" w:cstheme="minorHAnsi"/>
                <w:sz w:val="16"/>
                <w:szCs w:val="16"/>
              </w:rPr>
              <w:t xml:space="preserve"> </w:t>
            </w:r>
            <w:r w:rsidRPr="00BA6B96">
              <w:rPr>
                <w:rFonts w:ascii="Sylfaen" w:hAnsi="Sylfaen" w:cstheme="minorHAnsi"/>
                <w:sz w:val="16"/>
                <w:szCs w:val="16"/>
              </w:rPr>
              <w:t>ძლიერი ეროვნული სისტემის შექმნა სუფთა ენერგიაზე გადასვლის ხელშესაწყობად</w:t>
            </w:r>
          </w:p>
        </w:tc>
      </w:tr>
      <w:tr w:rsidR="00EC4C9E" w:rsidRPr="00542FB4" w14:paraId="40C9F122" w14:textId="77777777" w:rsidTr="001B7596">
        <w:tc>
          <w:tcPr>
            <w:tcW w:w="2972" w:type="dxa"/>
            <w:gridSpan w:val="2"/>
            <w:shd w:val="clear" w:color="auto" w:fill="auto"/>
            <w:tcMar>
              <w:left w:w="28" w:type="dxa"/>
              <w:right w:w="28" w:type="dxa"/>
            </w:tcMar>
          </w:tcPr>
          <w:p w14:paraId="1B06C902" w14:textId="054735B6"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 xml:space="preserve">აქტუალური </w:t>
            </w:r>
            <w:r w:rsidRPr="00C74FBA">
              <w:rPr>
                <w:rFonts w:ascii="Sylfaen" w:hAnsi="Sylfaen" w:cstheme="minorHAnsi"/>
                <w:sz w:val="16"/>
                <w:szCs w:val="16"/>
              </w:rPr>
              <w:t>საკითხები არ არის გამოვლენილი</w:t>
            </w:r>
          </w:p>
        </w:tc>
        <w:tc>
          <w:tcPr>
            <w:tcW w:w="994" w:type="dxa"/>
            <w:shd w:val="clear" w:color="auto" w:fill="D9D9D9" w:themeFill="background1" w:themeFillShade="D9"/>
            <w:tcMar>
              <w:left w:w="28" w:type="dxa"/>
              <w:right w:w="28" w:type="dxa"/>
            </w:tcMar>
          </w:tcPr>
          <w:p w14:paraId="6E5A1DA0"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122F8368"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43D0DF0F"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3F0A17B8"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013CBC73"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21629A6"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77487CAD"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32E3E71B"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6C25C867"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00861035"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32286D3D"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53F3888A" w14:textId="77777777" w:rsidR="00EC4C9E" w:rsidRPr="00542FB4" w:rsidRDefault="00EC4C9E" w:rsidP="004B2635">
            <w:pPr>
              <w:spacing w:line="276" w:lineRule="auto"/>
              <w:rPr>
                <w:rFonts w:ascii="Sylfaen" w:hAnsi="Sylfaen" w:cstheme="minorHAnsi"/>
                <w:sz w:val="16"/>
                <w:szCs w:val="16"/>
              </w:rPr>
            </w:pPr>
          </w:p>
        </w:tc>
      </w:tr>
      <w:tr w:rsidR="00EC4C9E" w:rsidRPr="00542FB4" w14:paraId="5F98A59E" w14:textId="77777777" w:rsidTr="001B7596">
        <w:tc>
          <w:tcPr>
            <w:tcW w:w="15588" w:type="dxa"/>
            <w:gridSpan w:val="15"/>
            <w:shd w:val="clear" w:color="auto" w:fill="auto"/>
            <w:tcMar>
              <w:left w:w="28" w:type="dxa"/>
              <w:right w:w="28" w:type="dxa"/>
            </w:tcMar>
          </w:tcPr>
          <w:p w14:paraId="1E34832A" w14:textId="1C6D88E9" w:rsidR="00EC4C9E" w:rsidRPr="00BA6B96" w:rsidRDefault="00EC4C9E" w:rsidP="004B2635">
            <w:pPr>
              <w:spacing w:line="276" w:lineRule="auto"/>
              <w:rPr>
                <w:rFonts w:ascii="Sylfaen" w:hAnsi="Sylfaen" w:cstheme="minorHAnsi"/>
                <w:sz w:val="16"/>
                <w:szCs w:val="16"/>
              </w:rPr>
            </w:pPr>
            <w:r w:rsidRPr="00BA6B96">
              <w:rPr>
                <w:rFonts w:ascii="Sylfaen" w:hAnsi="Sylfaen" w:cstheme="minorHAnsi"/>
                <w:sz w:val="16"/>
                <w:szCs w:val="16"/>
              </w:rPr>
              <w:t xml:space="preserve">პრიორიტეტი 2: </w:t>
            </w:r>
            <w:r w:rsidRPr="00BA6B96">
              <w:rPr>
                <w:rFonts w:ascii="Sylfaen" w:hAnsi="Sylfaen" w:cstheme="minorHAnsi"/>
                <w:bCs/>
                <w:sz w:val="16"/>
                <w:szCs w:val="16"/>
              </w:rPr>
              <w:t>კვლევაში, ინოვაციებსა და ტექნოლოგიურ განვითარებაში საერთაშორისო თანამშრომლობის გაძლიერება</w:t>
            </w:r>
          </w:p>
        </w:tc>
      </w:tr>
      <w:tr w:rsidR="00EC4C9E" w:rsidRPr="00542FB4" w14:paraId="61FDBB4E" w14:textId="77777777" w:rsidTr="001B7596">
        <w:tc>
          <w:tcPr>
            <w:tcW w:w="2972" w:type="dxa"/>
            <w:gridSpan w:val="2"/>
            <w:shd w:val="clear" w:color="auto" w:fill="auto"/>
            <w:tcMar>
              <w:left w:w="28" w:type="dxa"/>
              <w:right w:w="28" w:type="dxa"/>
            </w:tcMar>
          </w:tcPr>
          <w:p w14:paraId="7E16838C" w14:textId="40B7A1E8" w:rsidR="00EC4C9E" w:rsidRPr="00542FB4" w:rsidRDefault="00EC4C9E" w:rsidP="004B2635">
            <w:pPr>
              <w:spacing w:line="276" w:lineRule="auto"/>
              <w:rPr>
                <w:rFonts w:ascii="Sylfaen" w:hAnsi="Sylfaen" w:cstheme="minorHAnsi"/>
                <w:sz w:val="16"/>
                <w:szCs w:val="16"/>
              </w:rPr>
            </w:pPr>
            <w:r>
              <w:rPr>
                <w:rFonts w:ascii="Sylfaen" w:hAnsi="Sylfaen" w:cstheme="minorHAnsi"/>
                <w:sz w:val="16"/>
                <w:szCs w:val="16"/>
              </w:rPr>
              <w:t xml:space="preserve">აქტუალური </w:t>
            </w:r>
            <w:r w:rsidRPr="00C74FBA">
              <w:rPr>
                <w:rFonts w:ascii="Sylfaen" w:hAnsi="Sylfaen" w:cstheme="minorHAnsi"/>
                <w:sz w:val="16"/>
                <w:szCs w:val="16"/>
              </w:rPr>
              <w:t>საკითხები არ არის გამოვლენილი</w:t>
            </w:r>
          </w:p>
        </w:tc>
        <w:tc>
          <w:tcPr>
            <w:tcW w:w="994" w:type="dxa"/>
            <w:shd w:val="clear" w:color="auto" w:fill="D9D9D9" w:themeFill="background1" w:themeFillShade="D9"/>
            <w:tcMar>
              <w:left w:w="28" w:type="dxa"/>
              <w:right w:w="28" w:type="dxa"/>
            </w:tcMar>
          </w:tcPr>
          <w:p w14:paraId="40C19A4E" w14:textId="77777777" w:rsidR="00EC4C9E" w:rsidRPr="00542FB4" w:rsidRDefault="00EC4C9E" w:rsidP="004B2635">
            <w:pPr>
              <w:spacing w:line="276" w:lineRule="auto"/>
              <w:rPr>
                <w:rFonts w:ascii="Sylfaen" w:hAnsi="Sylfaen" w:cstheme="minorHAnsi"/>
                <w:sz w:val="16"/>
                <w:szCs w:val="16"/>
              </w:rPr>
            </w:pPr>
          </w:p>
        </w:tc>
        <w:tc>
          <w:tcPr>
            <w:tcW w:w="1060" w:type="dxa"/>
            <w:gridSpan w:val="2"/>
            <w:shd w:val="clear" w:color="auto" w:fill="D9D9D9" w:themeFill="background1" w:themeFillShade="D9"/>
            <w:tcMar>
              <w:left w:w="28" w:type="dxa"/>
              <w:right w:w="28" w:type="dxa"/>
            </w:tcMar>
          </w:tcPr>
          <w:p w14:paraId="5E497355" w14:textId="77777777" w:rsidR="00EC4C9E" w:rsidRPr="00542FB4" w:rsidRDefault="00EC4C9E" w:rsidP="004B2635">
            <w:pPr>
              <w:spacing w:line="276" w:lineRule="auto"/>
              <w:rPr>
                <w:rFonts w:ascii="Sylfaen" w:hAnsi="Sylfaen" w:cstheme="minorHAnsi"/>
                <w:sz w:val="16"/>
                <w:szCs w:val="16"/>
              </w:rPr>
            </w:pPr>
          </w:p>
        </w:tc>
        <w:tc>
          <w:tcPr>
            <w:tcW w:w="1026" w:type="dxa"/>
            <w:shd w:val="clear" w:color="auto" w:fill="D9D9D9" w:themeFill="background1" w:themeFillShade="D9"/>
            <w:tcMar>
              <w:left w:w="28" w:type="dxa"/>
              <w:right w:w="28" w:type="dxa"/>
            </w:tcMar>
          </w:tcPr>
          <w:p w14:paraId="42DA6B48" w14:textId="77777777" w:rsidR="00EC4C9E" w:rsidRPr="00542FB4" w:rsidRDefault="00EC4C9E" w:rsidP="004B2635">
            <w:pPr>
              <w:spacing w:line="276" w:lineRule="auto"/>
              <w:rPr>
                <w:rFonts w:ascii="Sylfaen" w:hAnsi="Sylfaen" w:cstheme="minorHAnsi"/>
                <w:sz w:val="16"/>
                <w:szCs w:val="16"/>
              </w:rPr>
            </w:pPr>
          </w:p>
        </w:tc>
        <w:tc>
          <w:tcPr>
            <w:tcW w:w="846" w:type="dxa"/>
            <w:shd w:val="clear" w:color="auto" w:fill="D9D9D9" w:themeFill="background1" w:themeFillShade="D9"/>
            <w:tcMar>
              <w:left w:w="28" w:type="dxa"/>
              <w:right w:w="28" w:type="dxa"/>
            </w:tcMar>
          </w:tcPr>
          <w:p w14:paraId="5052761B" w14:textId="77777777" w:rsidR="00EC4C9E" w:rsidRPr="00542FB4" w:rsidRDefault="00EC4C9E" w:rsidP="004B2635">
            <w:pPr>
              <w:spacing w:line="276" w:lineRule="auto"/>
              <w:rPr>
                <w:rFonts w:ascii="Sylfaen" w:hAnsi="Sylfaen" w:cstheme="minorHAnsi"/>
                <w:sz w:val="16"/>
                <w:szCs w:val="16"/>
              </w:rPr>
            </w:pPr>
          </w:p>
        </w:tc>
        <w:tc>
          <w:tcPr>
            <w:tcW w:w="894" w:type="dxa"/>
            <w:shd w:val="clear" w:color="auto" w:fill="D9D9D9" w:themeFill="background1" w:themeFillShade="D9"/>
            <w:tcMar>
              <w:left w:w="28" w:type="dxa"/>
              <w:right w:w="28" w:type="dxa"/>
            </w:tcMar>
          </w:tcPr>
          <w:p w14:paraId="0689D88E"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714584E4"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13081FB5" w14:textId="77777777" w:rsidR="00EC4C9E" w:rsidRPr="00542FB4" w:rsidRDefault="00EC4C9E" w:rsidP="004B2635">
            <w:pPr>
              <w:spacing w:line="276" w:lineRule="auto"/>
              <w:rPr>
                <w:rFonts w:ascii="Sylfaen" w:hAnsi="Sylfaen" w:cstheme="minorHAnsi"/>
                <w:sz w:val="16"/>
                <w:szCs w:val="16"/>
              </w:rPr>
            </w:pPr>
          </w:p>
        </w:tc>
        <w:tc>
          <w:tcPr>
            <w:tcW w:w="1275" w:type="dxa"/>
            <w:shd w:val="clear" w:color="auto" w:fill="D9D9D9" w:themeFill="background1" w:themeFillShade="D9"/>
            <w:tcMar>
              <w:left w:w="28" w:type="dxa"/>
              <w:right w:w="28" w:type="dxa"/>
            </w:tcMar>
          </w:tcPr>
          <w:p w14:paraId="39B5266A" w14:textId="77777777" w:rsidR="00EC4C9E" w:rsidRPr="00542FB4" w:rsidRDefault="00EC4C9E" w:rsidP="004B2635">
            <w:pPr>
              <w:spacing w:line="276" w:lineRule="auto"/>
              <w:rPr>
                <w:rFonts w:ascii="Sylfaen" w:hAnsi="Sylfaen" w:cstheme="minorHAnsi"/>
                <w:sz w:val="16"/>
                <w:szCs w:val="16"/>
              </w:rPr>
            </w:pPr>
          </w:p>
        </w:tc>
        <w:tc>
          <w:tcPr>
            <w:tcW w:w="1043" w:type="dxa"/>
            <w:shd w:val="clear" w:color="auto" w:fill="D9D9D9" w:themeFill="background1" w:themeFillShade="D9"/>
            <w:tcMar>
              <w:left w:w="28" w:type="dxa"/>
              <w:right w:w="28" w:type="dxa"/>
            </w:tcMar>
          </w:tcPr>
          <w:p w14:paraId="758F8B2B" w14:textId="77777777" w:rsidR="00EC4C9E" w:rsidRPr="00542FB4" w:rsidRDefault="00EC4C9E" w:rsidP="004B2635">
            <w:pPr>
              <w:spacing w:line="276" w:lineRule="auto"/>
              <w:rPr>
                <w:rFonts w:ascii="Sylfaen" w:hAnsi="Sylfaen" w:cstheme="minorHAnsi"/>
                <w:sz w:val="16"/>
                <w:szCs w:val="16"/>
              </w:rPr>
            </w:pPr>
          </w:p>
        </w:tc>
        <w:tc>
          <w:tcPr>
            <w:tcW w:w="800" w:type="dxa"/>
            <w:shd w:val="clear" w:color="auto" w:fill="D9D9D9" w:themeFill="background1" w:themeFillShade="D9"/>
            <w:tcMar>
              <w:left w:w="28" w:type="dxa"/>
              <w:right w:w="28" w:type="dxa"/>
            </w:tcMar>
          </w:tcPr>
          <w:p w14:paraId="1EDAE895" w14:textId="77777777" w:rsidR="00EC4C9E" w:rsidRPr="00542FB4" w:rsidRDefault="00EC4C9E" w:rsidP="004B2635">
            <w:pPr>
              <w:spacing w:line="276" w:lineRule="auto"/>
              <w:rPr>
                <w:rFonts w:ascii="Sylfaen" w:hAnsi="Sylfaen" w:cstheme="minorHAnsi"/>
                <w:sz w:val="16"/>
                <w:szCs w:val="16"/>
              </w:rPr>
            </w:pPr>
          </w:p>
        </w:tc>
        <w:tc>
          <w:tcPr>
            <w:tcW w:w="1134" w:type="dxa"/>
            <w:shd w:val="clear" w:color="auto" w:fill="D9D9D9" w:themeFill="background1" w:themeFillShade="D9"/>
            <w:tcMar>
              <w:left w:w="28" w:type="dxa"/>
              <w:right w:w="28" w:type="dxa"/>
            </w:tcMar>
          </w:tcPr>
          <w:p w14:paraId="4F196EA0" w14:textId="77777777" w:rsidR="00EC4C9E" w:rsidRPr="00542FB4" w:rsidRDefault="00EC4C9E" w:rsidP="004B2635">
            <w:pPr>
              <w:spacing w:line="276" w:lineRule="auto"/>
              <w:rPr>
                <w:rFonts w:ascii="Sylfaen" w:hAnsi="Sylfaen" w:cstheme="minorHAnsi"/>
                <w:sz w:val="16"/>
                <w:szCs w:val="16"/>
              </w:rPr>
            </w:pPr>
          </w:p>
        </w:tc>
        <w:tc>
          <w:tcPr>
            <w:tcW w:w="1276" w:type="dxa"/>
            <w:shd w:val="clear" w:color="auto" w:fill="D9D9D9" w:themeFill="background1" w:themeFillShade="D9"/>
            <w:tcMar>
              <w:left w:w="28" w:type="dxa"/>
              <w:right w:w="28" w:type="dxa"/>
            </w:tcMar>
          </w:tcPr>
          <w:p w14:paraId="1DB5C971" w14:textId="77777777" w:rsidR="00EC4C9E" w:rsidRPr="00542FB4" w:rsidRDefault="00EC4C9E" w:rsidP="004B2635">
            <w:pPr>
              <w:spacing w:line="276" w:lineRule="auto"/>
              <w:rPr>
                <w:rFonts w:ascii="Sylfaen" w:hAnsi="Sylfaen" w:cstheme="minorHAnsi"/>
                <w:sz w:val="16"/>
                <w:szCs w:val="16"/>
              </w:rPr>
            </w:pPr>
          </w:p>
        </w:tc>
      </w:tr>
    </w:tbl>
    <w:p w14:paraId="5E079592" w14:textId="77777777" w:rsidR="006B44E8" w:rsidRPr="00542FB4" w:rsidRDefault="006B44E8" w:rsidP="004B2635">
      <w:pPr>
        <w:spacing w:after="0" w:line="276" w:lineRule="auto"/>
        <w:rPr>
          <w:rFonts w:ascii="Sylfaen" w:hAnsi="Sylfaen" w:cstheme="minorHAnsi"/>
          <w:b/>
          <w:bCs/>
        </w:rPr>
      </w:pPr>
    </w:p>
    <w:p w14:paraId="6401F401" w14:textId="3D7543D8" w:rsidR="006B44E8" w:rsidRPr="00542FB4" w:rsidRDefault="006B44E8" w:rsidP="001C3F99">
      <w:pPr>
        <w:spacing w:after="0" w:line="276" w:lineRule="auto"/>
        <w:jc w:val="both"/>
        <w:rPr>
          <w:rFonts w:ascii="Sylfaen" w:hAnsi="Sylfaen" w:cstheme="minorHAnsi"/>
          <w:b/>
          <w:bCs/>
        </w:rPr>
      </w:pPr>
      <w:r w:rsidRPr="00542FB4">
        <w:rPr>
          <w:rFonts w:ascii="Sylfaen" w:hAnsi="Sylfaen" w:cstheme="minorHAnsi"/>
          <w:noProof/>
          <w:lang w:val="en-US"/>
        </w:rPr>
        <mc:AlternateContent>
          <mc:Choice Requires="wps">
            <w:drawing>
              <wp:anchor distT="0" distB="0" distL="114300" distR="114300" simplePos="0" relativeHeight="251682816" behindDoc="0" locked="0" layoutInCell="1" allowOverlap="1" wp14:anchorId="0325BC0D" wp14:editId="6BF8A8EC">
                <wp:simplePos x="0" y="0"/>
                <wp:positionH relativeFrom="column">
                  <wp:posOffset>-13335</wp:posOffset>
                </wp:positionH>
                <wp:positionV relativeFrom="paragraph">
                  <wp:posOffset>60960</wp:posOffset>
                </wp:positionV>
                <wp:extent cx="1247775" cy="22860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228600"/>
                        </a:xfrm>
                        <a:prstGeom prst="rect">
                          <a:avLst/>
                        </a:prstGeom>
                        <a:solidFill>
                          <a:sysClr val="window" lastClr="FFFFFF"/>
                        </a:solidFill>
                        <a:ln w="6350">
                          <a:solidFill>
                            <a:prstClr val="black"/>
                          </a:solidFill>
                        </a:ln>
                      </wps:spPr>
                      <wps:txbx>
                        <w:txbxContent>
                          <w:p w14:paraId="7BDA427B" w14:textId="6680C3A4" w:rsidR="008D7AC8" w:rsidRPr="00A97DB3" w:rsidRDefault="008D7AC8" w:rsidP="006B44E8">
                            <w:pPr>
                              <w:jc w:val="center"/>
                              <w:rPr>
                                <w:rFonts w:ascii="Sylfaen" w:hAnsi="Sylfaen"/>
                                <w:b/>
                                <w:bCs/>
                              </w:rPr>
                            </w:pPr>
                            <w:r>
                              <w:rPr>
                                <w:rFonts w:ascii="Sylfaen" w:hAnsi="Sylfaen"/>
                                <w:b/>
                                <w:bCs/>
                              </w:rPr>
                              <w:t>განმარტება</w:t>
                            </w:r>
                          </w:p>
                        </w:txbxContent>
                      </wps:txbx>
                      <wps:bodyPr rot="0" spcFirstLastPara="0" vertOverflow="overflow" horzOverflow="overflow" vert="horz" wrap="square" lIns="18000" tIns="10800" rIns="1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25BC0D" id="_x0000_t202" coordsize="21600,21600" o:spt="202" path="m,l,21600r21600,l21600,xe">
                <v:stroke joinstyle="miter"/>
                <v:path gradientshapeok="t" o:connecttype="rect"/>
              </v:shapetype>
              <v:shape id="Text Box 15" o:spid="_x0000_s1026" type="#_x0000_t202" style="position:absolute;left:0;text-align:left;margin-left:-1.05pt;margin-top:4.8pt;width:98.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" fillcolor="window" strokeweight=".5pt">
                <v:path arrowok="t"/>
                <v:textbox inset=".5mm,.3mm,.5mm">
                  <w:txbxContent>
                    <w:p w14:paraId="7BDA427B" w14:textId="6680C3A4" w:rsidR="008D7AC8" w:rsidRPr="00A97DB3" w:rsidRDefault="008D7AC8" w:rsidP="006B44E8">
                      <w:pPr>
                        <w:jc w:val="center"/>
                        <w:rPr>
                          <w:rFonts w:ascii="Sylfaen" w:hAnsi="Sylfaen"/>
                          <w:b/>
                          <w:bCs/>
                        </w:rPr>
                      </w:pPr>
                      <w:r>
                        <w:rPr>
                          <w:rFonts w:ascii="Sylfaen" w:hAnsi="Sylfaen"/>
                          <w:b/>
                          <w:bCs/>
                        </w:rPr>
                        <w:t>განმარტება</w:t>
                      </w:r>
                    </w:p>
                  </w:txbxContent>
                </v:textbox>
              </v:shape>
            </w:pict>
          </mc:Fallback>
        </mc:AlternateContent>
      </w:r>
    </w:p>
    <w:p w14:paraId="39FAAEC5" w14:textId="5638BE66" w:rsidR="006B44E8" w:rsidRPr="00542FB4" w:rsidRDefault="006B44E8" w:rsidP="001C3F99">
      <w:pPr>
        <w:spacing w:after="0" w:line="276" w:lineRule="auto"/>
        <w:jc w:val="both"/>
        <w:rPr>
          <w:rFonts w:ascii="Sylfaen" w:hAnsi="Sylfaen" w:cstheme="minorHAnsi"/>
          <w:b/>
          <w:bCs/>
        </w:rPr>
      </w:pPr>
      <w:r w:rsidRPr="00542FB4">
        <w:rPr>
          <w:rFonts w:ascii="Sylfaen" w:hAnsi="Sylfaen" w:cstheme="minorHAnsi"/>
          <w:noProof/>
          <w:lang w:val="en-US"/>
        </w:rPr>
        <mc:AlternateContent>
          <mc:Choice Requires="wps">
            <w:drawing>
              <wp:anchor distT="0" distB="0" distL="114300" distR="114300" simplePos="0" relativeHeight="251679744" behindDoc="0" locked="0" layoutInCell="1" allowOverlap="1" wp14:anchorId="59ABEF80" wp14:editId="32BB4AFE">
                <wp:simplePos x="0" y="0"/>
                <wp:positionH relativeFrom="column">
                  <wp:posOffset>491490</wp:posOffset>
                </wp:positionH>
                <wp:positionV relativeFrom="paragraph">
                  <wp:posOffset>99695</wp:posOffset>
                </wp:positionV>
                <wp:extent cx="4648200" cy="21907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0" cy="219075"/>
                        </a:xfrm>
                        <a:prstGeom prst="rect">
                          <a:avLst/>
                        </a:prstGeom>
                        <a:solidFill>
                          <a:sysClr val="window" lastClr="FFFFFF"/>
                        </a:solidFill>
                        <a:ln w="6350">
                          <a:solidFill>
                            <a:prstClr val="black"/>
                          </a:solidFill>
                        </a:ln>
                      </wps:spPr>
                      <wps:txbx>
                        <w:txbxContent>
                          <w:p w14:paraId="7F3567FC" w14:textId="571C4CBF" w:rsidR="008D7AC8" w:rsidRPr="00F1426C" w:rsidRDefault="008D7AC8" w:rsidP="006B44E8">
                            <w:pPr>
                              <w:rPr>
                                <w:rFonts w:ascii="Sylfaen" w:hAnsi="Sylfaen"/>
                                <w:sz w:val="16"/>
                                <w:szCs w:val="16"/>
                              </w:rPr>
                            </w:pPr>
                            <w:r>
                              <w:rPr>
                                <w:sz w:val="16"/>
                                <w:szCs w:val="16"/>
                              </w:rPr>
                              <w:t xml:space="preserve"> </w:t>
                            </w:r>
                            <w:r w:rsidRPr="00F1426C">
                              <w:rPr>
                                <w:rFonts w:ascii="Sylfaen" w:hAnsi="Sylfaen"/>
                                <w:sz w:val="16"/>
                                <w:szCs w:val="16"/>
                              </w:rPr>
                              <w:t xml:space="preserve">ყველაზე მნიშვნელოვანი ზემოქმედებები; განიხილება სგშ-ს ანგარიშში  </w:t>
                            </w:r>
                          </w:p>
                        </w:txbxContent>
                      </wps:txbx>
                      <wps:bodyPr rot="0" spcFirstLastPara="0" vertOverflow="overflow" horzOverflow="overflow" vert="horz" wrap="square" lIns="18000" tIns="45720" rIns="1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ABEF80" id="Text Box 14" o:spid="_x0000_s1027" type="#_x0000_t202" style="position:absolute;left:0;text-align:left;margin-left:38.7pt;margin-top:7.85pt;width:366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" fillcolor="window" strokeweight=".5pt">
                <v:path arrowok="t"/>
                <v:textbox inset=".5mm,,.5mm">
                  <w:txbxContent>
                    <w:p w14:paraId="7F3567FC" w14:textId="571C4CBF" w:rsidR="008D7AC8" w:rsidRPr="00F1426C" w:rsidRDefault="008D7AC8" w:rsidP="006B44E8">
                      <w:pPr>
                        <w:rPr>
                          <w:rFonts w:ascii="Sylfaen" w:hAnsi="Sylfaen"/>
                          <w:sz w:val="16"/>
                          <w:szCs w:val="16"/>
                        </w:rPr>
                      </w:pPr>
                      <w:r>
                        <w:rPr>
                          <w:sz w:val="16"/>
                          <w:szCs w:val="16"/>
                        </w:rPr>
                        <w:t xml:space="preserve"> </w:t>
                      </w:r>
                      <w:r w:rsidRPr="00F1426C">
                        <w:rPr>
                          <w:rFonts w:ascii="Sylfaen" w:hAnsi="Sylfaen"/>
                          <w:sz w:val="16"/>
                          <w:szCs w:val="16"/>
                        </w:rPr>
                        <w:t xml:space="preserve">ყველაზე მნიშვნელოვანი ზემოქმედებები; განიხილება სგშ-ს ანგარიშში  </w:t>
                      </w:r>
                    </w:p>
                  </w:txbxContent>
                </v:textbox>
              </v:shape>
            </w:pict>
          </mc:Fallback>
        </mc:AlternateContent>
      </w:r>
      <w:r w:rsidRPr="00542FB4">
        <w:rPr>
          <w:rFonts w:ascii="Sylfaen" w:hAnsi="Sylfaen" w:cstheme="minorHAnsi"/>
          <w:noProof/>
          <w:lang w:val="en-US"/>
        </w:rPr>
        <mc:AlternateContent>
          <mc:Choice Requires="wps">
            <w:drawing>
              <wp:anchor distT="0" distB="0" distL="114300" distR="114300" simplePos="0" relativeHeight="251680768" behindDoc="0" locked="0" layoutInCell="1" allowOverlap="1" wp14:anchorId="340FE4DC" wp14:editId="35486CAD">
                <wp:simplePos x="0" y="0"/>
                <wp:positionH relativeFrom="column">
                  <wp:posOffset>-13335</wp:posOffset>
                </wp:positionH>
                <wp:positionV relativeFrom="paragraph">
                  <wp:posOffset>99695</wp:posOffset>
                </wp:positionV>
                <wp:extent cx="504825" cy="219075"/>
                <wp:effectExtent l="0" t="0" r="2857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19075"/>
                        </a:xfrm>
                        <a:prstGeom prst="rect">
                          <a:avLst/>
                        </a:prstGeom>
                        <a:solidFill>
                          <a:srgbClr val="FF0000"/>
                        </a:solidFill>
                        <a:ln w="6350">
                          <a:solidFill>
                            <a:prstClr val="black"/>
                          </a:solidFill>
                        </a:ln>
                      </wps:spPr>
                      <wps:txbx>
                        <w:txbxContent>
                          <w:p w14:paraId="3EE31FC4" w14:textId="77777777" w:rsidR="008D7AC8" w:rsidRPr="006740DD" w:rsidRDefault="008D7AC8" w:rsidP="006B44E8">
                            <w:pPr>
                              <w:rPr>
                                <w:sz w:val="16"/>
                                <w:szCs w:val="16"/>
                              </w:rPr>
                            </w:pPr>
                          </w:p>
                        </w:txbxContent>
                      </wps:txbx>
                      <wps:bodyPr rot="0" spcFirstLastPara="0" vertOverflow="overflow" horzOverflow="overflow" vert="horz" wrap="square" lIns="18000" tIns="45720" rIns="18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0FE4DC" id="Text Box 13" o:spid="_x0000_s1028" type="#_x0000_t202" style="position:absolute;left:0;text-align:left;margin-left:-1.05pt;margin-top:7.85pt;width:39.7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" fillcolor="red" strokeweight=".5pt">
                <v:path arrowok="t"/>
                <v:textbox inset=".5mm,,.5mm">
                  <w:txbxContent>
                    <w:p w14:paraId="3EE31FC4" w14:textId="77777777" w:rsidR="008D7AC8" w:rsidRPr="006740DD" w:rsidRDefault="008D7AC8" w:rsidP="006B44E8">
                      <w:pPr>
                        <w:rPr>
                          <w:sz w:val="16"/>
                          <w:szCs w:val="16"/>
                        </w:rPr>
                      </w:pPr>
                    </w:p>
                  </w:txbxContent>
                </v:textbox>
              </v:shape>
            </w:pict>
          </mc:Fallback>
        </mc:AlternateContent>
      </w:r>
    </w:p>
    <w:p w14:paraId="4E99B53F" w14:textId="6106BB5A" w:rsidR="006B44E8" w:rsidRPr="00542FB4" w:rsidRDefault="006B44E8" w:rsidP="001C3F99">
      <w:pPr>
        <w:spacing w:after="0" w:line="276" w:lineRule="auto"/>
        <w:jc w:val="both"/>
        <w:rPr>
          <w:rFonts w:ascii="Sylfaen" w:hAnsi="Sylfaen" w:cstheme="minorHAnsi"/>
          <w:b/>
          <w:bCs/>
        </w:rPr>
      </w:pPr>
      <w:r w:rsidRPr="00542FB4">
        <w:rPr>
          <w:rFonts w:ascii="Sylfaen" w:hAnsi="Sylfaen" w:cstheme="minorHAnsi"/>
          <w:noProof/>
          <w:lang w:val="en-US"/>
        </w:rPr>
        <mc:AlternateContent>
          <mc:Choice Requires="wps">
            <w:drawing>
              <wp:anchor distT="0" distB="0" distL="114300" distR="114300" simplePos="0" relativeHeight="251678720" behindDoc="0" locked="0" layoutInCell="1" allowOverlap="1" wp14:anchorId="60CB90DB" wp14:editId="5C275850">
                <wp:simplePos x="0" y="0"/>
                <wp:positionH relativeFrom="column">
                  <wp:posOffset>488315</wp:posOffset>
                </wp:positionH>
                <wp:positionV relativeFrom="paragraph">
                  <wp:posOffset>127000</wp:posOffset>
                </wp:positionV>
                <wp:extent cx="4654550" cy="234950"/>
                <wp:effectExtent l="0" t="0" r="1270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0" cy="234950"/>
                        </a:xfrm>
                        <a:prstGeom prst="rect">
                          <a:avLst/>
                        </a:prstGeom>
                        <a:solidFill>
                          <a:sysClr val="window" lastClr="FFFFFF"/>
                        </a:solidFill>
                        <a:ln w="6350">
                          <a:solidFill>
                            <a:prstClr val="black"/>
                          </a:solidFill>
                        </a:ln>
                      </wps:spPr>
                      <wps:txbx>
                        <w:txbxContent>
                          <w:p w14:paraId="2A46675D" w14:textId="1D60D5CB" w:rsidR="008D7AC8" w:rsidRPr="00F1426C" w:rsidRDefault="008D7AC8" w:rsidP="006B44E8">
                            <w:pPr>
                              <w:rPr>
                                <w:rFonts w:ascii="Sylfaen" w:hAnsi="Sylfaen"/>
                                <w:sz w:val="16"/>
                                <w:szCs w:val="16"/>
                              </w:rPr>
                            </w:pPr>
                            <w:r w:rsidRPr="00F1426C">
                              <w:rPr>
                                <w:rFonts w:ascii="Sylfaen" w:hAnsi="Sylfaen"/>
                                <w:sz w:val="16"/>
                                <w:szCs w:val="16"/>
                              </w:rPr>
                              <w:t>მნიშვნელოვანი ზემოქმედებები, რომლებიც უნდა გათვალისწინდეს სგშ-ს ანგარიშში</w:t>
                            </w:r>
                          </w:p>
                        </w:txbxContent>
                      </wps:txbx>
                      <wps:bodyPr rot="0" spcFirstLastPara="0" vertOverflow="overflow" horzOverflow="overflow" vert="horz" wrap="square" lIns="18000" tIns="45720" rIns="1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CB90DB" id="Text Box 12" o:spid="_x0000_s1029" type="#_x0000_t202" style="position:absolute;left:0;text-align:left;margin-left:38.45pt;margin-top:10pt;width:366.5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" fillcolor="window" strokeweight=".5pt">
                <v:path arrowok="t"/>
                <v:textbox inset=".5mm,,.5mm">
                  <w:txbxContent>
                    <w:p w14:paraId="2A46675D" w14:textId="1D60D5CB" w:rsidR="008D7AC8" w:rsidRPr="00F1426C" w:rsidRDefault="008D7AC8" w:rsidP="006B44E8">
                      <w:pPr>
                        <w:rPr>
                          <w:rFonts w:ascii="Sylfaen" w:hAnsi="Sylfaen"/>
                          <w:sz w:val="16"/>
                          <w:szCs w:val="16"/>
                        </w:rPr>
                      </w:pPr>
                      <w:r w:rsidRPr="00F1426C">
                        <w:rPr>
                          <w:rFonts w:ascii="Sylfaen" w:hAnsi="Sylfaen"/>
                          <w:sz w:val="16"/>
                          <w:szCs w:val="16"/>
                        </w:rPr>
                        <w:t>მნიშვნელოვანი ზემოქმედებები, რომლებიც უნდა გათვალისწინდეს სგშ-ს ანგარიშში</w:t>
                      </w:r>
                    </w:p>
                  </w:txbxContent>
                </v:textbox>
              </v:shape>
            </w:pict>
          </mc:Fallback>
        </mc:AlternateContent>
      </w:r>
      <w:r w:rsidRPr="00542FB4">
        <w:rPr>
          <w:rFonts w:ascii="Sylfaen" w:hAnsi="Sylfaen" w:cstheme="minorHAnsi"/>
          <w:noProof/>
          <w:lang w:val="en-US"/>
        </w:rPr>
        <mc:AlternateContent>
          <mc:Choice Requires="wps">
            <w:drawing>
              <wp:anchor distT="0" distB="0" distL="114300" distR="114300" simplePos="0" relativeHeight="251681792" behindDoc="0" locked="0" layoutInCell="1" allowOverlap="1" wp14:anchorId="7C80FF97" wp14:editId="2AEDBB61">
                <wp:simplePos x="0" y="0"/>
                <wp:positionH relativeFrom="column">
                  <wp:posOffset>-13335</wp:posOffset>
                </wp:positionH>
                <wp:positionV relativeFrom="paragraph">
                  <wp:posOffset>130810</wp:posOffset>
                </wp:positionV>
                <wp:extent cx="504825" cy="2286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8600"/>
                        </a:xfrm>
                        <a:prstGeom prst="rect">
                          <a:avLst/>
                        </a:prstGeom>
                        <a:solidFill>
                          <a:srgbClr val="FFD966"/>
                        </a:solidFill>
                        <a:ln w="6350">
                          <a:solidFill>
                            <a:prstClr val="black"/>
                          </a:solidFill>
                        </a:ln>
                      </wps:spPr>
                      <wps:txbx>
                        <w:txbxContent>
                          <w:p w14:paraId="69F8275C" w14:textId="77777777" w:rsidR="008D7AC8" w:rsidRPr="006740DD" w:rsidRDefault="008D7AC8" w:rsidP="001C3F99">
                            <w:pPr>
                              <w:shd w:val="clear" w:color="auto" w:fill="FFC000" w:themeFill="accent4"/>
                              <w:rPr>
                                <w:sz w:val="16"/>
                                <w:szCs w:val="16"/>
                              </w:rPr>
                            </w:pPr>
                          </w:p>
                        </w:txbxContent>
                      </wps:txbx>
                      <wps:bodyPr rot="0" spcFirstLastPara="0" vertOverflow="overflow" horzOverflow="overflow" vert="horz" wrap="square" lIns="18000" tIns="45720" rIns="18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80FF97" id="Text Box 10" o:spid="_x0000_s1030" type="#_x0000_t202" style="position:absolute;left:0;text-align:left;margin-left:-1.05pt;margin-top:10.3pt;width:39.7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" fillcolor="#ffd966" strokeweight=".5pt">
                <v:path arrowok="t"/>
                <v:textbox inset=".5mm,,.5mm">
                  <w:txbxContent>
                    <w:p w14:paraId="69F8275C" w14:textId="77777777" w:rsidR="008D7AC8" w:rsidRPr="006740DD" w:rsidRDefault="008D7AC8" w:rsidP="001C3F99">
                      <w:pPr>
                        <w:shd w:val="clear" w:color="auto" w:fill="FFC000" w:themeFill="accent4"/>
                        <w:rPr>
                          <w:sz w:val="16"/>
                          <w:szCs w:val="16"/>
                        </w:rPr>
                      </w:pPr>
                    </w:p>
                  </w:txbxContent>
                </v:textbox>
              </v:shape>
            </w:pict>
          </mc:Fallback>
        </mc:AlternateContent>
      </w:r>
    </w:p>
    <w:bookmarkEnd w:id="56"/>
    <w:p w14:paraId="319557A6" w14:textId="2223B313" w:rsidR="005B7BFE" w:rsidRPr="006F4862" w:rsidRDefault="005B7BFE" w:rsidP="001C3F99">
      <w:pPr>
        <w:spacing w:after="0" w:line="276" w:lineRule="auto"/>
        <w:jc w:val="both"/>
        <w:rPr>
          <w:rFonts w:ascii="Sylfaen" w:hAnsi="Sylfaen" w:cstheme="minorHAnsi"/>
          <w:b/>
          <w:bCs/>
          <w:lang w:val="en-US"/>
        </w:rPr>
        <w:sectPr w:rsidR="005B7BFE" w:rsidRPr="006F4862" w:rsidSect="000B78AF">
          <w:pgSz w:w="16838" w:h="11906" w:orient="landscape" w:code="9"/>
          <w:pgMar w:top="1134" w:right="851" w:bottom="992" w:left="851" w:header="709" w:footer="709" w:gutter="0"/>
          <w:cols w:space="708"/>
          <w:docGrid w:linePitch="360"/>
        </w:sectPr>
      </w:pPr>
    </w:p>
    <w:p w14:paraId="728849A0" w14:textId="2F87D9B9" w:rsidR="00530FBF" w:rsidRPr="00542FB4" w:rsidRDefault="00530FBF" w:rsidP="001C3F99">
      <w:pPr>
        <w:pStyle w:val="Heading3"/>
        <w:spacing w:line="276" w:lineRule="auto"/>
        <w:jc w:val="both"/>
        <w:rPr>
          <w:rFonts w:ascii="Sylfaen" w:hAnsi="Sylfaen" w:cstheme="minorHAnsi"/>
          <w:b/>
          <w:bCs/>
          <w:i/>
          <w:iCs/>
          <w:u w:color="000000"/>
          <w:lang w:val="ka-GE"/>
        </w:rPr>
      </w:pPr>
      <w:bookmarkStart w:id="59" w:name="_Toc104808973"/>
      <w:bookmarkStart w:id="60" w:name="_Toc105062321"/>
      <w:bookmarkStart w:id="61" w:name="_Toc111302822"/>
      <w:r w:rsidRPr="00542FB4">
        <w:rPr>
          <w:rFonts w:ascii="Sylfaen" w:hAnsi="Sylfaen" w:cstheme="minorHAnsi"/>
          <w:b/>
          <w:bCs/>
          <w:i/>
          <w:iCs/>
          <w:u w:color="000000"/>
          <w:lang w:val="ka-GE"/>
        </w:rPr>
        <w:lastRenderedPageBreak/>
        <w:t>3.2.</w:t>
      </w:r>
      <w:r w:rsidR="00887108" w:rsidRPr="00542FB4">
        <w:rPr>
          <w:rFonts w:ascii="Sylfaen" w:hAnsi="Sylfaen" w:cstheme="minorHAnsi"/>
          <w:b/>
          <w:bCs/>
          <w:i/>
          <w:iCs/>
          <w:u w:color="000000"/>
          <w:lang w:val="ka-GE"/>
        </w:rPr>
        <w:t xml:space="preserve">3 </w:t>
      </w:r>
      <w:r w:rsidR="00363116" w:rsidRPr="00542FB4">
        <w:rPr>
          <w:rFonts w:ascii="Sylfaen" w:hAnsi="Sylfaen" w:cstheme="minorHAnsi"/>
          <w:b/>
          <w:bCs/>
          <w:i/>
          <w:iCs/>
          <w:u w:color="000000"/>
          <w:lang w:val="ka-GE"/>
        </w:rPr>
        <w:t>ბიომრავალფეროვნება</w:t>
      </w:r>
      <w:r w:rsidRPr="00542FB4">
        <w:rPr>
          <w:rFonts w:ascii="Sylfaen" w:hAnsi="Sylfaen" w:cstheme="minorHAnsi"/>
          <w:b/>
          <w:bCs/>
          <w:i/>
          <w:iCs/>
          <w:u w:color="000000"/>
          <w:lang w:val="ka-GE"/>
        </w:rPr>
        <w:t xml:space="preserve"> (</w:t>
      </w:r>
      <w:r w:rsidR="00B85349" w:rsidRPr="00542FB4">
        <w:rPr>
          <w:rFonts w:ascii="Sylfaen" w:hAnsi="Sylfaen" w:cstheme="minorHAnsi"/>
          <w:b/>
          <w:bCs/>
          <w:i/>
          <w:iCs/>
          <w:u w:color="000000"/>
          <w:lang w:val="ka-GE"/>
        </w:rPr>
        <w:t>ფაუნა და ფლორა</w:t>
      </w:r>
      <w:r w:rsidRPr="00542FB4">
        <w:rPr>
          <w:rFonts w:ascii="Sylfaen" w:hAnsi="Sylfaen" w:cstheme="minorHAnsi"/>
          <w:b/>
          <w:bCs/>
          <w:i/>
          <w:iCs/>
          <w:u w:color="000000"/>
          <w:lang w:val="ka-GE"/>
        </w:rPr>
        <w:t>)</w:t>
      </w:r>
      <w:bookmarkEnd w:id="59"/>
      <w:bookmarkEnd w:id="60"/>
      <w:bookmarkEnd w:id="61"/>
    </w:p>
    <w:p w14:paraId="709C3A40" w14:textId="52D4341B" w:rsidR="00D755E1" w:rsidRPr="00542FB4" w:rsidRDefault="00D755E1" w:rsidP="001C3F99">
      <w:pPr>
        <w:spacing w:before="20" w:after="20" w:line="276" w:lineRule="auto"/>
        <w:jc w:val="both"/>
        <w:rPr>
          <w:rFonts w:ascii="Sylfaen" w:hAnsi="Sylfaen" w:cstheme="minorHAnsi"/>
          <w:color w:val="000000"/>
          <w:sz w:val="18"/>
          <w:szCs w:val="18"/>
          <w:u w:color="000000"/>
        </w:rPr>
      </w:pPr>
    </w:p>
    <w:p w14:paraId="5D32A27D" w14:textId="3BA8B4A7" w:rsidR="007C5C7C" w:rsidRPr="00542FB4" w:rsidRDefault="00A85473" w:rsidP="001C3F99">
      <w:pPr>
        <w:spacing w:line="276" w:lineRule="auto"/>
        <w:jc w:val="both"/>
        <w:rPr>
          <w:rFonts w:ascii="Sylfaen" w:hAnsi="Sylfaen" w:cstheme="minorHAnsi"/>
          <w:szCs w:val="24"/>
          <w:u w:color="000000"/>
        </w:rPr>
      </w:pPr>
      <w:r w:rsidRPr="00542FB4">
        <w:rPr>
          <w:rFonts w:ascii="Sylfaen" w:hAnsi="Sylfaen" w:cstheme="minorHAnsi"/>
          <w:szCs w:val="24"/>
          <w:u w:color="000000"/>
        </w:rPr>
        <w:t>საქართველოს ბიომრავალფეროვნება მსოფლიო ბიომრავალფეროვნების ერთ-ერთი გამორჩეულ ნაწილად ითვლება.</w:t>
      </w:r>
      <w:r w:rsidR="007C5C7C" w:rsidRPr="00542FB4">
        <w:rPr>
          <w:rFonts w:ascii="Sylfaen" w:hAnsi="Sylfaen" w:cstheme="minorHAnsi"/>
          <w:szCs w:val="24"/>
          <w:u w:color="000000"/>
        </w:rPr>
        <w:t xml:space="preserve"> </w:t>
      </w:r>
      <w:r w:rsidRPr="00542FB4">
        <w:rPr>
          <w:rFonts w:ascii="Sylfaen" w:hAnsi="Sylfaen" w:cstheme="minorHAnsi"/>
          <w:szCs w:val="24"/>
          <w:u w:color="000000"/>
        </w:rPr>
        <w:t xml:space="preserve">სახეობებისა და ჰაბიტატების მრავალფეროვნების, ენდემიზმის მაღალი დონისა და გლობალური მნიშვნელობის ეკოსისტემების არსებობის გამო, საქართველოს </w:t>
      </w:r>
      <w:r w:rsidRPr="00542FB4">
        <w:rPr>
          <w:rFonts w:ascii="Sylfaen" w:hAnsi="Sylfaen" w:cstheme="minorHAnsi"/>
          <w:u w:color="000000"/>
        </w:rPr>
        <w:t xml:space="preserve">ტერიტორია </w:t>
      </w:r>
      <w:r w:rsidRPr="00463999">
        <w:rPr>
          <w:rFonts w:ascii="Sylfaen" w:hAnsi="Sylfaen" w:cstheme="minorHAnsi"/>
          <w:u w:color="000000"/>
        </w:rPr>
        <w:t>ბუნების დაცვის</w:t>
      </w:r>
      <w:r w:rsidRPr="00463999">
        <w:rPr>
          <w:rFonts w:ascii="Cambria" w:hAnsi="Cambria" w:cs="Cambria"/>
          <w:u w:color="000000"/>
        </w:rPr>
        <w:t> </w:t>
      </w:r>
      <w:r w:rsidRPr="00463999">
        <w:rPr>
          <w:rFonts w:ascii="Sylfaen" w:hAnsi="Sylfaen" w:cstheme="minorHAnsi"/>
          <w:u w:color="000000"/>
        </w:rPr>
        <w:t>მსოფლიო</w:t>
      </w:r>
      <w:r w:rsidRPr="00463999">
        <w:rPr>
          <w:rFonts w:ascii="Sylfaen" w:hAnsi="Sylfaen" w:cs="Arial"/>
          <w:shd w:val="clear" w:color="auto" w:fill="FFFFFF"/>
        </w:rPr>
        <w:t xml:space="preserve"> </w:t>
      </w:r>
      <w:r w:rsidRPr="00463999">
        <w:rPr>
          <w:rFonts w:ascii="Sylfaen" w:hAnsi="Sylfaen" w:cs="Sylfaen"/>
          <w:shd w:val="clear" w:color="auto" w:fill="FFFFFF"/>
        </w:rPr>
        <w:t xml:space="preserve">ფონდის </w:t>
      </w:r>
      <w:r w:rsidR="00463999" w:rsidRPr="00463999">
        <w:rPr>
          <w:rFonts w:ascii="Sylfaen" w:hAnsi="Sylfaen" w:cs="Sylfaen"/>
          <w:shd w:val="clear" w:color="auto" w:fill="FFFFFF"/>
        </w:rPr>
        <w:t xml:space="preserve">მიერ </w:t>
      </w:r>
      <w:r w:rsidRPr="00463999">
        <w:rPr>
          <w:rFonts w:ascii="Sylfaen" w:hAnsi="Sylfaen" w:cs="Sylfaen"/>
          <w:shd w:val="clear" w:color="auto" w:fill="FFFFFF"/>
        </w:rPr>
        <w:t>(</w:t>
      </w:r>
      <w:r w:rsidRPr="00463999">
        <w:rPr>
          <w:rFonts w:ascii="Sylfaen" w:hAnsi="Sylfaen" w:cstheme="minorHAnsi"/>
          <w:u w:color="000000"/>
        </w:rPr>
        <w:t xml:space="preserve">WWF) პრიორიტეტულად დასაცავ </w:t>
      </w:r>
      <w:r w:rsidR="004A0D7A" w:rsidRPr="00463999">
        <w:rPr>
          <w:rFonts w:ascii="Sylfaen" w:hAnsi="Sylfaen" w:cstheme="minorHAnsi"/>
          <w:u w:color="000000"/>
        </w:rPr>
        <w:t>ტერიტორიათა</w:t>
      </w:r>
      <w:r w:rsidRPr="00463999">
        <w:rPr>
          <w:rFonts w:ascii="Sylfaen" w:hAnsi="Sylfaen" w:cstheme="minorHAnsi"/>
          <w:szCs w:val="24"/>
          <w:u w:color="000000"/>
        </w:rPr>
        <w:t xml:space="preserve"> </w:t>
      </w:r>
      <w:r w:rsidR="004A0D7A" w:rsidRPr="00463999">
        <w:rPr>
          <w:rFonts w:ascii="Sylfaen" w:hAnsi="Sylfaen" w:cstheme="minorHAnsi"/>
          <w:szCs w:val="24"/>
          <w:u w:color="000000"/>
        </w:rPr>
        <w:t xml:space="preserve">ნუსხაშია </w:t>
      </w:r>
      <w:r w:rsidR="004A0D7A" w:rsidRPr="00542FB4">
        <w:rPr>
          <w:rFonts w:ascii="Sylfaen" w:hAnsi="Sylfaen" w:cstheme="minorHAnsi"/>
          <w:szCs w:val="24"/>
          <w:u w:color="000000"/>
        </w:rPr>
        <w:t>შეტანილი</w:t>
      </w:r>
      <w:r w:rsidR="007C5C7C" w:rsidRPr="00542FB4">
        <w:rPr>
          <w:rStyle w:val="FootnoteReference"/>
          <w:rFonts w:ascii="Sylfaen" w:hAnsi="Sylfaen" w:cstheme="minorHAnsi"/>
          <w:szCs w:val="24"/>
          <w:u w:color="000000"/>
        </w:rPr>
        <w:footnoteReference w:id="14"/>
      </w:r>
      <w:r w:rsidR="007C5C7C" w:rsidRPr="00542FB4">
        <w:rPr>
          <w:rFonts w:ascii="Sylfaen" w:hAnsi="Sylfaen" w:cstheme="minorHAnsi"/>
          <w:szCs w:val="24"/>
          <w:u w:color="000000"/>
        </w:rPr>
        <w:t xml:space="preserve">. </w:t>
      </w:r>
      <w:r w:rsidR="00B85349" w:rsidRPr="00542FB4">
        <w:rPr>
          <w:rFonts w:ascii="Sylfaen" w:hAnsi="Sylfaen" w:cstheme="minorHAnsi"/>
          <w:szCs w:val="24"/>
          <w:u w:color="000000"/>
        </w:rPr>
        <w:t xml:space="preserve">თუმცა, იმ მნიშვნელოვანი საფრთხეების გამო, რომელთა წინაშეც საქართველოს ბიომრავალფეროვნება დგას, ქვეყანა მსოფლიოს ბიომრავალფეროვნების </w:t>
      </w:r>
      <w:r w:rsidR="000D0FE8" w:rsidRPr="00542FB4">
        <w:rPr>
          <w:rFonts w:ascii="Sylfaen" w:hAnsi="Sylfaen" w:cstheme="minorHAnsi"/>
          <w:szCs w:val="24"/>
          <w:u w:color="000000"/>
        </w:rPr>
        <w:t xml:space="preserve">ერთ-ერთ </w:t>
      </w:r>
      <w:r w:rsidR="00B85349" w:rsidRPr="00542FB4">
        <w:rPr>
          <w:rFonts w:ascii="Sylfaen" w:hAnsi="Sylfaen" w:cstheme="minorHAnsi"/>
          <w:szCs w:val="24"/>
          <w:u w:color="000000"/>
        </w:rPr>
        <w:t>ცხელ წერტილ</w:t>
      </w:r>
      <w:r w:rsidR="000D0FE8" w:rsidRPr="00542FB4">
        <w:rPr>
          <w:rFonts w:ascii="Sylfaen" w:hAnsi="Sylfaen" w:cstheme="minorHAnsi"/>
          <w:szCs w:val="24"/>
          <w:u w:color="000000"/>
        </w:rPr>
        <w:t>ს წარმოადგენს</w:t>
      </w:r>
      <w:r w:rsidR="007C5C7C" w:rsidRPr="00542FB4">
        <w:rPr>
          <w:rStyle w:val="FootnoteReference"/>
          <w:rFonts w:ascii="Sylfaen" w:hAnsi="Sylfaen" w:cstheme="minorHAnsi"/>
          <w:szCs w:val="24"/>
          <w:u w:color="000000"/>
        </w:rPr>
        <w:footnoteReference w:id="15"/>
      </w:r>
      <w:r w:rsidR="007C5C7C" w:rsidRPr="00542FB4">
        <w:rPr>
          <w:rFonts w:ascii="Sylfaen" w:hAnsi="Sylfaen" w:cstheme="minorHAnsi"/>
          <w:szCs w:val="24"/>
          <w:u w:color="000000"/>
        </w:rPr>
        <w:t xml:space="preserve">. </w:t>
      </w:r>
      <w:r w:rsidR="000D0FE8" w:rsidRPr="00542FB4">
        <w:rPr>
          <w:rFonts w:ascii="Sylfaen" w:hAnsi="Sylfaen" w:cstheme="minorHAnsi"/>
          <w:szCs w:val="24"/>
          <w:u w:color="000000"/>
        </w:rPr>
        <w:t>ტყეები და მტკნარი წყლის ეკოსისტემები კლიმატის ცვლილებისა და ადამიანის ზემოქმედების მიმართ ყველაზე მოწყვლადი ბიომებია და, ამავე დროს, ისინი ყველაზე მნიშვნელოვანია საქართველოში ჯანსაღი გარემოს შენარჩუნების თვალსაზრისით</w:t>
      </w:r>
      <w:r w:rsidR="007C5C7C" w:rsidRPr="00542FB4">
        <w:rPr>
          <w:rStyle w:val="FootnoteReference"/>
          <w:rFonts w:ascii="Sylfaen" w:hAnsi="Sylfaen" w:cstheme="minorHAnsi"/>
          <w:szCs w:val="24"/>
          <w:u w:color="000000"/>
        </w:rPr>
        <w:footnoteReference w:id="16"/>
      </w:r>
      <w:r w:rsidR="007C5C7C" w:rsidRPr="00542FB4">
        <w:rPr>
          <w:rFonts w:ascii="Sylfaen" w:hAnsi="Sylfaen" w:cstheme="minorHAnsi"/>
          <w:szCs w:val="24"/>
          <w:u w:color="000000"/>
        </w:rPr>
        <w:t xml:space="preserve">. </w:t>
      </w:r>
    </w:p>
    <w:p w14:paraId="7A908726" w14:textId="1ECB0FA8" w:rsidR="007C5C7C" w:rsidRPr="00542FB4" w:rsidRDefault="000D0FE8" w:rsidP="001C3F99">
      <w:pPr>
        <w:spacing w:line="276" w:lineRule="auto"/>
        <w:jc w:val="both"/>
        <w:rPr>
          <w:rFonts w:ascii="Sylfaen" w:hAnsi="Sylfaen" w:cstheme="minorHAnsi"/>
          <w:szCs w:val="24"/>
          <w:u w:color="000000"/>
        </w:rPr>
      </w:pPr>
      <w:r w:rsidRPr="00542FB4">
        <w:rPr>
          <w:rFonts w:ascii="Sylfaen" w:hAnsi="Sylfaen" w:cstheme="minorHAnsi"/>
          <w:szCs w:val="24"/>
          <w:u w:color="000000"/>
        </w:rPr>
        <w:t>საქართველო მდიდარია სხვადასხვა ტიპის ეკოსისტემებით, ჰაბიტატებითა და მათთან დაკავშირებული ენდემიზმის მაღალი დონის მქონე ფლორისა და ფაუნის სახეობებით</w:t>
      </w:r>
      <w:r w:rsidR="007C5C7C" w:rsidRPr="00542FB4">
        <w:rPr>
          <w:rFonts w:ascii="Sylfaen" w:hAnsi="Sylfaen" w:cstheme="minorHAnsi"/>
          <w:szCs w:val="24"/>
          <w:u w:color="000000"/>
        </w:rPr>
        <w:t xml:space="preserve">. </w:t>
      </w:r>
      <w:r w:rsidRPr="00542FB4">
        <w:rPr>
          <w:rFonts w:ascii="Sylfaen" w:hAnsi="Sylfaen" w:cstheme="minorHAnsi"/>
          <w:szCs w:val="24"/>
          <w:u w:color="000000"/>
        </w:rPr>
        <w:t>მაგ., მცენარეთა სახეობების დაახლოებით 21% საქართველოს ენდემური სახეობაა</w:t>
      </w:r>
      <w:r w:rsidR="007C5C7C" w:rsidRPr="00542FB4">
        <w:rPr>
          <w:rStyle w:val="FootnoteReference"/>
          <w:rFonts w:ascii="Sylfaen" w:hAnsi="Sylfaen" w:cstheme="minorHAnsi"/>
          <w:szCs w:val="24"/>
          <w:u w:color="000000"/>
        </w:rPr>
        <w:footnoteReference w:id="17"/>
      </w:r>
      <w:r w:rsidR="007C5C7C" w:rsidRPr="00542FB4">
        <w:rPr>
          <w:rFonts w:ascii="Sylfaen" w:hAnsi="Sylfaen" w:cstheme="minorHAnsi"/>
          <w:szCs w:val="24"/>
          <w:u w:color="000000"/>
        </w:rPr>
        <w:t xml:space="preserve">. </w:t>
      </w:r>
    </w:p>
    <w:p w14:paraId="5EA87693" w14:textId="5D42F8B4" w:rsidR="004C5C6D" w:rsidRPr="00542FB4" w:rsidRDefault="000D0FE8" w:rsidP="001C3F99">
      <w:pPr>
        <w:pStyle w:val="FootnoteText"/>
        <w:spacing w:line="276" w:lineRule="auto"/>
        <w:ind w:left="0" w:firstLine="0"/>
        <w:jc w:val="both"/>
        <w:rPr>
          <w:rFonts w:ascii="Sylfaen" w:hAnsi="Sylfaen" w:cstheme="minorHAnsi"/>
          <w:color w:val="auto"/>
          <w:sz w:val="22"/>
          <w:szCs w:val="22"/>
          <w:lang w:val="ka-GE"/>
        </w:rPr>
      </w:pPr>
      <w:r w:rsidRPr="00542FB4">
        <w:rPr>
          <w:rFonts w:ascii="Sylfaen" w:hAnsi="Sylfaen" w:cstheme="minorHAnsi"/>
          <w:color w:val="auto"/>
          <w:sz w:val="22"/>
          <w:szCs w:val="22"/>
          <w:lang w:val="ka-GE"/>
        </w:rPr>
        <w:t>საქართველოს „წითელ ნუსხაში“ შეტანილია ცხოველთა 135 და მცენარეთა 56 სახეობა</w:t>
      </w:r>
      <w:r w:rsidR="007C5C7C" w:rsidRPr="00542FB4">
        <w:rPr>
          <w:rStyle w:val="FootnoteReference"/>
          <w:rFonts w:ascii="Sylfaen" w:hAnsi="Sylfaen" w:cstheme="minorHAnsi"/>
          <w:color w:val="auto"/>
          <w:sz w:val="22"/>
          <w:szCs w:val="22"/>
          <w:lang w:val="ka-GE"/>
        </w:rPr>
        <w:footnoteReference w:id="18"/>
      </w:r>
      <w:r w:rsidRPr="00542FB4">
        <w:rPr>
          <w:rFonts w:ascii="Sylfaen" w:hAnsi="Sylfaen" w:cstheme="minorHAnsi"/>
          <w:color w:val="auto"/>
          <w:sz w:val="22"/>
          <w:szCs w:val="22"/>
          <w:lang w:val="ka-GE"/>
        </w:rPr>
        <w:t xml:space="preserve">, როგორც მოწყვლადი, </w:t>
      </w:r>
      <w:r w:rsidR="004C5C6D" w:rsidRPr="00542FB4">
        <w:rPr>
          <w:rFonts w:ascii="Sylfaen" w:hAnsi="Sylfaen" w:cs="Sylfaen"/>
          <w:color w:val="202122"/>
          <w:sz w:val="22"/>
          <w:szCs w:val="22"/>
          <w:shd w:val="clear" w:color="auto" w:fill="FFFFFF"/>
          <w:lang w:val="ka-GE"/>
        </w:rPr>
        <w:t>გადაშენების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უკიდურესი</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საფრთხის</w:t>
      </w:r>
      <w:r w:rsidR="004C5C6D" w:rsidRPr="00542FB4">
        <w:rPr>
          <w:rFonts w:cs="Arial"/>
          <w:color w:val="202122"/>
          <w:sz w:val="22"/>
          <w:szCs w:val="22"/>
          <w:shd w:val="clear" w:color="auto" w:fill="FFFFFF"/>
          <w:lang w:val="ka-GE"/>
        </w:rPr>
        <w:t xml:space="preserve"> </w:t>
      </w:r>
      <w:r w:rsidRPr="00542FB4">
        <w:rPr>
          <w:rFonts w:ascii="Sylfaen" w:hAnsi="Sylfaen" w:cstheme="minorHAnsi"/>
          <w:color w:val="auto"/>
          <w:sz w:val="22"/>
          <w:szCs w:val="22"/>
          <w:lang w:val="ka-GE"/>
        </w:rPr>
        <w:t xml:space="preserve">წინაშე ან </w:t>
      </w:r>
      <w:r w:rsidR="004C5C6D" w:rsidRPr="00542FB4">
        <w:rPr>
          <w:rFonts w:ascii="Sylfaen" w:hAnsi="Sylfaen" w:cs="Sylfaen"/>
          <w:color w:val="202122"/>
          <w:sz w:val="22"/>
          <w:szCs w:val="22"/>
          <w:shd w:val="clear" w:color="auto" w:fill="FFFFFF"/>
          <w:lang w:val="ka-GE"/>
        </w:rPr>
        <w:t>გადაშენების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უკიდურესი</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საფრთხის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 xml:space="preserve">წინაშე მყოფი </w:t>
      </w:r>
      <w:r w:rsidRPr="00542FB4">
        <w:rPr>
          <w:rFonts w:ascii="Sylfaen" w:hAnsi="Sylfaen" w:cstheme="minorHAnsi"/>
          <w:color w:val="auto"/>
          <w:sz w:val="22"/>
          <w:szCs w:val="22"/>
          <w:lang w:val="ka-GE"/>
        </w:rPr>
        <w:t>სახეობა</w:t>
      </w:r>
      <w:r w:rsidR="007C5C7C" w:rsidRPr="00542FB4">
        <w:rPr>
          <w:rFonts w:ascii="Sylfaen" w:hAnsi="Sylfaen" w:cstheme="minorHAnsi"/>
          <w:color w:val="auto"/>
          <w:sz w:val="22"/>
          <w:szCs w:val="22"/>
          <w:lang w:val="ka-GE"/>
        </w:rPr>
        <w:t xml:space="preserve">. </w:t>
      </w:r>
      <w:r w:rsidR="004C5C6D" w:rsidRPr="00542FB4">
        <w:rPr>
          <w:rFonts w:ascii="Sylfaen" w:hAnsi="Sylfaen" w:cstheme="minorHAnsi"/>
          <w:color w:val="auto"/>
          <w:sz w:val="22"/>
          <w:szCs w:val="22"/>
          <w:lang w:val="ka-GE"/>
        </w:rPr>
        <w:t>უკანასკნელი კვლევების თანახმად</w:t>
      </w:r>
      <w:r w:rsidR="007C5C7C" w:rsidRPr="00542FB4">
        <w:rPr>
          <w:rFonts w:ascii="Sylfaen" w:hAnsi="Sylfaen" w:cstheme="minorHAnsi"/>
          <w:color w:val="auto"/>
          <w:sz w:val="22"/>
          <w:szCs w:val="22"/>
          <w:lang w:val="ka-GE"/>
        </w:rPr>
        <w:t xml:space="preserve">, </w:t>
      </w:r>
      <w:r w:rsidR="004C5C6D" w:rsidRPr="00542FB4">
        <w:rPr>
          <w:rFonts w:ascii="Sylfaen" w:hAnsi="Sylfaen" w:cstheme="minorHAnsi"/>
          <w:color w:val="auto"/>
          <w:sz w:val="22"/>
          <w:szCs w:val="22"/>
          <w:lang w:val="ka-GE"/>
        </w:rPr>
        <w:t xml:space="preserve">საქართველოში </w:t>
      </w:r>
      <w:r w:rsidR="004C5C6D" w:rsidRPr="00542FB4">
        <w:rPr>
          <w:rFonts w:ascii="Sylfaen" w:hAnsi="Sylfaen" w:cs="Sylfaen"/>
          <w:color w:val="202122"/>
          <w:sz w:val="22"/>
          <w:szCs w:val="22"/>
          <w:shd w:val="clear" w:color="auto" w:fill="FFFFFF"/>
          <w:lang w:val="ka-GE"/>
        </w:rPr>
        <w:t>გადაშენების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უკიდურესი</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საფრთხის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 xml:space="preserve">წინაშეა </w:t>
      </w:r>
      <w:r w:rsidR="004C5C6D" w:rsidRPr="00542FB4">
        <w:rPr>
          <w:rFonts w:ascii="Sylfaen" w:hAnsi="Sylfaen" w:cstheme="minorHAnsi"/>
          <w:color w:val="auto"/>
          <w:sz w:val="22"/>
          <w:szCs w:val="22"/>
          <w:lang w:val="ka-GE"/>
        </w:rPr>
        <w:t xml:space="preserve">ცხოველთა </w:t>
      </w:r>
      <w:r w:rsidR="007C5C7C" w:rsidRPr="00542FB4">
        <w:rPr>
          <w:rFonts w:ascii="Sylfaen" w:hAnsi="Sylfaen" w:cstheme="minorHAnsi"/>
          <w:color w:val="auto"/>
          <w:sz w:val="22"/>
          <w:szCs w:val="22"/>
          <w:lang w:val="ka-GE"/>
        </w:rPr>
        <w:t xml:space="preserve">19 </w:t>
      </w:r>
      <w:r w:rsidR="004C5C6D" w:rsidRPr="00542FB4">
        <w:rPr>
          <w:rFonts w:ascii="Sylfaen" w:hAnsi="Sylfaen" w:cstheme="minorHAnsi"/>
          <w:color w:val="auto"/>
          <w:sz w:val="22"/>
          <w:szCs w:val="22"/>
          <w:lang w:val="ka-GE"/>
        </w:rPr>
        <w:t xml:space="preserve">სახეობა, </w:t>
      </w:r>
      <w:r w:rsidR="004C5C6D" w:rsidRPr="00542FB4">
        <w:rPr>
          <w:rFonts w:ascii="Sylfaen" w:hAnsi="Sylfaen" w:cs="Sylfaen"/>
          <w:color w:val="202122"/>
          <w:sz w:val="22"/>
          <w:szCs w:val="22"/>
          <w:shd w:val="clear" w:color="auto" w:fill="FFFFFF"/>
          <w:lang w:val="ka-GE"/>
        </w:rPr>
        <w:t>გადაშენების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საფრთხის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წინაშე - ცხ</w:t>
      </w:r>
      <w:r w:rsidR="004C5C6D" w:rsidRPr="00542FB4">
        <w:rPr>
          <w:rFonts w:ascii="Sylfaen" w:hAnsi="Sylfaen" w:cstheme="minorHAnsi"/>
          <w:color w:val="auto"/>
          <w:sz w:val="22"/>
          <w:szCs w:val="22"/>
          <w:lang w:val="ka-GE"/>
        </w:rPr>
        <w:t>ოველთა 52 სახეობა, ხოლო 84 სახეობა მოწყვლადია</w:t>
      </w:r>
      <w:r w:rsidR="007C5C7C" w:rsidRPr="00542FB4">
        <w:rPr>
          <w:rFonts w:ascii="Sylfaen" w:hAnsi="Sylfaen" w:cstheme="minorHAnsi"/>
          <w:color w:val="auto"/>
          <w:sz w:val="22"/>
          <w:szCs w:val="22"/>
          <w:lang w:val="ka-GE"/>
        </w:rPr>
        <w:t>.</w:t>
      </w:r>
      <w:r w:rsidR="007C5C7C" w:rsidRPr="00542FB4">
        <w:rPr>
          <w:rFonts w:ascii="Sylfaen" w:hAnsi="Sylfaen" w:cstheme="minorHAnsi"/>
          <w:color w:val="auto"/>
          <w:sz w:val="22"/>
          <w:szCs w:val="22"/>
          <w:vertAlign w:val="superscript"/>
          <w:lang w:val="ka-GE"/>
        </w:rPr>
        <w:footnoteReference w:id="19"/>
      </w:r>
      <w:r w:rsidR="007C5C7C" w:rsidRPr="00542FB4">
        <w:rPr>
          <w:rFonts w:ascii="Sylfaen" w:hAnsi="Sylfaen" w:cstheme="minorHAnsi"/>
          <w:color w:val="auto"/>
          <w:sz w:val="22"/>
          <w:szCs w:val="22"/>
          <w:lang w:val="ka-GE"/>
        </w:rPr>
        <w:t xml:space="preserve"> </w:t>
      </w:r>
      <w:r w:rsidR="004C5C6D" w:rsidRPr="00542FB4">
        <w:rPr>
          <w:rFonts w:ascii="Sylfaen" w:hAnsi="Sylfaen" w:cstheme="minorHAnsi"/>
          <w:color w:val="auto"/>
          <w:sz w:val="22"/>
          <w:szCs w:val="22"/>
          <w:lang w:val="ka-GE"/>
        </w:rPr>
        <w:t xml:space="preserve">მცენარეთა სახეობებიდან 56 სახეობა </w:t>
      </w:r>
      <w:r w:rsidR="004C5C6D" w:rsidRPr="00542FB4">
        <w:rPr>
          <w:rFonts w:ascii="Sylfaen" w:hAnsi="Sylfaen" w:cs="Sylfaen"/>
          <w:color w:val="202122"/>
          <w:sz w:val="22"/>
          <w:szCs w:val="22"/>
          <w:shd w:val="clear" w:color="auto" w:fill="FFFFFF"/>
          <w:lang w:val="ka-GE"/>
        </w:rPr>
        <w:t>გადაშენების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უკიდურესი</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საფრთხის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წინაშეა, 107 სახეობა - გადაშენების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საფრთხის</w:t>
      </w:r>
      <w:r w:rsidR="004C5C6D" w:rsidRPr="00542FB4">
        <w:rPr>
          <w:rFonts w:cs="Arial"/>
          <w:color w:val="202122"/>
          <w:sz w:val="22"/>
          <w:szCs w:val="22"/>
          <w:shd w:val="clear" w:color="auto" w:fill="FFFFFF"/>
          <w:lang w:val="ka-GE"/>
        </w:rPr>
        <w:t xml:space="preserve"> </w:t>
      </w:r>
      <w:r w:rsidR="004C5C6D" w:rsidRPr="00542FB4">
        <w:rPr>
          <w:rFonts w:ascii="Sylfaen" w:hAnsi="Sylfaen" w:cs="Sylfaen"/>
          <w:color w:val="202122"/>
          <w:sz w:val="22"/>
          <w:szCs w:val="22"/>
          <w:shd w:val="clear" w:color="auto" w:fill="FFFFFF"/>
          <w:lang w:val="ka-GE"/>
        </w:rPr>
        <w:t xml:space="preserve">წინაშე, ხოლო 184 სახეობა მოწყვლადია. </w:t>
      </w:r>
    </w:p>
    <w:p w14:paraId="5A2093AF" w14:textId="4D1884DA" w:rsidR="009E1B8B" w:rsidRPr="00542FB4" w:rsidRDefault="004C5C6D" w:rsidP="001C3F99">
      <w:pPr>
        <w:spacing w:line="276" w:lineRule="auto"/>
        <w:jc w:val="both"/>
        <w:rPr>
          <w:rFonts w:ascii="Sylfaen" w:hAnsi="Sylfaen" w:cstheme="minorHAnsi"/>
          <w:szCs w:val="24"/>
        </w:rPr>
      </w:pPr>
      <w:r w:rsidRPr="00542FB4">
        <w:rPr>
          <w:rFonts w:ascii="Sylfaen" w:hAnsi="Sylfaen" w:cstheme="minorHAnsi"/>
          <w:szCs w:val="24"/>
        </w:rPr>
        <w:t>საქართველო</w:t>
      </w:r>
      <w:r w:rsidR="00E9772A">
        <w:rPr>
          <w:rFonts w:ascii="Sylfaen" w:hAnsi="Sylfaen" w:cstheme="minorHAnsi"/>
          <w:szCs w:val="24"/>
        </w:rPr>
        <w:t>ს</w:t>
      </w:r>
      <w:r w:rsidR="00BB598C" w:rsidRPr="00542FB4">
        <w:rPr>
          <w:rFonts w:ascii="Sylfaen" w:hAnsi="Sylfaen" w:cstheme="minorHAnsi"/>
          <w:szCs w:val="24"/>
        </w:rPr>
        <w:t xml:space="preserve"> </w:t>
      </w:r>
      <w:r w:rsidR="00E9772A">
        <w:rPr>
          <w:rFonts w:ascii="Sylfaen" w:hAnsi="Sylfaen" w:cstheme="minorHAnsi"/>
          <w:szCs w:val="24"/>
        </w:rPr>
        <w:t xml:space="preserve">ფაუნის </w:t>
      </w:r>
      <w:r w:rsidR="00E9772A" w:rsidRPr="00542FB4">
        <w:rPr>
          <w:rFonts w:ascii="Sylfaen" w:hAnsi="Sylfaen" w:cstheme="minorHAnsi"/>
          <w:szCs w:val="24"/>
        </w:rPr>
        <w:t xml:space="preserve"> </w:t>
      </w:r>
      <w:r w:rsidRPr="00542FB4">
        <w:rPr>
          <w:rFonts w:ascii="Sylfaen" w:hAnsi="Sylfaen" w:cstheme="minorHAnsi"/>
          <w:szCs w:val="24"/>
        </w:rPr>
        <w:t xml:space="preserve">ბევრი სახეობა </w:t>
      </w:r>
      <w:r w:rsidR="009E1B8B" w:rsidRPr="00542FB4">
        <w:rPr>
          <w:rFonts w:ascii="Sylfaen" w:hAnsi="Sylfaen" w:cstheme="minorHAnsi"/>
          <w:szCs w:val="24"/>
        </w:rPr>
        <w:t>მსოფლიო დონეზე გადაშენების</w:t>
      </w:r>
      <w:r w:rsidRPr="00542FB4">
        <w:rPr>
          <w:rFonts w:ascii="Sylfaen" w:hAnsi="Sylfaen" w:cstheme="minorHAnsi"/>
          <w:szCs w:val="24"/>
        </w:rPr>
        <w:t xml:space="preserve"> საფრთხის წინაშე მყოფი სახეობაა</w:t>
      </w:r>
      <w:r w:rsidR="007C5C7C" w:rsidRPr="00542FB4">
        <w:rPr>
          <w:rFonts w:ascii="Sylfaen" w:hAnsi="Sylfaen" w:cstheme="minorHAnsi"/>
          <w:szCs w:val="24"/>
        </w:rPr>
        <w:t xml:space="preserve">. </w:t>
      </w:r>
      <w:r w:rsidR="009E1B8B" w:rsidRPr="00542FB4">
        <w:rPr>
          <w:rFonts w:ascii="Sylfaen" w:hAnsi="Sylfaen" w:cstheme="minorHAnsi"/>
          <w:szCs w:val="24"/>
        </w:rPr>
        <w:t xml:space="preserve">ინტენსიური სოფლის მეურნეობა, ინფრასტრუქტურის განვითარება, უკანონო ნადირობა, თევზჭერა და ხე-ტყის მოპოვება, გარემოს დაბინძურება, არამდგრადი </w:t>
      </w:r>
      <w:r w:rsidR="00197B53">
        <w:rPr>
          <w:rFonts w:ascii="Sylfaen" w:hAnsi="Sylfaen" w:cstheme="minorHAnsi"/>
          <w:szCs w:val="24"/>
        </w:rPr>
        <w:t>(</w:t>
      </w:r>
      <w:r w:rsidR="00197B53">
        <w:rPr>
          <w:rFonts w:ascii="Sylfaen" w:hAnsi="Sylfaen" w:cstheme="minorHAnsi"/>
          <w:szCs w:val="24"/>
          <w:lang w:val="en-US"/>
        </w:rPr>
        <w:t xml:space="preserve">unsustainable) </w:t>
      </w:r>
      <w:r w:rsidR="009E1B8B" w:rsidRPr="00542FB4">
        <w:rPr>
          <w:rFonts w:ascii="Sylfaen" w:hAnsi="Sylfaen" w:cstheme="minorHAnsi"/>
          <w:szCs w:val="24"/>
        </w:rPr>
        <w:t xml:space="preserve">ტურიზმი და რეკრეაციული </w:t>
      </w:r>
      <w:r w:rsidR="00BB598C" w:rsidRPr="00542FB4">
        <w:rPr>
          <w:rFonts w:ascii="Sylfaen" w:hAnsi="Sylfaen" w:cstheme="minorHAnsi"/>
          <w:szCs w:val="24"/>
        </w:rPr>
        <w:t>საქმიანობები</w:t>
      </w:r>
      <w:r w:rsidR="009E1B8B" w:rsidRPr="00542FB4">
        <w:rPr>
          <w:rFonts w:ascii="Sylfaen" w:hAnsi="Sylfaen" w:cstheme="minorHAnsi"/>
          <w:szCs w:val="24"/>
        </w:rPr>
        <w:t xml:space="preserve"> სახეობების </w:t>
      </w:r>
      <w:r w:rsidR="00BB598C" w:rsidRPr="00542FB4">
        <w:rPr>
          <w:rFonts w:ascii="Sylfaen" w:hAnsi="Sylfaen" w:cstheme="minorHAnsi"/>
          <w:szCs w:val="24"/>
        </w:rPr>
        <w:t>განადგურებისა</w:t>
      </w:r>
      <w:r w:rsidR="009E1B8B" w:rsidRPr="00542FB4">
        <w:rPr>
          <w:rFonts w:ascii="Sylfaen" w:hAnsi="Sylfaen" w:cstheme="minorHAnsi"/>
          <w:szCs w:val="24"/>
        </w:rPr>
        <w:t xml:space="preserve"> და ჰაბიტატების/ეკოსისტემების დეგრადაციის/ფრაგმენტაციის მთავარ მიზე</w:t>
      </w:r>
      <w:r w:rsidR="00BB598C" w:rsidRPr="00542FB4">
        <w:rPr>
          <w:rFonts w:ascii="Sylfaen" w:hAnsi="Sylfaen" w:cstheme="minorHAnsi"/>
          <w:szCs w:val="24"/>
        </w:rPr>
        <w:t>ზებ</w:t>
      </w:r>
      <w:r w:rsidR="009E1B8B" w:rsidRPr="00542FB4">
        <w:rPr>
          <w:rFonts w:ascii="Sylfaen" w:hAnsi="Sylfaen" w:cstheme="minorHAnsi"/>
          <w:szCs w:val="24"/>
        </w:rPr>
        <w:t>ად</w:t>
      </w:r>
      <w:r w:rsidR="00BB598C" w:rsidRPr="00542FB4">
        <w:rPr>
          <w:rFonts w:ascii="Sylfaen" w:hAnsi="Sylfaen" w:cstheme="minorHAnsi"/>
          <w:szCs w:val="24"/>
        </w:rPr>
        <w:t xml:space="preserve"> ითვლება</w:t>
      </w:r>
      <w:r w:rsidR="009E1B8B" w:rsidRPr="00542FB4">
        <w:rPr>
          <w:rFonts w:ascii="Sylfaen" w:hAnsi="Sylfaen" w:cstheme="minorHAnsi"/>
          <w:szCs w:val="24"/>
        </w:rPr>
        <w:t>.</w:t>
      </w:r>
    </w:p>
    <w:p w14:paraId="420FE81F" w14:textId="77777777" w:rsidR="009E1B8B" w:rsidRDefault="009E1B8B" w:rsidP="001C3F99">
      <w:pPr>
        <w:spacing w:line="276" w:lineRule="auto"/>
        <w:jc w:val="both"/>
        <w:rPr>
          <w:rFonts w:ascii="Sylfaen" w:hAnsi="Sylfaen" w:cstheme="minorHAnsi"/>
          <w:szCs w:val="24"/>
        </w:rPr>
      </w:pPr>
    </w:p>
    <w:p w14:paraId="1B1E62E2" w14:textId="77777777" w:rsidR="00760955" w:rsidRPr="00542FB4" w:rsidRDefault="00760955" w:rsidP="001C3F99">
      <w:pPr>
        <w:spacing w:line="276" w:lineRule="auto"/>
        <w:jc w:val="both"/>
        <w:rPr>
          <w:rFonts w:ascii="Sylfaen" w:hAnsi="Sylfaen" w:cstheme="minorHAnsi"/>
          <w:szCs w:val="24"/>
        </w:rPr>
      </w:pPr>
    </w:p>
    <w:p w14:paraId="2DA12FD4" w14:textId="065DD728" w:rsidR="00E22A03" w:rsidRPr="00425F76" w:rsidRDefault="00BB598C" w:rsidP="001C3F99">
      <w:pPr>
        <w:spacing w:line="276" w:lineRule="auto"/>
        <w:jc w:val="both"/>
        <w:rPr>
          <w:rFonts w:ascii="Sylfaen" w:hAnsi="Sylfaen" w:cstheme="minorHAnsi"/>
          <w:b/>
          <w:bCs/>
          <w:color w:val="4F7A32"/>
        </w:rPr>
      </w:pPr>
      <w:bookmarkStart w:id="62" w:name="_Hlk103945182"/>
      <w:r w:rsidRPr="00425F76">
        <w:rPr>
          <w:rFonts w:ascii="Sylfaen" w:hAnsi="Sylfaen" w:cstheme="minorHAnsi"/>
          <w:b/>
          <w:bCs/>
          <w:color w:val="4F7A32"/>
        </w:rPr>
        <w:t>შესაძლო ზემოქმედებების მიმოხილვა</w:t>
      </w:r>
    </w:p>
    <w:p w14:paraId="2D693DE2" w14:textId="07646072" w:rsidR="006D34CE" w:rsidRPr="00542FB4" w:rsidRDefault="00BB598C" w:rsidP="001C3F99">
      <w:pPr>
        <w:spacing w:line="276" w:lineRule="auto"/>
        <w:jc w:val="both"/>
        <w:rPr>
          <w:rFonts w:ascii="Sylfaen" w:hAnsi="Sylfaen" w:cstheme="minorHAnsi"/>
          <w:szCs w:val="24"/>
        </w:rPr>
      </w:pPr>
      <w:r w:rsidRPr="00A82DD5">
        <w:rPr>
          <w:rFonts w:ascii="Sylfaen" w:hAnsi="Sylfaen" w:cstheme="minorHAnsi"/>
          <w:szCs w:val="24"/>
        </w:rPr>
        <w:t>ენერგეტიკული ობიექტებისა და ენერგოსატრანსპორტო ინფრასტრუქტურის, განსაკუთრებით ჰიდროელექტროსადგურებისა</w:t>
      </w:r>
      <w:r w:rsidR="00F25D03" w:rsidRPr="00A82DD5">
        <w:rPr>
          <w:rFonts w:ascii="Sylfaen" w:hAnsi="Sylfaen" w:cstheme="minorHAnsi"/>
          <w:szCs w:val="24"/>
        </w:rPr>
        <w:t>,</w:t>
      </w:r>
      <w:r w:rsidR="004B2635">
        <w:rPr>
          <w:rFonts w:ascii="Sylfaen" w:hAnsi="Sylfaen" w:cstheme="minorHAnsi"/>
          <w:szCs w:val="24"/>
          <w:lang w:val="en-US"/>
        </w:rPr>
        <w:t xml:space="preserve"> </w:t>
      </w:r>
      <w:r w:rsidRPr="00A82DD5">
        <w:rPr>
          <w:rFonts w:ascii="Sylfaen" w:hAnsi="Sylfaen" w:cstheme="minorHAnsi"/>
          <w:szCs w:val="24"/>
        </w:rPr>
        <w:t xml:space="preserve">ელექტროგადამცემი </w:t>
      </w:r>
      <w:r w:rsidR="00F25D03" w:rsidRPr="00A82DD5">
        <w:rPr>
          <w:rFonts w:ascii="Sylfaen" w:hAnsi="Sylfaen" w:cstheme="minorHAnsi"/>
          <w:szCs w:val="24"/>
        </w:rPr>
        <w:t xml:space="preserve">და </w:t>
      </w:r>
      <w:r w:rsidR="00F166E1" w:rsidRPr="00A82DD5">
        <w:rPr>
          <w:rFonts w:ascii="Sylfaen" w:hAnsi="Sylfaen" w:cstheme="minorHAnsi"/>
          <w:szCs w:val="24"/>
        </w:rPr>
        <w:t>გამანაწილებელი</w:t>
      </w:r>
      <w:r w:rsidR="00F25D03" w:rsidRPr="00A82DD5">
        <w:rPr>
          <w:rFonts w:ascii="Sylfaen" w:hAnsi="Sylfaen" w:cstheme="minorHAnsi"/>
          <w:szCs w:val="24"/>
        </w:rPr>
        <w:t xml:space="preserve"> ხაზების,</w:t>
      </w:r>
      <w:r w:rsidRPr="00A82DD5">
        <w:rPr>
          <w:rFonts w:ascii="Sylfaen" w:hAnsi="Sylfaen" w:cstheme="minorHAnsi"/>
          <w:szCs w:val="24"/>
        </w:rPr>
        <w:t xml:space="preserve"> არამდგრადი განვითარება ბიომრავალფეროვნებისათვის მნიშვნელოვანი ჰაბიტატების, ტყეებისა და მტკნარი წყლის ეკოსისტემების განადგურების/დეგრადაციის მთავარ მიზეზად არის დასახელებული სხვადასხვა სტრატეგიებსა და კვლევებში, როგორ</w:t>
      </w:r>
      <w:r w:rsidR="002B0753">
        <w:rPr>
          <w:rFonts w:ascii="Sylfaen" w:hAnsi="Sylfaen" w:cstheme="minorHAnsi"/>
          <w:szCs w:val="24"/>
        </w:rPr>
        <w:t>ებ</w:t>
      </w:r>
      <w:r w:rsidRPr="00A82DD5">
        <w:rPr>
          <w:rFonts w:ascii="Sylfaen" w:hAnsi="Sylfaen" w:cstheme="minorHAnsi"/>
          <w:szCs w:val="24"/>
        </w:rPr>
        <w:t>იცაა</w:t>
      </w:r>
      <w:r w:rsidR="002B0753">
        <w:rPr>
          <w:rFonts w:ascii="Sylfaen" w:hAnsi="Sylfaen" w:cstheme="minorHAnsi"/>
          <w:szCs w:val="24"/>
        </w:rPr>
        <w:t>:</w:t>
      </w:r>
      <w:r w:rsidRPr="00A82DD5">
        <w:rPr>
          <w:rFonts w:ascii="Sylfaen" w:hAnsi="Sylfaen" w:cstheme="minorHAnsi"/>
          <w:szCs w:val="24"/>
        </w:rPr>
        <w:t xml:space="preserve"> </w:t>
      </w:r>
      <w:r w:rsidR="006D34CE" w:rsidRPr="00A82DD5">
        <w:rPr>
          <w:rFonts w:ascii="Sylfaen" w:hAnsi="Sylfaen" w:cstheme="minorHAnsi"/>
          <w:szCs w:val="24"/>
        </w:rPr>
        <w:t>ბიომრავალფეროვნების</w:t>
      </w:r>
      <w:r w:rsidR="006D34CE" w:rsidRPr="00A82DD5">
        <w:rPr>
          <w:rFonts w:ascii="Cambria" w:hAnsi="Cambria" w:cs="Cambria"/>
          <w:szCs w:val="24"/>
        </w:rPr>
        <w:t> </w:t>
      </w:r>
      <w:r w:rsidR="006D34CE" w:rsidRPr="00A82DD5">
        <w:rPr>
          <w:rFonts w:ascii="Sylfaen" w:hAnsi="Sylfaen" w:cstheme="minorHAnsi"/>
          <w:szCs w:val="24"/>
        </w:rPr>
        <w:t>დაცვის</w:t>
      </w:r>
      <w:r w:rsidR="006D34CE" w:rsidRPr="00A82DD5">
        <w:rPr>
          <w:rFonts w:ascii="Cambria" w:hAnsi="Cambria" w:cs="Cambria"/>
          <w:szCs w:val="24"/>
        </w:rPr>
        <w:t> </w:t>
      </w:r>
      <w:r w:rsidR="006D34CE" w:rsidRPr="00A82DD5">
        <w:rPr>
          <w:rFonts w:ascii="Sylfaen" w:hAnsi="Sylfaen" w:cstheme="minorHAnsi"/>
          <w:szCs w:val="24"/>
        </w:rPr>
        <w:t>ეროვნული სტრატეგია და</w:t>
      </w:r>
      <w:r w:rsidR="006D34CE" w:rsidRPr="00A82DD5">
        <w:rPr>
          <w:rFonts w:ascii="Cambria" w:hAnsi="Cambria" w:cs="Cambria"/>
          <w:szCs w:val="24"/>
        </w:rPr>
        <w:t> </w:t>
      </w:r>
      <w:r w:rsidR="006D34CE" w:rsidRPr="00A82DD5">
        <w:rPr>
          <w:rFonts w:ascii="Sylfaen" w:hAnsi="Sylfaen" w:cstheme="minorHAnsi"/>
          <w:szCs w:val="24"/>
        </w:rPr>
        <w:t>მოქმედებათა</w:t>
      </w:r>
      <w:r w:rsidR="006D34CE" w:rsidRPr="00A82DD5">
        <w:rPr>
          <w:rFonts w:ascii="Cambria" w:hAnsi="Cambria" w:cs="Cambria"/>
          <w:szCs w:val="24"/>
        </w:rPr>
        <w:t> </w:t>
      </w:r>
      <w:r w:rsidR="006D34CE" w:rsidRPr="00A82DD5">
        <w:rPr>
          <w:rFonts w:ascii="Sylfaen" w:hAnsi="Sylfaen" w:cstheme="minorHAnsi"/>
          <w:szCs w:val="24"/>
        </w:rPr>
        <w:t>გეგმა, საქართველოს გარემოს დაცვის მოქმედებათა ეროვნული პროგრამა, 2014-2017 წლების გარემოს მდგომარეობის შესახებ ეროვნული მოხსენება</w:t>
      </w:r>
      <w:r w:rsidR="006D34CE" w:rsidRPr="00A82DD5">
        <w:rPr>
          <w:rStyle w:val="FootnoteReference"/>
          <w:rFonts w:ascii="Sylfaen" w:hAnsi="Sylfaen" w:cstheme="minorHAnsi"/>
          <w:szCs w:val="24"/>
          <w:u w:color="000000"/>
        </w:rPr>
        <w:footnoteReference w:id="20"/>
      </w:r>
      <w:r w:rsidR="006D34CE" w:rsidRPr="00A82DD5">
        <w:rPr>
          <w:rFonts w:ascii="Sylfaen" w:hAnsi="Sylfaen" w:cstheme="minorHAnsi"/>
          <w:szCs w:val="24"/>
        </w:rPr>
        <w:t>, საქართველოს ეკოსისტემებისა და ბიომრავალფეროვნების ეკონომიკის (TEEB) სკოპინგის კვლევა</w:t>
      </w:r>
      <w:r w:rsidR="006D34CE" w:rsidRPr="00A82DD5">
        <w:rPr>
          <w:rStyle w:val="FootnoteReference"/>
          <w:rFonts w:ascii="Sylfaen" w:hAnsi="Sylfaen" w:cstheme="minorHAnsi"/>
          <w:szCs w:val="24"/>
          <w:u w:color="000000"/>
        </w:rPr>
        <w:footnoteReference w:id="21"/>
      </w:r>
      <w:r w:rsidR="006D34CE" w:rsidRPr="00A82DD5">
        <w:rPr>
          <w:rFonts w:ascii="Sylfaen" w:hAnsi="Sylfaen" w:cstheme="minorHAnsi"/>
          <w:szCs w:val="24"/>
        </w:rPr>
        <w:t>.</w:t>
      </w:r>
      <w:r w:rsidR="00F25D03" w:rsidRPr="00A82DD5">
        <w:rPr>
          <w:rFonts w:ascii="Sylfaen" w:hAnsi="Sylfaen" w:cstheme="minorHAnsi"/>
          <w:szCs w:val="24"/>
        </w:rPr>
        <w:t xml:space="preserve"> </w:t>
      </w:r>
    </w:p>
    <w:p w14:paraId="675EB6C0" w14:textId="4C624F9D" w:rsidR="003D270A" w:rsidRPr="00542FB4" w:rsidRDefault="004C540C" w:rsidP="001C3F99">
      <w:pPr>
        <w:spacing w:line="276" w:lineRule="auto"/>
        <w:jc w:val="both"/>
        <w:rPr>
          <w:rFonts w:ascii="Sylfaen" w:hAnsi="Sylfaen" w:cstheme="minorHAnsi"/>
        </w:rPr>
      </w:pPr>
      <w:r>
        <w:rPr>
          <w:rFonts w:ascii="Sylfaen" w:hAnsi="Sylfaen" w:cs="Sylfaen"/>
        </w:rPr>
        <w:t>საქართველოს სახელმწიფოს</w:t>
      </w:r>
      <w:r w:rsidR="002B0753">
        <w:t xml:space="preserve"> </w:t>
      </w:r>
      <w:r w:rsidR="003D270A" w:rsidRPr="00542FB4">
        <w:rPr>
          <w:rFonts w:ascii="Sylfaen" w:hAnsi="Sylfaen" w:cs="Sylfaen"/>
        </w:rPr>
        <w:t>ენერგეტიკული</w:t>
      </w:r>
      <w:r w:rsidR="003D270A" w:rsidRPr="00542FB4">
        <w:t xml:space="preserve"> </w:t>
      </w:r>
      <w:r w:rsidR="003D270A" w:rsidRPr="00542FB4">
        <w:rPr>
          <w:rFonts w:ascii="Sylfaen" w:hAnsi="Sylfaen" w:cs="Sylfaen"/>
        </w:rPr>
        <w:t xml:space="preserve">პოლიტიკისა და </w:t>
      </w:r>
      <w:r w:rsidR="003D270A" w:rsidRPr="00542FB4">
        <w:rPr>
          <w:rFonts w:ascii="Sylfaen" w:hAnsi="Sylfaen" w:cstheme="minorHAnsi"/>
        </w:rPr>
        <w:t xml:space="preserve">ენერგეტიკისა და კლიმატის </w:t>
      </w:r>
      <w:r w:rsidR="002B0753">
        <w:rPr>
          <w:rFonts w:ascii="Sylfaen" w:hAnsi="Sylfaen" w:cstheme="minorHAnsi"/>
        </w:rPr>
        <w:t xml:space="preserve">ეროვნული </w:t>
      </w:r>
      <w:r w:rsidR="003D270A" w:rsidRPr="00542FB4">
        <w:rPr>
          <w:rFonts w:ascii="Sylfaen" w:hAnsi="Sylfaen" w:cstheme="minorHAnsi"/>
        </w:rPr>
        <w:t xml:space="preserve">ინტეგრირებული  გეგმის განხორციელების შესაძლო უარყოფითი ზემოქმედებები ბიომრავალფეროვნებაზე ძირითადად დაკავშირებულია ორ მიმართულებასთან: </w:t>
      </w:r>
      <w:r w:rsidR="007C5C7C" w:rsidRPr="00542FB4">
        <w:rPr>
          <w:rFonts w:ascii="Sylfaen" w:hAnsi="Sylfaen" w:cstheme="minorHAnsi"/>
        </w:rPr>
        <w:t>“</w:t>
      </w:r>
      <w:r w:rsidR="00CE63D0" w:rsidRPr="00542FB4">
        <w:rPr>
          <w:rFonts w:ascii="Sylfaen" w:hAnsi="Sylfaen" w:cstheme="minorHAnsi"/>
        </w:rPr>
        <w:t>ენერგიის განახლებადი რესურსების გამოყენება</w:t>
      </w:r>
      <w:r w:rsidR="007C5C7C" w:rsidRPr="00542FB4">
        <w:rPr>
          <w:rFonts w:ascii="Sylfaen" w:hAnsi="Sylfaen" w:cstheme="minorHAnsi"/>
        </w:rPr>
        <w:t xml:space="preserve">” </w:t>
      </w:r>
      <w:r w:rsidR="003D270A" w:rsidRPr="00542FB4">
        <w:rPr>
          <w:rFonts w:ascii="Sylfaen" w:hAnsi="Sylfaen" w:cstheme="minorHAnsi"/>
        </w:rPr>
        <w:t>და</w:t>
      </w:r>
      <w:r w:rsidR="007C5C7C" w:rsidRPr="00542FB4">
        <w:rPr>
          <w:rFonts w:ascii="Sylfaen" w:hAnsi="Sylfaen" w:cstheme="minorHAnsi"/>
        </w:rPr>
        <w:t xml:space="preserve"> “</w:t>
      </w:r>
      <w:r w:rsidR="003D270A" w:rsidRPr="00542FB4">
        <w:rPr>
          <w:rFonts w:ascii="Sylfaen" w:hAnsi="Sylfaen" w:cstheme="minorHAnsi"/>
        </w:rPr>
        <w:t>ენერგეტიკული უსაფრთხოების გაძლიერება</w:t>
      </w:r>
      <w:r w:rsidR="007C5C7C" w:rsidRPr="00542FB4">
        <w:rPr>
          <w:rFonts w:ascii="Sylfaen" w:hAnsi="Sylfaen" w:cstheme="minorHAnsi"/>
        </w:rPr>
        <w:t>”</w:t>
      </w:r>
      <w:r w:rsidR="003D270A" w:rsidRPr="00542FB4">
        <w:rPr>
          <w:rFonts w:ascii="Sylfaen" w:hAnsi="Sylfaen" w:cstheme="minorHAnsi"/>
        </w:rPr>
        <w:t>.</w:t>
      </w:r>
      <w:r w:rsidR="007C5C7C" w:rsidRPr="00542FB4">
        <w:rPr>
          <w:rFonts w:ascii="Sylfaen" w:hAnsi="Sylfaen" w:cstheme="minorHAnsi"/>
        </w:rPr>
        <w:t xml:space="preserve"> </w:t>
      </w:r>
      <w:r w:rsidR="003D270A" w:rsidRPr="00542FB4">
        <w:rPr>
          <w:rFonts w:ascii="Sylfaen" w:hAnsi="Sylfaen" w:cstheme="minorHAnsi"/>
        </w:rPr>
        <w:t>სტრატეგიული დოკუმენტების ამ კომპონენტების განხორციელება</w:t>
      </w:r>
      <w:r w:rsidR="003255C5">
        <w:rPr>
          <w:rFonts w:ascii="Sylfaen" w:hAnsi="Sylfaen" w:cstheme="minorHAnsi"/>
        </w:rPr>
        <w:t>მ შესაძლოა</w:t>
      </w:r>
      <w:r w:rsidR="003D270A" w:rsidRPr="00542FB4">
        <w:rPr>
          <w:rFonts w:ascii="Sylfaen" w:hAnsi="Sylfaen" w:cstheme="minorHAnsi"/>
        </w:rPr>
        <w:t xml:space="preserve"> ჰაბიტატების სხვადასხვა ხარისხით  ფრაგმენტაცია და დეგრადაცია </w:t>
      </w:r>
      <w:r w:rsidR="003255C5" w:rsidRPr="00542FB4">
        <w:rPr>
          <w:rFonts w:ascii="Sylfaen" w:hAnsi="Sylfaen" w:cstheme="minorHAnsi"/>
        </w:rPr>
        <w:t>გამოიწვ</w:t>
      </w:r>
      <w:r w:rsidR="003255C5">
        <w:rPr>
          <w:rFonts w:ascii="Sylfaen" w:hAnsi="Sylfaen" w:cstheme="minorHAnsi"/>
        </w:rPr>
        <w:t>ო</w:t>
      </w:r>
      <w:r w:rsidR="003255C5" w:rsidRPr="00542FB4">
        <w:rPr>
          <w:rFonts w:ascii="Sylfaen" w:hAnsi="Sylfaen" w:cstheme="minorHAnsi"/>
        </w:rPr>
        <w:t xml:space="preserve">ს. </w:t>
      </w:r>
      <w:r w:rsidR="003D270A" w:rsidRPr="00542FB4">
        <w:rPr>
          <w:rFonts w:ascii="Sylfaen" w:hAnsi="Sylfaen" w:cstheme="minorHAnsi"/>
        </w:rPr>
        <w:t xml:space="preserve">მაგალითად, ჰესების მშენებლობასა და ექსპლუატაციას </w:t>
      </w:r>
      <w:r w:rsidR="0082751E">
        <w:rPr>
          <w:rFonts w:ascii="Sylfaen" w:hAnsi="Sylfaen" w:cstheme="minorHAnsi"/>
        </w:rPr>
        <w:t xml:space="preserve">შეიძლება </w:t>
      </w:r>
      <w:r w:rsidR="0082751E" w:rsidRPr="00542FB4">
        <w:rPr>
          <w:rFonts w:ascii="Sylfaen" w:hAnsi="Sylfaen" w:cstheme="minorHAnsi"/>
        </w:rPr>
        <w:t>მოჰყვე</w:t>
      </w:r>
      <w:r w:rsidR="0082751E">
        <w:rPr>
          <w:rFonts w:ascii="Sylfaen" w:hAnsi="Sylfaen" w:cstheme="minorHAnsi"/>
        </w:rPr>
        <w:t>ს</w:t>
      </w:r>
      <w:r w:rsidR="003D270A" w:rsidRPr="00542FB4">
        <w:rPr>
          <w:rFonts w:ascii="Sylfaen" w:hAnsi="Sylfaen" w:cstheme="minorHAnsi"/>
        </w:rPr>
        <w:t xml:space="preserve"> </w:t>
      </w:r>
      <w:r w:rsidR="0082751E">
        <w:rPr>
          <w:rFonts w:ascii="Sylfaen" w:hAnsi="Sylfaen" w:cstheme="minorHAnsi"/>
        </w:rPr>
        <w:t xml:space="preserve"> </w:t>
      </w:r>
      <w:r w:rsidR="003D270A" w:rsidRPr="00542FB4">
        <w:rPr>
          <w:rFonts w:ascii="Sylfaen" w:hAnsi="Sylfaen" w:cstheme="minorHAnsi"/>
        </w:rPr>
        <w:t xml:space="preserve"> ჰაბიტატების განადგურება, წყლის ხარისხის გაუარესება და თევზების სახეობების გადაადგილების შეფერხება</w:t>
      </w:r>
      <w:r w:rsidR="0082751E">
        <w:rPr>
          <w:rFonts w:ascii="Sylfaen" w:hAnsi="Sylfaen" w:cstheme="minorHAnsi"/>
        </w:rPr>
        <w:t>.</w:t>
      </w:r>
    </w:p>
    <w:p w14:paraId="20B7BAC2" w14:textId="0E827C41" w:rsidR="00E9772A" w:rsidRPr="00542FB4" w:rsidRDefault="00E9772A" w:rsidP="00E9772A">
      <w:pPr>
        <w:spacing w:line="276" w:lineRule="auto"/>
        <w:jc w:val="both"/>
        <w:rPr>
          <w:rFonts w:ascii="Sylfaen" w:hAnsi="Sylfaen" w:cstheme="minorHAnsi"/>
        </w:rPr>
      </w:pPr>
      <w:r w:rsidRPr="00C20BB0">
        <w:rPr>
          <w:rFonts w:ascii="Sylfaen" w:hAnsi="Sylfaen" w:cstheme="minorHAnsi"/>
        </w:rPr>
        <w:t xml:space="preserve">ქარის </w:t>
      </w:r>
      <w:r>
        <w:rPr>
          <w:rFonts w:ascii="Sylfaen" w:hAnsi="Sylfaen" w:cstheme="minorHAnsi"/>
        </w:rPr>
        <w:t>ელექტროსადგუ</w:t>
      </w:r>
      <w:r w:rsidR="00086982">
        <w:rPr>
          <w:rFonts w:ascii="Sylfaen" w:hAnsi="Sylfaen" w:cstheme="minorHAnsi"/>
        </w:rPr>
        <w:t>რების</w:t>
      </w:r>
      <w:r w:rsidR="002472E9">
        <w:rPr>
          <w:rFonts w:ascii="Sylfaen" w:hAnsi="Sylfaen" w:cstheme="minorHAnsi"/>
        </w:rPr>
        <w:t xml:space="preserve"> მშენებლობა</w:t>
      </w:r>
      <w:r w:rsidR="00086982">
        <w:rPr>
          <w:rFonts w:ascii="Sylfaen" w:hAnsi="Sylfaen" w:cstheme="minorHAnsi"/>
        </w:rPr>
        <w:t xml:space="preserve"> და </w:t>
      </w:r>
      <w:r w:rsidRPr="00C20BB0">
        <w:rPr>
          <w:rFonts w:ascii="Sylfaen" w:hAnsi="Sylfaen" w:cstheme="minorHAnsi"/>
        </w:rPr>
        <w:t>დიდ ფართობზე მზის პანელების განთავსება, საჰაერო ელექტროგადამცემი</w:t>
      </w:r>
      <w:r w:rsidRPr="00C20BB0">
        <w:rPr>
          <w:rFonts w:ascii="Cambria" w:hAnsi="Cambria" w:cs="Cambria"/>
        </w:rPr>
        <w:t> </w:t>
      </w:r>
      <w:r w:rsidRPr="00C20BB0">
        <w:rPr>
          <w:rFonts w:ascii="Sylfaen" w:hAnsi="Sylfaen" w:cs="Cambria"/>
        </w:rPr>
        <w:t xml:space="preserve">და გამანაწილებელი </w:t>
      </w:r>
      <w:r w:rsidRPr="00C20BB0">
        <w:rPr>
          <w:rFonts w:ascii="Sylfaen" w:hAnsi="Sylfaen" w:cstheme="minorHAnsi"/>
        </w:rPr>
        <w:t xml:space="preserve">ხაზების მოწყობა, ასევე </w:t>
      </w:r>
      <w:r>
        <w:rPr>
          <w:rFonts w:ascii="Sylfaen" w:hAnsi="Sylfaen" w:cstheme="minorHAnsi"/>
        </w:rPr>
        <w:t>ჰიდროელექტროსადგურების განვითარება</w:t>
      </w:r>
      <w:r w:rsidR="0082751E">
        <w:rPr>
          <w:rFonts w:ascii="Sylfaen" w:hAnsi="Sylfaen" w:cstheme="minorHAnsi"/>
        </w:rPr>
        <w:t>მ შესაძლოა</w:t>
      </w:r>
      <w:r>
        <w:rPr>
          <w:rFonts w:ascii="Sylfaen" w:hAnsi="Sylfaen" w:cstheme="minorHAnsi"/>
        </w:rPr>
        <w:t xml:space="preserve"> </w:t>
      </w:r>
      <w:r w:rsidR="0082751E">
        <w:rPr>
          <w:rFonts w:ascii="Sylfaen" w:hAnsi="Sylfaen" w:cstheme="minorHAnsi"/>
        </w:rPr>
        <w:t xml:space="preserve">გამოიწვიოს </w:t>
      </w:r>
      <w:r>
        <w:rPr>
          <w:rFonts w:ascii="Sylfaen" w:hAnsi="Sylfaen" w:cstheme="minorHAnsi"/>
        </w:rPr>
        <w:t xml:space="preserve">ჰაბიტატების </w:t>
      </w:r>
      <w:r w:rsidR="00086982">
        <w:rPr>
          <w:rFonts w:ascii="Sylfaen" w:hAnsi="Sylfaen" w:cstheme="minorHAnsi"/>
        </w:rPr>
        <w:t>ფრაგმენტაცია</w:t>
      </w:r>
      <w:r>
        <w:rPr>
          <w:rFonts w:ascii="Sylfaen" w:hAnsi="Sylfaen" w:cstheme="minorHAnsi"/>
        </w:rPr>
        <w:t xml:space="preserve"> და განადგურება, სახეობების ცალკეული ინდივიდების დაღუპვა/დაზიანება. </w:t>
      </w:r>
      <w:r w:rsidR="00086982">
        <w:rPr>
          <w:rFonts w:ascii="Sylfaen" w:hAnsi="Sylfaen" w:cstheme="minorHAnsi"/>
        </w:rPr>
        <w:t xml:space="preserve"> </w:t>
      </w:r>
      <w:r>
        <w:rPr>
          <w:rFonts w:ascii="Sylfaen" w:hAnsi="Sylfaen" w:cstheme="minorHAnsi"/>
        </w:rPr>
        <w:t xml:space="preserve">კერძოდ, </w:t>
      </w:r>
      <w:r w:rsidRPr="00C20BB0">
        <w:rPr>
          <w:rFonts w:ascii="Sylfaen" w:hAnsi="Sylfaen" w:cstheme="minorHAnsi"/>
        </w:rPr>
        <w:t>სტრესის ეს ფაქტორები</w:t>
      </w:r>
      <w:r w:rsidR="00E40985">
        <w:rPr>
          <w:rFonts w:ascii="Sylfaen" w:hAnsi="Sylfaen" w:cstheme="minorHAnsi"/>
        </w:rPr>
        <w:t>,</w:t>
      </w:r>
      <w:r w:rsidRPr="00C20BB0">
        <w:rPr>
          <w:rFonts w:ascii="Sylfaen" w:hAnsi="Sylfaen" w:cstheme="minorHAnsi"/>
        </w:rPr>
        <w:t xml:space="preserve"> სავარაუდოდ</w:t>
      </w:r>
      <w:r w:rsidR="00E40985">
        <w:rPr>
          <w:rFonts w:ascii="Sylfaen" w:hAnsi="Sylfaen" w:cstheme="minorHAnsi"/>
        </w:rPr>
        <w:t>,</w:t>
      </w:r>
      <w:r w:rsidRPr="00C20BB0">
        <w:rPr>
          <w:rFonts w:ascii="Sylfaen" w:hAnsi="Sylfaen" w:cstheme="minorHAnsi"/>
        </w:rPr>
        <w:t xml:space="preserve"> გამოიწვევენ</w:t>
      </w:r>
      <w:r>
        <w:rPr>
          <w:rFonts w:ascii="Sylfaen" w:hAnsi="Sylfaen" w:cstheme="minorHAnsi"/>
        </w:rPr>
        <w:t xml:space="preserve"> </w:t>
      </w:r>
      <w:r w:rsidRPr="00C20BB0">
        <w:rPr>
          <w:rFonts w:ascii="Sylfaen" w:hAnsi="Sylfaen" w:cstheme="minorHAnsi"/>
        </w:rPr>
        <w:t>შემდეგი სახის ზემოქმედებას:</w:t>
      </w:r>
    </w:p>
    <w:p w14:paraId="415AE29C" w14:textId="67B706A8" w:rsidR="009A1475" w:rsidRDefault="00086982" w:rsidP="001C3F99">
      <w:pPr>
        <w:numPr>
          <w:ilvl w:val="0"/>
          <w:numId w:val="13"/>
        </w:numPr>
        <w:spacing w:line="276" w:lineRule="auto"/>
        <w:ind w:left="426"/>
        <w:jc w:val="both"/>
        <w:rPr>
          <w:rFonts w:ascii="Sylfaen" w:hAnsi="Sylfaen" w:cstheme="minorHAnsi"/>
        </w:rPr>
      </w:pPr>
      <w:r>
        <w:rPr>
          <w:rFonts w:ascii="Sylfaen" w:hAnsi="Sylfaen" w:cstheme="minorHAnsi"/>
        </w:rPr>
        <w:t>გადაშენების საფრთხის წინაშე მყოფმა</w:t>
      </w:r>
      <w:r w:rsidRPr="00542FB4">
        <w:rPr>
          <w:rFonts w:ascii="Sylfaen" w:hAnsi="Sylfaen" w:cstheme="minorHAnsi"/>
        </w:rPr>
        <w:t xml:space="preserve"> ზოგიერთ</w:t>
      </w:r>
      <w:r>
        <w:rPr>
          <w:rFonts w:ascii="Sylfaen" w:hAnsi="Sylfaen" w:cstheme="minorHAnsi"/>
        </w:rPr>
        <w:t>ი</w:t>
      </w:r>
      <w:r w:rsidRPr="00542FB4">
        <w:rPr>
          <w:rFonts w:ascii="Sylfaen" w:hAnsi="Sylfaen" w:cstheme="minorHAnsi"/>
        </w:rPr>
        <w:t xml:space="preserve"> სახეობ</w:t>
      </w:r>
      <w:r>
        <w:rPr>
          <w:rFonts w:ascii="Sylfaen" w:hAnsi="Sylfaen" w:cstheme="minorHAnsi"/>
        </w:rPr>
        <w:t xml:space="preserve">ის პოპულაციამ  </w:t>
      </w:r>
      <w:r w:rsidRPr="00542FB4">
        <w:rPr>
          <w:rFonts w:ascii="Sylfaen" w:hAnsi="Sylfaen" w:cstheme="minorHAnsi"/>
        </w:rPr>
        <w:t xml:space="preserve">შეიძლება </w:t>
      </w:r>
      <w:r w:rsidR="00E40985">
        <w:rPr>
          <w:rFonts w:ascii="Sylfaen" w:hAnsi="Sylfaen" w:cstheme="minorHAnsi"/>
        </w:rPr>
        <w:t xml:space="preserve">მნიშვნელოვანი </w:t>
      </w:r>
      <w:r w:rsidRPr="00542FB4">
        <w:rPr>
          <w:rFonts w:ascii="Sylfaen" w:hAnsi="Sylfaen" w:cstheme="minorHAnsi"/>
        </w:rPr>
        <w:t>დანაკარგები განიცადოს</w:t>
      </w:r>
      <w:r>
        <w:rPr>
          <w:rFonts w:ascii="Sylfaen" w:hAnsi="Sylfaen" w:cstheme="minorHAnsi"/>
        </w:rPr>
        <w:t xml:space="preserve">. </w:t>
      </w:r>
      <w:r w:rsidR="00C20BB0">
        <w:rPr>
          <w:rFonts w:ascii="Sylfaen" w:hAnsi="Sylfaen" w:cstheme="minorHAnsi"/>
        </w:rPr>
        <w:t xml:space="preserve">ეს ეხება განსაკუთრებით  </w:t>
      </w:r>
      <w:r w:rsidR="00C20BB0" w:rsidRPr="00664EB7">
        <w:rPr>
          <w:rFonts w:ascii="Sylfaen" w:hAnsi="Sylfaen" w:cstheme="minorHAnsi"/>
        </w:rPr>
        <w:t>იმ სახეობებს,</w:t>
      </w:r>
      <w:r w:rsidR="00C20BB0" w:rsidRPr="00542FB4">
        <w:rPr>
          <w:rFonts w:ascii="Sylfaen" w:hAnsi="Sylfaen" w:cstheme="minorHAnsi"/>
        </w:rPr>
        <w:t xml:space="preserve"> რომლებსაც, შეზღუდული მობილობის გამო, </w:t>
      </w:r>
      <w:r w:rsidR="00A7687D">
        <w:rPr>
          <w:rFonts w:ascii="Sylfaen" w:hAnsi="Sylfaen" w:cstheme="minorHAnsi"/>
        </w:rPr>
        <w:t xml:space="preserve">რაც შეიძლება გამოწვეული იყოს, მაგალითად, </w:t>
      </w:r>
      <w:r w:rsidR="00A7687D" w:rsidRPr="00F47702">
        <w:rPr>
          <w:rFonts w:ascii="Sylfaen" w:eastAsia="Times New Roman" w:hAnsi="Sylfaen" w:cs="Sylfaen"/>
          <w:color w:val="4472C4" w:themeColor="accent1"/>
          <w:lang w:val="en-US"/>
        </w:rPr>
        <w:t>ჰიდროელექტროსადგურების</w:t>
      </w:r>
      <w:r w:rsidR="00A7687D" w:rsidRPr="00F47702">
        <w:rPr>
          <w:rFonts w:ascii="Calibri" w:eastAsia="Times New Roman" w:hAnsi="Calibri" w:cs="Calibri"/>
          <w:color w:val="4472C4" w:themeColor="accent1"/>
          <w:lang w:val="en-US"/>
        </w:rPr>
        <w:t xml:space="preserve"> </w:t>
      </w:r>
      <w:r w:rsidR="00A7687D" w:rsidRPr="00F47702">
        <w:rPr>
          <w:rFonts w:ascii="Sylfaen" w:eastAsia="Times New Roman" w:hAnsi="Sylfaen" w:cs="Sylfaen"/>
          <w:color w:val="4472C4" w:themeColor="accent1"/>
          <w:lang w:val="en-US"/>
        </w:rPr>
        <w:t>კაშხლებ</w:t>
      </w:r>
      <w:r w:rsidR="00A7687D">
        <w:rPr>
          <w:rFonts w:ascii="Sylfaen" w:eastAsia="Times New Roman" w:hAnsi="Sylfaen" w:cs="Sylfaen"/>
          <w:color w:val="4472C4" w:themeColor="accent1"/>
        </w:rPr>
        <w:t>ით,</w:t>
      </w:r>
      <w:r w:rsidR="00A7687D" w:rsidRPr="00F47702">
        <w:rPr>
          <w:rFonts w:ascii="Calibri" w:eastAsia="Times New Roman" w:hAnsi="Calibri" w:cs="Calibri"/>
          <w:color w:val="4472C4" w:themeColor="accent1"/>
          <w:lang w:val="en-US"/>
        </w:rPr>
        <w:t xml:space="preserve"> </w:t>
      </w:r>
      <w:r w:rsidR="00A7687D">
        <w:rPr>
          <w:rFonts w:ascii="Sylfaen" w:hAnsi="Sylfaen" w:cstheme="minorHAnsi"/>
        </w:rPr>
        <w:t xml:space="preserve"> </w:t>
      </w:r>
      <w:r w:rsidR="00C20BB0" w:rsidRPr="00542FB4">
        <w:rPr>
          <w:rFonts w:ascii="Sylfaen" w:hAnsi="Sylfaen" w:cstheme="minorHAnsi"/>
        </w:rPr>
        <w:t>არ შეუძლიათ სხვა შესაფერის ჰაბიტატამდე მისვლა და რომლებისთვისაც ალტერნატიული ჰაბიტატი არ არსებობს</w:t>
      </w:r>
      <w:r w:rsidR="0055605F" w:rsidRPr="00542FB4">
        <w:rPr>
          <w:rFonts w:ascii="Sylfaen" w:hAnsi="Sylfaen" w:cstheme="minorHAnsi"/>
        </w:rPr>
        <w:t xml:space="preserve">. </w:t>
      </w:r>
      <w:r w:rsidR="00635E87" w:rsidRPr="00542FB4">
        <w:rPr>
          <w:rFonts w:ascii="Sylfaen" w:hAnsi="Sylfaen" w:cstheme="minorHAnsi"/>
        </w:rPr>
        <w:t xml:space="preserve"> </w:t>
      </w:r>
      <w:r w:rsidR="009E286A">
        <w:rPr>
          <w:rFonts w:ascii="Sylfaen" w:hAnsi="Sylfaen" w:cstheme="minorHAnsi"/>
        </w:rPr>
        <w:t xml:space="preserve">ამ მხრივ აღსანიშნავია ზუთხის სახეობები (და არა </w:t>
      </w:r>
      <w:r w:rsidR="008F309B">
        <w:rPr>
          <w:rFonts w:ascii="Sylfaen" w:hAnsi="Sylfaen" w:cstheme="minorHAnsi"/>
        </w:rPr>
        <w:t>მხოლოდ</w:t>
      </w:r>
      <w:r w:rsidR="009E286A">
        <w:rPr>
          <w:rFonts w:ascii="Sylfaen" w:hAnsi="Sylfaen" w:cstheme="minorHAnsi"/>
        </w:rPr>
        <w:t>)</w:t>
      </w:r>
      <w:r w:rsidR="008F309B">
        <w:rPr>
          <w:rFonts w:ascii="Sylfaen" w:hAnsi="Sylfaen" w:cstheme="minorHAnsi"/>
        </w:rPr>
        <w:t>,</w:t>
      </w:r>
      <w:r w:rsidR="00635E87" w:rsidRPr="00542FB4">
        <w:rPr>
          <w:rFonts w:ascii="Sylfaen" w:hAnsi="Sylfaen" w:cstheme="minorHAnsi"/>
        </w:rPr>
        <w:t xml:space="preserve"> რომლებიც </w:t>
      </w:r>
      <w:r w:rsidR="00C5228B">
        <w:rPr>
          <w:rFonts w:ascii="Sylfaen" w:hAnsi="Sylfaen" w:cstheme="minorHAnsi"/>
        </w:rPr>
        <w:t>გვხვდებ</w:t>
      </w:r>
      <w:r w:rsidR="002B0753">
        <w:rPr>
          <w:rFonts w:ascii="Sylfaen" w:hAnsi="Sylfaen" w:cstheme="minorHAnsi"/>
        </w:rPr>
        <w:t>ი</w:t>
      </w:r>
      <w:r w:rsidR="00C5228B">
        <w:rPr>
          <w:rFonts w:ascii="Sylfaen" w:hAnsi="Sylfaen" w:cstheme="minorHAnsi"/>
        </w:rPr>
        <w:t>ა</w:t>
      </w:r>
      <w:r w:rsidR="002B0753">
        <w:rPr>
          <w:rFonts w:ascii="Sylfaen" w:hAnsi="Sylfaen" w:cstheme="minorHAnsi"/>
        </w:rPr>
        <w:t>ნ</w:t>
      </w:r>
      <w:r w:rsidR="00C5228B">
        <w:rPr>
          <w:rFonts w:ascii="Sylfaen" w:hAnsi="Sylfaen" w:cstheme="minorHAnsi"/>
        </w:rPr>
        <w:t xml:space="preserve"> </w:t>
      </w:r>
      <w:r w:rsidR="00635E87" w:rsidRPr="00542FB4">
        <w:rPr>
          <w:rFonts w:ascii="Sylfaen" w:hAnsi="Sylfaen" w:cstheme="minorHAnsi"/>
        </w:rPr>
        <w:t xml:space="preserve">საქართველოში, მათ შორის გლობალურ დონეზე </w:t>
      </w:r>
      <w:r w:rsidR="00635E87" w:rsidRPr="00542FB4">
        <w:rPr>
          <w:rFonts w:ascii="Sylfaen" w:hAnsi="Sylfaen" w:cs="Sylfaen"/>
          <w:color w:val="202122"/>
          <w:shd w:val="clear" w:color="auto" w:fill="FFFFFF"/>
        </w:rPr>
        <w:t>გადაშენების</w:t>
      </w:r>
      <w:r w:rsidR="00635E87" w:rsidRPr="00542FB4">
        <w:rPr>
          <w:rFonts w:ascii="Arial" w:hAnsi="Arial" w:cs="Arial"/>
          <w:color w:val="202122"/>
          <w:shd w:val="clear" w:color="auto" w:fill="FFFFFF"/>
        </w:rPr>
        <w:t xml:space="preserve"> </w:t>
      </w:r>
      <w:r w:rsidR="00635E87" w:rsidRPr="00542FB4">
        <w:rPr>
          <w:rFonts w:ascii="Sylfaen" w:hAnsi="Sylfaen" w:cs="Sylfaen"/>
          <w:color w:val="202122"/>
          <w:shd w:val="clear" w:color="auto" w:fill="FFFFFF"/>
        </w:rPr>
        <w:t>უკიდურესი</w:t>
      </w:r>
      <w:r w:rsidR="00635E87" w:rsidRPr="00542FB4">
        <w:rPr>
          <w:rFonts w:ascii="Arial" w:hAnsi="Arial" w:cs="Arial"/>
          <w:color w:val="202122"/>
          <w:shd w:val="clear" w:color="auto" w:fill="FFFFFF"/>
        </w:rPr>
        <w:t xml:space="preserve"> </w:t>
      </w:r>
      <w:r w:rsidR="00635E87" w:rsidRPr="00542FB4">
        <w:rPr>
          <w:rFonts w:ascii="Sylfaen" w:hAnsi="Sylfaen" w:cs="Sylfaen"/>
          <w:color w:val="202122"/>
          <w:shd w:val="clear" w:color="auto" w:fill="FFFFFF"/>
        </w:rPr>
        <w:t>საფრთხის</w:t>
      </w:r>
      <w:r w:rsidR="00635E87" w:rsidRPr="00542FB4">
        <w:rPr>
          <w:rFonts w:ascii="Arial" w:hAnsi="Arial" w:cs="Arial"/>
          <w:color w:val="202122"/>
          <w:shd w:val="clear" w:color="auto" w:fill="FFFFFF"/>
        </w:rPr>
        <w:t xml:space="preserve"> </w:t>
      </w:r>
      <w:r w:rsidR="00635E87" w:rsidRPr="00542FB4">
        <w:rPr>
          <w:rFonts w:ascii="Sylfaen" w:hAnsi="Sylfaen" w:cs="Sylfaen"/>
          <w:color w:val="202122"/>
          <w:shd w:val="clear" w:color="auto" w:fill="FFFFFF"/>
        </w:rPr>
        <w:t xml:space="preserve">წინაშე </w:t>
      </w:r>
      <w:r w:rsidR="00635E87" w:rsidRPr="00542FB4">
        <w:rPr>
          <w:rFonts w:ascii="Sylfaen" w:hAnsi="Sylfaen" w:cstheme="minorHAnsi"/>
        </w:rPr>
        <w:t>მყოფი სახეობა</w:t>
      </w:r>
      <w:r w:rsidR="002330C8">
        <w:rPr>
          <w:rFonts w:ascii="Sylfaen" w:hAnsi="Sylfaen" w:cstheme="minorHAnsi"/>
        </w:rPr>
        <w:t xml:space="preserve"> </w:t>
      </w:r>
      <w:r w:rsidR="00A97DB3" w:rsidRPr="00A97DB3">
        <w:rPr>
          <w:rFonts w:ascii="Sylfaen" w:hAnsi="Sylfaen" w:cstheme="minorHAnsi"/>
        </w:rPr>
        <w:t>ატლანტური ზუთხი</w:t>
      </w:r>
      <w:r w:rsidR="00635E87" w:rsidRPr="00542FB4">
        <w:rPr>
          <w:rFonts w:ascii="Sylfaen" w:hAnsi="Sylfaen" w:cstheme="minorHAnsi"/>
        </w:rPr>
        <w:t xml:space="preserve"> </w:t>
      </w:r>
      <w:r w:rsidR="00A97DB3">
        <w:rPr>
          <w:rFonts w:ascii="Sylfaen" w:hAnsi="Sylfaen" w:cstheme="minorHAnsi"/>
        </w:rPr>
        <w:t>(</w:t>
      </w:r>
      <w:r w:rsidR="00635E87" w:rsidRPr="00542FB4">
        <w:rPr>
          <w:rFonts w:ascii="Sylfaen" w:hAnsi="Sylfaen" w:cstheme="minorHAnsi"/>
          <w:i/>
        </w:rPr>
        <w:t>Acipenser sturio</w:t>
      </w:r>
      <w:r w:rsidR="00A97DB3">
        <w:rPr>
          <w:rFonts w:ascii="Sylfaen" w:hAnsi="Sylfaen" w:cstheme="minorHAnsi"/>
          <w:i/>
        </w:rPr>
        <w:t>)</w:t>
      </w:r>
      <w:r w:rsidR="00635E87" w:rsidRPr="00542FB4">
        <w:rPr>
          <w:rFonts w:ascii="Sylfaen" w:hAnsi="Sylfaen" w:cstheme="minorHAnsi"/>
        </w:rPr>
        <w:t>.</w:t>
      </w:r>
    </w:p>
    <w:p w14:paraId="30493FA0" w14:textId="11410C7E" w:rsidR="00170ACD" w:rsidRPr="00170ACD" w:rsidRDefault="00635E87" w:rsidP="001C3F99">
      <w:pPr>
        <w:numPr>
          <w:ilvl w:val="0"/>
          <w:numId w:val="13"/>
        </w:numPr>
        <w:spacing w:line="276" w:lineRule="auto"/>
        <w:ind w:left="426"/>
        <w:jc w:val="both"/>
        <w:rPr>
          <w:rFonts w:ascii="Sylfaen" w:hAnsi="Sylfaen" w:cstheme="minorHAnsi"/>
        </w:rPr>
      </w:pPr>
      <w:r w:rsidRPr="00170ACD">
        <w:rPr>
          <w:rFonts w:ascii="Sylfaen" w:hAnsi="Sylfaen" w:cstheme="minorHAnsi"/>
          <w:iCs/>
        </w:rPr>
        <w:lastRenderedPageBreak/>
        <w:t>ჰაბიტატების რღვევისა და დეგრადაციის შედეგად</w:t>
      </w:r>
      <w:r w:rsidR="00D37026" w:rsidRPr="00170ACD">
        <w:rPr>
          <w:rFonts w:ascii="Sylfaen" w:hAnsi="Sylfaen" w:cstheme="minorHAnsi"/>
          <w:iCs/>
          <w:lang w:val="sv-SE"/>
        </w:rPr>
        <w:t xml:space="preserve">, </w:t>
      </w:r>
      <w:r w:rsidR="00D37026" w:rsidRPr="00170ACD">
        <w:rPr>
          <w:rFonts w:ascii="Sylfaen" w:hAnsi="Sylfaen" w:cstheme="minorHAnsi"/>
          <w:iCs/>
        </w:rPr>
        <w:t>რ</w:t>
      </w:r>
      <w:r w:rsidR="008F309B">
        <w:rPr>
          <w:rFonts w:ascii="Sylfaen" w:hAnsi="Sylfaen" w:cstheme="minorHAnsi"/>
          <w:iCs/>
        </w:rPr>
        <w:t>აც</w:t>
      </w:r>
      <w:r w:rsidR="00E40985">
        <w:rPr>
          <w:rFonts w:ascii="Sylfaen" w:hAnsi="Sylfaen" w:cstheme="minorHAnsi"/>
          <w:iCs/>
        </w:rPr>
        <w:t>,</w:t>
      </w:r>
      <w:r w:rsidR="008F309B">
        <w:rPr>
          <w:rFonts w:ascii="Sylfaen" w:hAnsi="Sylfaen" w:cstheme="minorHAnsi"/>
          <w:iCs/>
        </w:rPr>
        <w:t xml:space="preserve"> თავის მხრივ</w:t>
      </w:r>
      <w:r w:rsidR="00E40985">
        <w:rPr>
          <w:rFonts w:ascii="Sylfaen" w:hAnsi="Sylfaen" w:cstheme="minorHAnsi"/>
          <w:iCs/>
        </w:rPr>
        <w:t>,</w:t>
      </w:r>
      <w:r w:rsidR="00D37026" w:rsidRPr="00170ACD">
        <w:rPr>
          <w:rFonts w:ascii="Sylfaen" w:hAnsi="Sylfaen" w:cstheme="minorHAnsi"/>
          <w:iCs/>
        </w:rPr>
        <w:t xml:space="preserve"> </w:t>
      </w:r>
      <w:r w:rsidR="008F309B">
        <w:rPr>
          <w:rFonts w:ascii="Sylfaen" w:hAnsi="Sylfaen" w:cstheme="minorHAnsi"/>
          <w:iCs/>
        </w:rPr>
        <w:t xml:space="preserve">შეიძლება </w:t>
      </w:r>
      <w:r w:rsidR="0082751E">
        <w:rPr>
          <w:rFonts w:ascii="Sylfaen" w:hAnsi="Sylfaen" w:cstheme="minorHAnsi"/>
          <w:iCs/>
        </w:rPr>
        <w:t xml:space="preserve">ნაწილობრივ </w:t>
      </w:r>
      <w:r w:rsidR="008F309B">
        <w:rPr>
          <w:rFonts w:ascii="Sylfaen" w:hAnsi="Sylfaen" w:cstheme="minorHAnsi"/>
          <w:iCs/>
        </w:rPr>
        <w:t>გამოწვეული იყოს</w:t>
      </w:r>
      <w:r w:rsidR="00D37026" w:rsidRPr="00170ACD">
        <w:rPr>
          <w:rFonts w:ascii="Sylfaen" w:hAnsi="Sylfaen" w:cstheme="minorHAnsi"/>
          <w:iCs/>
        </w:rPr>
        <w:t xml:space="preserve"> ენერგოწარმოების ობიექტებისაგან წამოსული ხმაური</w:t>
      </w:r>
      <w:r w:rsidR="008F309B">
        <w:rPr>
          <w:rFonts w:ascii="Sylfaen" w:hAnsi="Sylfaen" w:cstheme="minorHAnsi"/>
          <w:iCs/>
        </w:rPr>
        <w:t>თ</w:t>
      </w:r>
      <w:r w:rsidR="00D37026" w:rsidRPr="00170ACD">
        <w:rPr>
          <w:rFonts w:ascii="Sylfaen" w:hAnsi="Sylfaen" w:cstheme="minorHAnsi"/>
          <w:iCs/>
        </w:rPr>
        <w:t xml:space="preserve">, მცენარეული საფარის/ჰაბიტატის </w:t>
      </w:r>
      <w:r w:rsidR="008F309B">
        <w:rPr>
          <w:rFonts w:ascii="Sylfaen" w:hAnsi="Sylfaen" w:cstheme="minorHAnsi"/>
          <w:iCs/>
        </w:rPr>
        <w:t>განადგურებით</w:t>
      </w:r>
      <w:r w:rsidR="00D37026" w:rsidRPr="00170ACD">
        <w:rPr>
          <w:rFonts w:ascii="Sylfaen" w:hAnsi="Sylfaen" w:cstheme="minorHAnsi"/>
          <w:iCs/>
        </w:rPr>
        <w:t xml:space="preserve"> გადამცემი და გამანაწილებელი ხაზების გასწვრივ და ა.შ.</w:t>
      </w:r>
      <w:r w:rsidR="008F309B">
        <w:rPr>
          <w:rFonts w:ascii="Sylfaen" w:hAnsi="Sylfaen" w:cstheme="minorHAnsi"/>
          <w:iCs/>
        </w:rPr>
        <w:t>,</w:t>
      </w:r>
      <w:r w:rsidR="00D37026" w:rsidRPr="00170ACD">
        <w:rPr>
          <w:rFonts w:ascii="Sylfaen" w:hAnsi="Sylfaen" w:cstheme="minorHAnsi"/>
          <w:iCs/>
        </w:rPr>
        <w:t xml:space="preserve"> </w:t>
      </w:r>
      <w:r w:rsidRPr="00170ACD">
        <w:rPr>
          <w:rFonts w:ascii="Sylfaen" w:hAnsi="Sylfaen" w:cstheme="minorHAnsi"/>
          <w:iCs/>
        </w:rPr>
        <w:t xml:space="preserve"> სახეობებმა შეიძლება საკუთარი ჰაბიტატებიდან სხვაგან გადაინაცვლონ</w:t>
      </w:r>
      <w:r w:rsidR="007C5C7C" w:rsidRPr="00170ACD">
        <w:rPr>
          <w:rFonts w:ascii="Sylfaen" w:hAnsi="Sylfaen" w:cstheme="minorHAnsi"/>
          <w:iCs/>
        </w:rPr>
        <w:t xml:space="preserve">.  </w:t>
      </w:r>
      <w:r w:rsidRPr="00170ACD">
        <w:rPr>
          <w:rFonts w:ascii="Sylfaen" w:hAnsi="Sylfaen" w:cstheme="minorHAnsi"/>
          <w:iCs/>
        </w:rPr>
        <w:t>ალტერნატიული ჰაბიტატები, სხვა სახეობების მიერ ათვისების გამო,  მათთვის შესაძლოა ხელმისაწვდომი არ აღმოჩნდეს</w:t>
      </w:r>
      <w:r w:rsidR="007C5C7C" w:rsidRPr="00170ACD">
        <w:rPr>
          <w:rFonts w:ascii="Sylfaen" w:hAnsi="Sylfaen" w:cstheme="minorHAnsi"/>
          <w:iCs/>
        </w:rPr>
        <w:t xml:space="preserve">. </w:t>
      </w:r>
      <w:r w:rsidRPr="00170ACD">
        <w:rPr>
          <w:rFonts w:ascii="Sylfaen" w:hAnsi="Sylfaen" w:cstheme="minorHAnsi"/>
          <w:iCs/>
        </w:rPr>
        <w:t>ამას შედეგად მოჰყვება პოპულაციების რიცხოვნობის შემცირება, მათ შორის იმ პოპულაციებისაც, რომლებიც ამჟამა</w:t>
      </w:r>
      <w:r w:rsidR="00A04D63" w:rsidRPr="00170ACD">
        <w:rPr>
          <w:rFonts w:ascii="Sylfaen" w:hAnsi="Sylfaen" w:cstheme="minorHAnsi"/>
          <w:iCs/>
        </w:rPr>
        <w:t>დ</w:t>
      </w:r>
      <w:r w:rsidRPr="00170ACD">
        <w:rPr>
          <w:rFonts w:ascii="Sylfaen" w:hAnsi="Sylfaen" w:cstheme="minorHAnsi"/>
          <w:iCs/>
        </w:rPr>
        <w:t xml:space="preserve"> ფართოდ არის გავრცელებული.</w:t>
      </w:r>
      <w:r w:rsidR="00A04D63" w:rsidRPr="00170ACD">
        <w:rPr>
          <w:rFonts w:ascii="Sylfaen" w:hAnsi="Sylfaen" w:cstheme="minorHAnsi"/>
          <w:iCs/>
        </w:rPr>
        <w:t xml:space="preserve"> </w:t>
      </w:r>
      <w:r w:rsidR="008F1AA4" w:rsidRPr="00170ACD">
        <w:rPr>
          <w:rFonts w:ascii="Sylfaen" w:hAnsi="Sylfaen" w:cstheme="minorHAnsi"/>
          <w:iCs/>
        </w:rPr>
        <w:t>ჰაბიტატებსა და ბიომრავალფეროვნებას საფრთხეები ექსპლუატაციის ეტაპზეც ექმნება, მაგალითად</w:t>
      </w:r>
      <w:r w:rsidR="00A04D63" w:rsidRPr="00170ACD">
        <w:rPr>
          <w:rFonts w:ascii="Sylfaen" w:hAnsi="Sylfaen" w:cstheme="minorHAnsi"/>
          <w:iCs/>
        </w:rPr>
        <w:t xml:space="preserve">, ქარის ტურბინების მიერ </w:t>
      </w:r>
      <w:r w:rsidR="00086982">
        <w:rPr>
          <w:rFonts w:ascii="Sylfaen" w:hAnsi="Sylfaen" w:cstheme="minorHAnsi"/>
          <w:iCs/>
        </w:rPr>
        <w:t xml:space="preserve">ხელფრთიანებისა და </w:t>
      </w:r>
      <w:r w:rsidR="00086982" w:rsidRPr="00170ACD">
        <w:rPr>
          <w:rFonts w:ascii="Sylfaen" w:hAnsi="Sylfaen" w:cstheme="minorHAnsi"/>
          <w:iCs/>
        </w:rPr>
        <w:t xml:space="preserve"> </w:t>
      </w:r>
      <w:r w:rsidR="00A04D63" w:rsidRPr="00170ACD">
        <w:rPr>
          <w:rFonts w:ascii="Sylfaen" w:hAnsi="Sylfaen" w:cstheme="minorHAnsi"/>
          <w:iCs/>
        </w:rPr>
        <w:t xml:space="preserve">ფრინველებისათვის შექმნილი </w:t>
      </w:r>
      <w:r w:rsidR="008F1AA4" w:rsidRPr="00170ACD">
        <w:rPr>
          <w:rFonts w:ascii="Sylfaen" w:hAnsi="Sylfaen" w:cstheme="minorHAnsi"/>
          <w:iCs/>
        </w:rPr>
        <w:t xml:space="preserve">პირდაპირი </w:t>
      </w:r>
      <w:r w:rsidR="00A04D63" w:rsidRPr="00170ACD">
        <w:rPr>
          <w:rFonts w:ascii="Sylfaen" w:hAnsi="Sylfaen" w:cstheme="minorHAnsi"/>
          <w:iCs/>
        </w:rPr>
        <w:t>საფრთხე, განსაკუთრებით მიგრაციის დროს.</w:t>
      </w:r>
      <w:r w:rsidR="00170ACD" w:rsidRPr="00170ACD">
        <w:rPr>
          <w:rFonts w:ascii="Sylfaen" w:hAnsi="Sylfaen" w:cstheme="minorHAnsi"/>
          <w:iCs/>
        </w:rPr>
        <w:t xml:space="preserve"> ჰაბიტატების ფრაგმენტაცია და ბიომრავალფეროვნების </w:t>
      </w:r>
      <w:r w:rsidR="008F309B">
        <w:rPr>
          <w:rFonts w:ascii="Sylfaen" w:hAnsi="Sylfaen" w:cstheme="minorHAnsi"/>
          <w:iCs/>
        </w:rPr>
        <w:t xml:space="preserve">ობიექტების </w:t>
      </w:r>
      <w:r w:rsidR="00170ACD" w:rsidRPr="00170ACD">
        <w:rPr>
          <w:rFonts w:ascii="Sylfaen" w:hAnsi="Sylfaen" w:cstheme="minorHAnsi"/>
          <w:iCs/>
        </w:rPr>
        <w:t xml:space="preserve">გადაადგილების შეფერხება </w:t>
      </w:r>
      <w:r w:rsidR="008F309B" w:rsidRPr="00170ACD">
        <w:rPr>
          <w:rFonts w:ascii="Sylfaen" w:hAnsi="Sylfaen" w:cstheme="minorHAnsi"/>
          <w:iCs/>
        </w:rPr>
        <w:t>აქვეითებს</w:t>
      </w:r>
      <w:r w:rsidR="008F309B">
        <w:rPr>
          <w:rFonts w:ascii="Sylfaen" w:hAnsi="Sylfaen" w:cstheme="minorHAnsi"/>
          <w:iCs/>
        </w:rPr>
        <w:t xml:space="preserve"> </w:t>
      </w:r>
      <w:r w:rsidR="00170ACD" w:rsidRPr="00170ACD">
        <w:rPr>
          <w:rFonts w:ascii="Sylfaen" w:hAnsi="Sylfaen" w:cstheme="minorHAnsi"/>
          <w:iCs/>
        </w:rPr>
        <w:t>ბიომრავალფეროვნების პოპულაციების სიცოცხლისუნარიანობას.  ჰაბიტატების ფრაგმენტაციისა და ბიომრავალფეროვნების გადაადგილების შეფერხების შედეგად თანდათანობით მცირდება საკვები ბაზა და ქვეითდება რეპროდუქციული შესაძლებლობები.</w:t>
      </w:r>
    </w:p>
    <w:p w14:paraId="72A9DAB2" w14:textId="014FA64B" w:rsidR="008F1AA4" w:rsidRPr="00542FB4" w:rsidRDefault="008F1AA4" w:rsidP="001C3F99">
      <w:pPr>
        <w:spacing w:line="276" w:lineRule="auto"/>
        <w:jc w:val="both"/>
        <w:rPr>
          <w:rFonts w:ascii="Sylfaen" w:hAnsi="Sylfaen" w:cstheme="minorHAnsi"/>
          <w:iCs/>
        </w:rPr>
      </w:pPr>
      <w:r w:rsidRPr="00542FB4">
        <w:rPr>
          <w:rFonts w:ascii="Sylfaen" w:hAnsi="Sylfaen" w:cstheme="minorHAnsi"/>
          <w:iCs/>
        </w:rPr>
        <w:t>საქმიანობებითა და სტრესის შესაბამისი ფაქტორებით გამოწვეული ზემოთ ნახსენები ზემოქმედებები შეიძლება იყოს პირდაპირი (მაგ.,</w:t>
      </w:r>
      <w:r w:rsidR="005A49C1" w:rsidRPr="00542FB4">
        <w:rPr>
          <w:rFonts w:ascii="Sylfaen" w:hAnsi="Sylfaen" w:cstheme="minorHAnsi"/>
          <w:iCs/>
        </w:rPr>
        <w:t xml:space="preserve"> </w:t>
      </w:r>
      <w:r w:rsidRPr="00542FB4">
        <w:rPr>
          <w:rFonts w:ascii="Sylfaen" w:hAnsi="Sylfaen" w:cstheme="minorHAnsi"/>
          <w:iCs/>
        </w:rPr>
        <w:t>ჰაბიტატ</w:t>
      </w:r>
      <w:r w:rsidR="005A49C1" w:rsidRPr="00542FB4">
        <w:rPr>
          <w:rFonts w:ascii="Sylfaen" w:hAnsi="Sylfaen" w:cstheme="minorHAnsi"/>
          <w:iCs/>
        </w:rPr>
        <w:t>ებ</w:t>
      </w:r>
      <w:r w:rsidRPr="00542FB4">
        <w:rPr>
          <w:rFonts w:ascii="Sylfaen" w:hAnsi="Sylfaen" w:cstheme="minorHAnsi"/>
          <w:iCs/>
        </w:rPr>
        <w:t xml:space="preserve">ის </w:t>
      </w:r>
      <w:r w:rsidR="001F0B43">
        <w:rPr>
          <w:rFonts w:ascii="Sylfaen" w:hAnsi="Sylfaen" w:cstheme="minorHAnsi"/>
          <w:iCs/>
        </w:rPr>
        <w:t>გან</w:t>
      </w:r>
      <w:r w:rsidR="00463999">
        <w:rPr>
          <w:rFonts w:ascii="Sylfaen" w:hAnsi="Sylfaen" w:cstheme="minorHAnsi"/>
          <w:iCs/>
        </w:rPr>
        <w:t>ადგურება</w:t>
      </w:r>
      <w:r w:rsidRPr="00542FB4">
        <w:rPr>
          <w:rFonts w:ascii="Sylfaen" w:hAnsi="Sylfaen" w:cstheme="minorHAnsi"/>
          <w:iCs/>
        </w:rPr>
        <w:t xml:space="preserve"> გადამცემი ხაზის გასწვრივ) ან არაპირდაპირი (მაგ.</w:t>
      </w:r>
      <w:r w:rsidR="005A49C1" w:rsidRPr="00542FB4">
        <w:rPr>
          <w:rFonts w:ascii="Sylfaen" w:hAnsi="Sylfaen" w:cstheme="minorHAnsi"/>
          <w:iCs/>
        </w:rPr>
        <w:t>,</w:t>
      </w:r>
      <w:r w:rsidRPr="00542FB4">
        <w:rPr>
          <w:rFonts w:ascii="Sylfaen" w:hAnsi="Sylfaen" w:cstheme="minorHAnsi"/>
          <w:iCs/>
        </w:rPr>
        <w:t xml:space="preserve"> </w:t>
      </w:r>
      <w:r w:rsidR="005A49C1" w:rsidRPr="00542FB4">
        <w:rPr>
          <w:rFonts w:ascii="Sylfaen" w:hAnsi="Sylfaen" w:cstheme="minorHAnsi"/>
          <w:iCs/>
        </w:rPr>
        <w:t>წყალშემკრების ზედა დინებაში წყლის ხარჯის ცვლილებამ შესაძლოა</w:t>
      </w:r>
      <w:r w:rsidRPr="00542FB4">
        <w:rPr>
          <w:rFonts w:ascii="Sylfaen" w:hAnsi="Sylfaen" w:cstheme="minorHAnsi"/>
          <w:iCs/>
        </w:rPr>
        <w:t xml:space="preserve"> სერიოზულ</w:t>
      </w:r>
      <w:r w:rsidR="005A49C1" w:rsidRPr="00542FB4">
        <w:rPr>
          <w:rFonts w:ascii="Sylfaen" w:hAnsi="Sylfaen" w:cstheme="minorHAnsi"/>
          <w:iCs/>
        </w:rPr>
        <w:t xml:space="preserve">ი ზემოქმედება </w:t>
      </w:r>
      <w:r w:rsidR="00463999" w:rsidRPr="00542FB4">
        <w:rPr>
          <w:rFonts w:ascii="Sylfaen" w:hAnsi="Sylfaen" w:cstheme="minorHAnsi"/>
          <w:iCs/>
        </w:rPr>
        <w:t>მოახდინოს</w:t>
      </w:r>
      <w:r w:rsidRPr="00542FB4">
        <w:rPr>
          <w:rFonts w:ascii="Sylfaen" w:hAnsi="Sylfaen" w:cstheme="minorHAnsi"/>
          <w:iCs/>
        </w:rPr>
        <w:t xml:space="preserve"> </w:t>
      </w:r>
      <w:r w:rsidR="005A49C1" w:rsidRPr="00542FB4">
        <w:rPr>
          <w:rFonts w:ascii="Sylfaen" w:hAnsi="Sylfaen" w:cstheme="minorHAnsi"/>
          <w:iCs/>
        </w:rPr>
        <w:t xml:space="preserve">ქვედა დინებაში </w:t>
      </w:r>
      <w:r w:rsidRPr="00542FB4">
        <w:rPr>
          <w:rFonts w:ascii="Sylfaen" w:hAnsi="Sylfaen" w:cstheme="minorHAnsi"/>
          <w:iCs/>
        </w:rPr>
        <w:t>მრავალი კილომეტრი</w:t>
      </w:r>
      <w:r w:rsidR="005A49C1" w:rsidRPr="00542FB4">
        <w:rPr>
          <w:rFonts w:ascii="Sylfaen" w:hAnsi="Sylfaen" w:cstheme="minorHAnsi"/>
          <w:iCs/>
        </w:rPr>
        <w:t>თ დაშორებულ</w:t>
      </w:r>
      <w:r w:rsidRPr="00542FB4">
        <w:rPr>
          <w:rFonts w:ascii="Sylfaen" w:hAnsi="Sylfaen" w:cstheme="minorHAnsi"/>
          <w:iCs/>
        </w:rPr>
        <w:t xml:space="preserve"> </w:t>
      </w:r>
      <w:r w:rsidR="005A49C1" w:rsidRPr="00542FB4">
        <w:rPr>
          <w:rFonts w:ascii="Sylfaen" w:hAnsi="Sylfaen" w:cstheme="minorHAnsi"/>
          <w:iCs/>
        </w:rPr>
        <w:t>ბიომრავალფეროვნებაზე</w:t>
      </w:r>
      <w:r w:rsidR="008F309B">
        <w:rPr>
          <w:rFonts w:ascii="Sylfaen" w:hAnsi="Sylfaen" w:cstheme="minorHAnsi"/>
          <w:iCs/>
        </w:rPr>
        <w:t>,</w:t>
      </w:r>
      <w:r w:rsidR="00757B7F">
        <w:rPr>
          <w:rFonts w:ascii="Sylfaen" w:hAnsi="Sylfaen" w:cstheme="minorHAnsi"/>
          <w:iCs/>
        </w:rPr>
        <w:t xml:space="preserve"> </w:t>
      </w:r>
      <w:r w:rsidR="00757B7F">
        <w:rPr>
          <w:rFonts w:ascii="Sylfaen" w:hAnsi="Sylfaen" w:cstheme="minorHAnsi"/>
          <w:iCs/>
          <w:lang w:val="sv-SE"/>
        </w:rPr>
        <w:t xml:space="preserve"> </w:t>
      </w:r>
      <w:r w:rsidR="00757B7F">
        <w:rPr>
          <w:rFonts w:ascii="Sylfaen" w:hAnsi="Sylfaen" w:cstheme="minorHAnsi"/>
          <w:iCs/>
        </w:rPr>
        <w:t>მაგ</w:t>
      </w:r>
      <w:r w:rsidR="008F309B">
        <w:rPr>
          <w:rFonts w:ascii="Sylfaen" w:hAnsi="Sylfaen" w:cstheme="minorHAnsi"/>
          <w:iCs/>
        </w:rPr>
        <w:t xml:space="preserve">ალითად, </w:t>
      </w:r>
      <w:r w:rsidR="00757B7F">
        <w:rPr>
          <w:rFonts w:ascii="Sylfaen" w:hAnsi="Sylfaen" w:cstheme="minorHAnsi"/>
          <w:iCs/>
        </w:rPr>
        <w:t xml:space="preserve"> თევზის </w:t>
      </w:r>
      <w:r w:rsidR="00086982">
        <w:rPr>
          <w:rFonts w:ascii="Sylfaen" w:hAnsi="Sylfaen" w:cstheme="minorHAnsi"/>
          <w:iCs/>
        </w:rPr>
        <w:t>პოპულაციებზე</w:t>
      </w:r>
      <w:r w:rsidR="00086982" w:rsidRPr="00542FB4">
        <w:rPr>
          <w:rFonts w:ascii="Sylfaen" w:hAnsi="Sylfaen" w:cstheme="minorHAnsi"/>
          <w:iCs/>
        </w:rPr>
        <w:t>)</w:t>
      </w:r>
      <w:r w:rsidRPr="00542FB4">
        <w:rPr>
          <w:rFonts w:ascii="Sylfaen" w:hAnsi="Sylfaen" w:cstheme="minorHAnsi"/>
          <w:iCs/>
        </w:rPr>
        <w:t>.</w:t>
      </w:r>
    </w:p>
    <w:p w14:paraId="24BD5FA8" w14:textId="0FCB30E2" w:rsidR="007C5C7C" w:rsidRPr="00542FB4" w:rsidRDefault="005A49C1" w:rsidP="001C3F99">
      <w:pPr>
        <w:spacing w:line="276" w:lineRule="auto"/>
        <w:jc w:val="both"/>
        <w:rPr>
          <w:rFonts w:ascii="Sylfaen" w:hAnsi="Sylfaen" w:cstheme="minorHAnsi"/>
        </w:rPr>
      </w:pPr>
      <w:r w:rsidRPr="00542FB4">
        <w:rPr>
          <w:rFonts w:ascii="Sylfaen" w:hAnsi="Sylfaen" w:cstheme="minorHAnsi"/>
          <w:iCs/>
        </w:rPr>
        <w:t xml:space="preserve">ამ ზემოქმედებებმა შეიძლება უარყოფითად იმოქმედონ ბიომრავალფეროვნებაზე, რომელიც მთელი სასიცოცხლო ციკლის ან მისი ნაწილის განმავლობაში დამოკიდებული </w:t>
      </w:r>
      <w:r w:rsidR="00086982" w:rsidRPr="00542FB4">
        <w:rPr>
          <w:rFonts w:ascii="Sylfaen" w:hAnsi="Sylfaen" w:cstheme="minorHAnsi"/>
          <w:iCs/>
        </w:rPr>
        <w:t>არიან ხმელეთის</w:t>
      </w:r>
      <w:r w:rsidR="00086982">
        <w:rPr>
          <w:rFonts w:ascii="Sylfaen" w:hAnsi="Sylfaen" w:cstheme="minorHAnsi"/>
          <w:iCs/>
        </w:rPr>
        <w:t xml:space="preserve"> ან </w:t>
      </w:r>
      <w:r w:rsidR="00086982" w:rsidRPr="00542FB4">
        <w:rPr>
          <w:rFonts w:ascii="Sylfaen" w:hAnsi="Sylfaen" w:cstheme="minorHAnsi"/>
          <w:iCs/>
        </w:rPr>
        <w:t xml:space="preserve">მტკნარი წყლის და ზღვის ჰაბიტატებზე. </w:t>
      </w:r>
      <w:r w:rsidR="002B0753">
        <w:rPr>
          <w:rFonts w:ascii="Sylfaen" w:hAnsi="Sylfaen" w:cstheme="minorHAnsi"/>
        </w:rPr>
        <w:t>„</w:t>
      </w:r>
      <w:r w:rsidR="006A394D" w:rsidRPr="00542FB4">
        <w:rPr>
          <w:rFonts w:ascii="Sylfaen" w:hAnsi="Sylfaen" w:cstheme="minorHAnsi"/>
        </w:rPr>
        <w:t>ენერგიის განახლებადი რესურსების გამოყენებისკენ</w:t>
      </w:r>
      <w:r w:rsidR="002B0753">
        <w:rPr>
          <w:rFonts w:ascii="Sylfaen" w:hAnsi="Sylfaen" w:cstheme="minorHAnsi"/>
        </w:rPr>
        <w:t>“</w:t>
      </w:r>
      <w:r w:rsidR="006A394D" w:rsidRPr="00542FB4">
        <w:rPr>
          <w:rFonts w:ascii="Sylfaen" w:hAnsi="Sylfaen" w:cstheme="minorHAnsi"/>
        </w:rPr>
        <w:t xml:space="preserve"> მიმართულ საქმიანობებს ერთნაირი ზემოქმედება არ ექნებათ. ხშირ შემთხვევაში ზემოქმედებები დაკავშირებული იქნება ენერგიის განახლებადი რესურსების გამოყენების მხოლოდ კონკრეტულ კომპონენტებთან/ეტაპებთან. მაგალითად, ზემოქმედება ბიომრავალფეროვნებაზე შეიძლება უფრო ძლიერი იყოს მშენებლობის და არა ექსპლუატაციის ეტაპზე (ან პირიქით). </w:t>
      </w:r>
      <w:r w:rsidR="00581F09" w:rsidRPr="00542FB4">
        <w:rPr>
          <w:rFonts w:ascii="Sylfaen" w:hAnsi="Sylfaen" w:cstheme="minorHAnsi"/>
        </w:rPr>
        <w:t xml:space="preserve">ის, თუ რომელი სახეობა მოექცევა </w:t>
      </w:r>
      <w:r w:rsidR="006A394D" w:rsidRPr="00542FB4">
        <w:rPr>
          <w:rFonts w:ascii="Sylfaen" w:hAnsi="Sylfaen" w:cstheme="minorHAnsi"/>
        </w:rPr>
        <w:t>ენერგიის განახლებადი რესურსების გამოყენებისკენ მიმართულ საქმიანობების ზემოქმედების ქვეშ</w:t>
      </w:r>
      <w:r w:rsidR="00581F09" w:rsidRPr="00542FB4">
        <w:rPr>
          <w:rFonts w:ascii="Sylfaen" w:hAnsi="Sylfaen" w:cstheme="minorHAnsi"/>
        </w:rPr>
        <w:t>, დამოკიდებულია კონკრეტულ საქმიანობასა და მისი განხორციელების ადგილსა და მეთოდზე. მიუხედავად ამისა, ბევრი სახეობისთვის ზემოქმედებების შედეგები შეიძლება ძალიან მძიმე აღმოჩნდეს, ხოლო ზოგიერთი სახეობისთვის - დამღუპველიც კი.</w:t>
      </w:r>
    </w:p>
    <w:p w14:paraId="20C1F21D" w14:textId="03662065" w:rsidR="00E22A03" w:rsidRPr="00542FB4" w:rsidRDefault="00B97B9F" w:rsidP="001C3F99">
      <w:pPr>
        <w:spacing w:line="276" w:lineRule="auto"/>
        <w:jc w:val="both"/>
        <w:rPr>
          <w:rFonts w:ascii="Sylfaen" w:hAnsi="Sylfaen" w:cstheme="minorHAnsi"/>
          <w:b/>
          <w:bCs/>
          <w:color w:val="4F7A32"/>
        </w:rPr>
      </w:pPr>
      <w:bookmarkStart w:id="63" w:name="_Hlk104324264"/>
      <w:bookmarkEnd w:id="62"/>
      <w:r w:rsidRPr="00542FB4">
        <w:rPr>
          <w:rFonts w:ascii="Sylfaen" w:hAnsi="Sylfaen" w:cstheme="minorHAnsi"/>
          <w:b/>
          <w:bCs/>
          <w:color w:val="4F7A32"/>
        </w:rPr>
        <w:t>სგშ-ს ანგარიშში განსახილველი ზემოქმედებები</w:t>
      </w:r>
    </w:p>
    <w:p w14:paraId="21F4ECE1" w14:textId="6AB2497E" w:rsidR="007C5C7C" w:rsidRPr="00542FB4" w:rsidRDefault="00434865" w:rsidP="001C3F99">
      <w:pPr>
        <w:spacing w:line="276" w:lineRule="auto"/>
        <w:jc w:val="both"/>
        <w:rPr>
          <w:rFonts w:ascii="Sylfaen" w:hAnsi="Sylfaen" w:cstheme="minorHAnsi"/>
        </w:rPr>
      </w:pPr>
      <w:r w:rsidRPr="00542FB4">
        <w:rPr>
          <w:rFonts w:ascii="Sylfaen" w:hAnsi="Sylfaen" w:cstheme="minorHAnsi"/>
        </w:rPr>
        <w:t>სგშ-ს ანგარიშში განსახილველი კონკრეტული ზემოქმედებები მოიცავს შემდეგ ფაქტორებთან დაკავშირებულ ზემოქმედებებს</w:t>
      </w:r>
      <w:r w:rsidR="007C5C7C" w:rsidRPr="00542FB4">
        <w:rPr>
          <w:rFonts w:ascii="Sylfaen" w:hAnsi="Sylfaen" w:cstheme="minorHAnsi"/>
        </w:rPr>
        <w:t>:</w:t>
      </w:r>
    </w:p>
    <w:bookmarkEnd w:id="63"/>
    <w:p w14:paraId="39E1EDB1" w14:textId="4FF21FA6" w:rsidR="00434865" w:rsidRPr="00542FB4" w:rsidRDefault="00463999" w:rsidP="001C3F99">
      <w:pPr>
        <w:numPr>
          <w:ilvl w:val="0"/>
          <w:numId w:val="14"/>
        </w:numPr>
        <w:spacing w:line="276" w:lineRule="auto"/>
        <w:jc w:val="both"/>
        <w:rPr>
          <w:rFonts w:ascii="Sylfaen" w:hAnsi="Sylfaen" w:cstheme="minorHAnsi"/>
        </w:rPr>
      </w:pPr>
      <w:r>
        <w:rPr>
          <w:rFonts w:ascii="Sylfaen" w:hAnsi="Sylfaen" w:cstheme="minorHAnsi"/>
          <w:color w:val="000000"/>
          <w:szCs w:val="24"/>
          <w:u w:color="000000"/>
        </w:rPr>
        <w:lastRenderedPageBreak/>
        <w:t xml:space="preserve">ენერგეტიკული ინფრასტრუქტურის </w:t>
      </w:r>
      <w:r w:rsidR="00434865" w:rsidRPr="00542FB4">
        <w:rPr>
          <w:rFonts w:ascii="Sylfaen" w:hAnsi="Sylfaen" w:cstheme="minorHAnsi"/>
          <w:color w:val="000000"/>
          <w:szCs w:val="24"/>
          <w:u w:color="000000"/>
        </w:rPr>
        <w:t xml:space="preserve">(განსაკუთრებით ენერგეტიკისა და კლიმატის ინტეგრირებულ ეროვნულ გეგმაში გათვალისწინებული ჰესების, ქარის ელექტროსადგურების, მზის </w:t>
      </w:r>
      <w:r w:rsidRPr="00542FB4">
        <w:rPr>
          <w:rFonts w:ascii="Sylfaen" w:hAnsi="Sylfaen" w:cstheme="minorHAnsi"/>
          <w:color w:val="000000"/>
          <w:szCs w:val="24"/>
          <w:u w:color="000000"/>
        </w:rPr>
        <w:t>მსხვილი</w:t>
      </w:r>
      <w:r w:rsidR="00434865" w:rsidRPr="00542FB4">
        <w:rPr>
          <w:rFonts w:ascii="Sylfaen" w:hAnsi="Sylfaen" w:cstheme="minorHAnsi"/>
          <w:color w:val="000000"/>
          <w:szCs w:val="24"/>
          <w:u w:color="000000"/>
        </w:rPr>
        <w:t xml:space="preserve"> ელექტროსადგურების და გადამცემი ხაზების) ადგილმდებარეობის შერჩევა  ბიომრავალფეროვნებაზე შესაძლო უარყოფითი ზემოქმედების თავიდან აცილებისა და შემცირების თვალსაზრისით.</w:t>
      </w:r>
    </w:p>
    <w:p w14:paraId="615B32FE" w14:textId="293EC93D" w:rsidR="00434865" w:rsidRDefault="00434865" w:rsidP="001C3F99">
      <w:pPr>
        <w:numPr>
          <w:ilvl w:val="0"/>
          <w:numId w:val="14"/>
        </w:numPr>
        <w:spacing w:line="276" w:lineRule="auto"/>
        <w:jc w:val="both"/>
        <w:rPr>
          <w:rFonts w:ascii="Sylfaen" w:hAnsi="Sylfaen" w:cstheme="minorHAnsi"/>
        </w:rPr>
      </w:pPr>
      <w:r w:rsidRPr="00542FB4">
        <w:rPr>
          <w:rFonts w:ascii="Sylfaen" w:hAnsi="Sylfaen" w:cstheme="minorHAnsi"/>
        </w:rPr>
        <w:t>ნებისმიერი სიმძლავრის ჰიდროელექტროსადგურის (ჰესის) მშენებლობა და ექსპლუატაცია, 2 მგვტ-ზე ნაკლები სიმძლავრის მქონე ჰესების ჩათვლით, რომლებიც ამჟამად არ ექვემდებარება გარემოსდაცვით სკრინინგს ან გადაწყვეტილებ</w:t>
      </w:r>
      <w:r w:rsidR="00243239" w:rsidRPr="00542FB4">
        <w:rPr>
          <w:rFonts w:ascii="Sylfaen" w:hAnsi="Sylfaen" w:cstheme="minorHAnsi"/>
        </w:rPr>
        <w:t>ას.</w:t>
      </w:r>
    </w:p>
    <w:p w14:paraId="107111C8" w14:textId="4C1586F2" w:rsidR="007C5C7C" w:rsidRPr="00292836" w:rsidRDefault="00243239" w:rsidP="00292836">
      <w:pPr>
        <w:numPr>
          <w:ilvl w:val="0"/>
          <w:numId w:val="14"/>
        </w:numPr>
        <w:spacing w:line="276" w:lineRule="auto"/>
        <w:jc w:val="both"/>
        <w:rPr>
          <w:rFonts w:ascii="Sylfaen" w:hAnsi="Sylfaen" w:cstheme="minorHAnsi"/>
        </w:rPr>
      </w:pPr>
      <w:r w:rsidRPr="00292836">
        <w:rPr>
          <w:rFonts w:ascii="Sylfaen" w:hAnsi="Sylfaen" w:cstheme="minorHAnsi"/>
        </w:rPr>
        <w:t>დადგინდე</w:t>
      </w:r>
      <w:r w:rsidR="00463999" w:rsidRPr="00292836">
        <w:rPr>
          <w:rFonts w:ascii="Sylfaen" w:hAnsi="Sylfaen" w:cstheme="minorHAnsi"/>
        </w:rPr>
        <w:t>ბა</w:t>
      </w:r>
      <w:r w:rsidRPr="00292836">
        <w:rPr>
          <w:rFonts w:ascii="Sylfaen" w:hAnsi="Sylfaen" w:cstheme="minorHAnsi"/>
        </w:rPr>
        <w:t xml:space="preserve"> </w:t>
      </w:r>
      <w:r w:rsidR="00A56581" w:rsidRPr="00292836">
        <w:rPr>
          <w:rFonts w:ascii="Sylfaen" w:hAnsi="Sylfaen" w:cstheme="minorHAnsi"/>
        </w:rPr>
        <w:t xml:space="preserve">კავშირები </w:t>
      </w:r>
      <w:r w:rsidRPr="00292836">
        <w:rPr>
          <w:rFonts w:ascii="Sylfaen" w:hAnsi="Sylfaen" w:cstheme="minorHAnsi"/>
        </w:rPr>
        <w:t>სტრესის ფაქტორებ</w:t>
      </w:r>
      <w:r w:rsidR="00A56581" w:rsidRPr="00292836">
        <w:rPr>
          <w:rFonts w:ascii="Sylfaen" w:hAnsi="Sylfaen" w:cstheme="minorHAnsi"/>
        </w:rPr>
        <w:t>სა</w:t>
      </w:r>
      <w:r w:rsidRPr="00292836">
        <w:rPr>
          <w:rFonts w:ascii="Sylfaen" w:hAnsi="Sylfaen" w:cstheme="minorHAnsi"/>
        </w:rPr>
        <w:t xml:space="preserve"> და </w:t>
      </w:r>
      <w:r w:rsidR="00A56581" w:rsidRPr="00292836">
        <w:rPr>
          <w:rFonts w:ascii="Sylfaen" w:hAnsi="Sylfaen" w:cstheme="minorHAnsi"/>
        </w:rPr>
        <w:t xml:space="preserve">დაცულ ტერიტორიებზე </w:t>
      </w:r>
      <w:r w:rsidRPr="00292836">
        <w:rPr>
          <w:rFonts w:ascii="Sylfaen" w:hAnsi="Sylfaen" w:cstheme="minorHAnsi"/>
        </w:rPr>
        <w:t>ზემოქმედებებ</w:t>
      </w:r>
      <w:r w:rsidR="00A56581" w:rsidRPr="00292836">
        <w:rPr>
          <w:rFonts w:ascii="Sylfaen" w:hAnsi="Sylfaen" w:cstheme="minorHAnsi"/>
        </w:rPr>
        <w:t>სა</w:t>
      </w:r>
      <w:r w:rsidRPr="00292836">
        <w:rPr>
          <w:rFonts w:ascii="Sylfaen" w:hAnsi="Sylfaen" w:cstheme="minorHAnsi"/>
        </w:rPr>
        <w:t xml:space="preserve"> </w:t>
      </w:r>
      <w:r w:rsidR="00A56581" w:rsidRPr="00292836">
        <w:rPr>
          <w:rFonts w:ascii="Sylfaen" w:hAnsi="Sylfaen" w:cstheme="minorHAnsi"/>
        </w:rPr>
        <w:t xml:space="preserve">და </w:t>
      </w:r>
      <w:r w:rsidRPr="00292836">
        <w:rPr>
          <w:rFonts w:ascii="Sylfaen" w:hAnsi="Sylfaen" w:cstheme="minorHAnsi"/>
        </w:rPr>
        <w:t>ბიომრავალფეროვნებაზე არაპირდაპირ ზემოქმედებებ</w:t>
      </w:r>
      <w:r w:rsidR="00A56581" w:rsidRPr="00292836">
        <w:rPr>
          <w:rFonts w:ascii="Sylfaen" w:hAnsi="Sylfaen" w:cstheme="minorHAnsi"/>
        </w:rPr>
        <w:t>ს შორის</w:t>
      </w:r>
      <w:r w:rsidRPr="00292836">
        <w:rPr>
          <w:rFonts w:ascii="Sylfaen" w:hAnsi="Sylfaen" w:cstheme="minorHAnsi"/>
        </w:rPr>
        <w:t xml:space="preserve"> </w:t>
      </w:r>
      <w:r w:rsidR="007C5C7C" w:rsidRPr="00292836">
        <w:rPr>
          <w:rFonts w:ascii="Sylfaen" w:hAnsi="Sylfaen" w:cstheme="minorHAnsi"/>
        </w:rPr>
        <w:t xml:space="preserve"> (</w:t>
      </w:r>
      <w:r w:rsidRPr="00292836">
        <w:rPr>
          <w:rFonts w:ascii="Sylfaen" w:hAnsi="Sylfaen" w:cstheme="minorHAnsi"/>
        </w:rPr>
        <w:t>მაგ</w:t>
      </w:r>
      <w:r w:rsidR="007C5C7C" w:rsidRPr="00292836">
        <w:rPr>
          <w:rFonts w:ascii="Sylfaen" w:hAnsi="Sylfaen" w:cstheme="minorHAnsi"/>
        </w:rPr>
        <w:t>.</w:t>
      </w:r>
      <w:r w:rsidR="00A56581" w:rsidRPr="00292836">
        <w:rPr>
          <w:rFonts w:ascii="Sylfaen" w:hAnsi="Sylfaen" w:cstheme="minorHAnsi"/>
        </w:rPr>
        <w:t>,</w:t>
      </w:r>
      <w:r w:rsidR="007C5C7C" w:rsidRPr="00292836">
        <w:rPr>
          <w:rFonts w:ascii="Sylfaen" w:hAnsi="Sylfaen" w:cstheme="minorHAnsi"/>
        </w:rPr>
        <w:t xml:space="preserve"> </w:t>
      </w:r>
      <w:r w:rsidRPr="00292836">
        <w:rPr>
          <w:rFonts w:ascii="Sylfaen" w:hAnsi="Sylfaen" w:cstheme="minorHAnsi"/>
        </w:rPr>
        <w:t>ზემოქმედება ქვედა დინების ბიომრავალფეროვნებაზე</w:t>
      </w:r>
      <w:r w:rsidR="00A56581" w:rsidRPr="00292836">
        <w:rPr>
          <w:rFonts w:ascii="Sylfaen" w:hAnsi="Sylfaen" w:cstheme="minorHAnsi"/>
        </w:rPr>
        <w:t xml:space="preserve"> ზედა დინებაში ენერგიის </w:t>
      </w:r>
      <w:r w:rsidR="008F42B3" w:rsidRPr="00292836">
        <w:rPr>
          <w:rFonts w:ascii="Sylfaen" w:hAnsi="Sylfaen" w:cstheme="minorHAnsi"/>
        </w:rPr>
        <w:t xml:space="preserve">განახლებადი რესურსების </w:t>
      </w:r>
      <w:r w:rsidR="00A56581" w:rsidRPr="00292836">
        <w:rPr>
          <w:rFonts w:ascii="Sylfaen" w:hAnsi="Sylfaen" w:cstheme="minorHAnsi"/>
        </w:rPr>
        <w:t>ინფრასტრუქტურის მიერ გამოწვეული წყლის ხარჯის ან ხარისხის ცვლილების შედეგად</w:t>
      </w:r>
      <w:r w:rsidR="007C5C7C" w:rsidRPr="00292836">
        <w:rPr>
          <w:rFonts w:ascii="Sylfaen" w:hAnsi="Sylfaen" w:cstheme="minorHAnsi"/>
        </w:rPr>
        <w:t>).</w:t>
      </w:r>
    </w:p>
    <w:p w14:paraId="5CC3DB4E" w14:textId="18EF7EB7" w:rsidR="007C5C7C" w:rsidRPr="00542FB4" w:rsidRDefault="00243239" w:rsidP="001C3F99">
      <w:pPr>
        <w:spacing w:line="276" w:lineRule="auto"/>
        <w:jc w:val="both"/>
        <w:rPr>
          <w:rFonts w:ascii="Sylfaen" w:hAnsi="Sylfaen" w:cstheme="minorHAnsi"/>
          <w:color w:val="000000" w:themeColor="text1"/>
        </w:rPr>
      </w:pPr>
      <w:bookmarkStart w:id="64" w:name="_Hlk104993052"/>
      <w:r w:rsidRPr="00542FB4">
        <w:rPr>
          <w:rFonts w:ascii="Sylfaen" w:hAnsi="Sylfaen" w:cstheme="minorHAnsi"/>
          <w:b/>
          <w:bCs/>
          <w:color w:val="4F7A32"/>
        </w:rPr>
        <w:t>პრიორიტეტული ზემოქმედებების შერჩევის დასაბუთება</w:t>
      </w:r>
      <w:r w:rsidR="007C5C7C" w:rsidRPr="00542FB4">
        <w:rPr>
          <w:rFonts w:ascii="Sylfaen" w:hAnsi="Sylfaen" w:cstheme="minorHAnsi"/>
          <w:b/>
          <w:bCs/>
          <w:color w:val="4F7A32"/>
        </w:rPr>
        <w:t>.</w:t>
      </w:r>
      <w:r w:rsidR="007C5C7C" w:rsidRPr="00542FB4">
        <w:rPr>
          <w:rFonts w:ascii="Sylfaen" w:hAnsi="Sylfaen" w:cstheme="minorHAnsi"/>
          <w:color w:val="4F7A32"/>
        </w:rPr>
        <w:t xml:space="preserve"> </w:t>
      </w:r>
      <w:r w:rsidRPr="00542FB4">
        <w:rPr>
          <w:rFonts w:ascii="Sylfaen" w:hAnsi="Sylfaen" w:cstheme="minorHAnsi"/>
          <w:color w:val="000000" w:themeColor="text1"/>
        </w:rPr>
        <w:t xml:space="preserve">ზემოთ მოყვანილი საკითხები სგშ-ში განსახილველად შემდეგი მიზეზების გამო შეირჩა: </w:t>
      </w:r>
      <w:r w:rsidRPr="00542FB4">
        <w:rPr>
          <w:rFonts w:ascii="Sylfaen" w:hAnsi="Sylfaen" w:cstheme="minorHAnsi"/>
          <w:color w:val="4F7A32"/>
        </w:rPr>
        <w:t xml:space="preserve"> </w:t>
      </w:r>
    </w:p>
    <w:bookmarkEnd w:id="64"/>
    <w:p w14:paraId="68CEBD1D" w14:textId="70E6C874" w:rsidR="00160695" w:rsidRPr="00542FB4" w:rsidRDefault="00160695" w:rsidP="001C3F99">
      <w:pPr>
        <w:numPr>
          <w:ilvl w:val="0"/>
          <w:numId w:val="15"/>
        </w:numPr>
        <w:spacing w:line="276" w:lineRule="auto"/>
        <w:jc w:val="both"/>
        <w:rPr>
          <w:rFonts w:ascii="Sylfaen" w:hAnsi="Sylfaen" w:cstheme="minorHAnsi"/>
        </w:rPr>
      </w:pPr>
      <w:r w:rsidRPr="00542FB4">
        <w:rPr>
          <w:rFonts w:ascii="Sylfaen" w:hAnsi="Sylfaen" w:cstheme="minorHAnsi"/>
          <w:b/>
          <w:bCs/>
        </w:rPr>
        <w:t>პროექტის ტერიტორიების შერჩევა</w:t>
      </w:r>
      <w:r w:rsidR="007C5C7C" w:rsidRPr="00542FB4">
        <w:rPr>
          <w:rFonts w:ascii="Sylfaen" w:hAnsi="Sylfaen" w:cstheme="minorHAnsi"/>
          <w:b/>
          <w:bCs/>
        </w:rPr>
        <w:t>.</w:t>
      </w:r>
      <w:r w:rsidR="007C5C7C" w:rsidRPr="00542FB4">
        <w:rPr>
          <w:rFonts w:ascii="Sylfaen" w:hAnsi="Sylfaen" w:cstheme="minorHAnsi"/>
        </w:rPr>
        <w:t xml:space="preserve"> </w:t>
      </w:r>
      <w:r w:rsidRPr="00542FB4">
        <w:rPr>
          <w:rFonts w:ascii="Sylfaen" w:hAnsi="Sylfaen" w:cstheme="minorHAnsi"/>
        </w:rPr>
        <w:t>პროექტის ადგილმდებარეობა ბიომრავალფეროვნებაზე ზემოქმედებას პროექტის ფუნქციონირების განმავლობაში ახდენს. პროექტების ისეთ ტერიტორიებზე განხორციელება</w:t>
      </w:r>
      <w:r w:rsidR="00206BF8" w:rsidRPr="00542FB4">
        <w:rPr>
          <w:rFonts w:ascii="Sylfaen" w:hAnsi="Sylfaen" w:cstheme="minorHAnsi"/>
        </w:rPr>
        <w:t>მ</w:t>
      </w:r>
      <w:r w:rsidRPr="00542FB4">
        <w:rPr>
          <w:rFonts w:ascii="Sylfaen" w:hAnsi="Sylfaen" w:cstheme="minorHAnsi"/>
        </w:rPr>
        <w:t xml:space="preserve">, რომლებიც არ არის შერჩეული ბიომრავალფეროვნების გათვალისწინებით, </w:t>
      </w:r>
      <w:r w:rsidR="00164EDD" w:rsidRPr="00542FB4">
        <w:rPr>
          <w:rFonts w:ascii="Sylfaen" w:hAnsi="Sylfaen" w:cstheme="minorHAnsi"/>
        </w:rPr>
        <w:t>შესაძლოა</w:t>
      </w:r>
      <w:r w:rsidRPr="00542FB4">
        <w:rPr>
          <w:rFonts w:ascii="Sylfaen" w:hAnsi="Sylfaen" w:cstheme="minorHAnsi"/>
        </w:rPr>
        <w:t xml:space="preserve"> </w:t>
      </w:r>
      <w:r w:rsidR="00164EDD" w:rsidRPr="00542FB4">
        <w:rPr>
          <w:rFonts w:ascii="Sylfaen" w:hAnsi="Sylfaen" w:cstheme="minorHAnsi"/>
        </w:rPr>
        <w:t xml:space="preserve">გამოიწვიოს </w:t>
      </w:r>
      <w:r w:rsidRPr="00542FB4">
        <w:rPr>
          <w:rFonts w:ascii="Sylfaen" w:hAnsi="Sylfaen" w:cstheme="minorHAnsi"/>
        </w:rPr>
        <w:t xml:space="preserve">გრძელვადიანი </w:t>
      </w:r>
      <w:r w:rsidR="00164EDD" w:rsidRPr="00542FB4">
        <w:rPr>
          <w:rFonts w:ascii="Sylfaen" w:hAnsi="Sylfaen" w:cstheme="minorHAnsi"/>
        </w:rPr>
        <w:t xml:space="preserve">ზემოქმედება </w:t>
      </w:r>
      <w:r w:rsidRPr="00542FB4">
        <w:rPr>
          <w:rFonts w:ascii="Sylfaen" w:hAnsi="Sylfaen" w:cstheme="minorHAnsi"/>
        </w:rPr>
        <w:t>არა მხოლოდ უშუალო</w:t>
      </w:r>
      <w:r w:rsidR="00164EDD" w:rsidRPr="00542FB4">
        <w:rPr>
          <w:rFonts w:ascii="Sylfaen" w:hAnsi="Sylfaen" w:cstheme="minorHAnsi"/>
        </w:rPr>
        <w:t>დ პროექტის</w:t>
      </w:r>
      <w:r w:rsidRPr="00542FB4">
        <w:rPr>
          <w:rFonts w:ascii="Sylfaen" w:hAnsi="Sylfaen" w:cstheme="minorHAnsi"/>
        </w:rPr>
        <w:t xml:space="preserve"> არეალში</w:t>
      </w:r>
      <w:r w:rsidR="00164EDD" w:rsidRPr="00542FB4">
        <w:rPr>
          <w:rFonts w:ascii="Sylfaen" w:hAnsi="Sylfaen" w:cstheme="minorHAnsi"/>
        </w:rPr>
        <w:t xml:space="preserve"> არსებულ ბიომრავალფეროვნებაზე</w:t>
      </w:r>
      <w:r w:rsidRPr="00542FB4">
        <w:rPr>
          <w:rFonts w:ascii="Sylfaen" w:hAnsi="Sylfaen" w:cstheme="minorHAnsi"/>
        </w:rPr>
        <w:t xml:space="preserve">, არამედ </w:t>
      </w:r>
      <w:r w:rsidR="00164EDD" w:rsidRPr="00542FB4">
        <w:rPr>
          <w:rFonts w:ascii="Sylfaen" w:hAnsi="Sylfaen" w:cstheme="minorHAnsi"/>
        </w:rPr>
        <w:t>ამ ტერიტორიისგან მოშორებით მდებარე, მაგრამ დაკავშირებულ</w:t>
      </w:r>
      <w:r w:rsidRPr="00542FB4">
        <w:rPr>
          <w:rFonts w:ascii="Sylfaen" w:hAnsi="Sylfaen" w:cstheme="minorHAnsi"/>
        </w:rPr>
        <w:t xml:space="preserve"> ჰაბიტატებზეც (მაგ.</w:t>
      </w:r>
      <w:r w:rsidR="00164EDD" w:rsidRPr="00542FB4">
        <w:rPr>
          <w:rFonts w:ascii="Sylfaen" w:hAnsi="Sylfaen" w:cstheme="minorHAnsi"/>
        </w:rPr>
        <w:t>,</w:t>
      </w:r>
      <w:r w:rsidRPr="00542FB4">
        <w:rPr>
          <w:rFonts w:ascii="Sylfaen" w:hAnsi="Sylfaen" w:cstheme="minorHAnsi"/>
        </w:rPr>
        <w:t xml:space="preserve"> მდინარის შემთხვევაში). </w:t>
      </w:r>
      <w:r w:rsidR="00164EDD" w:rsidRPr="00542FB4">
        <w:rPr>
          <w:rFonts w:ascii="Sylfaen" w:hAnsi="Sylfaen" w:cstheme="minorHAnsi"/>
        </w:rPr>
        <w:t>აქედან გამომდინარე, პროექტის ადგილმდებარეობის არასათანადოდ შერჩევამ შესაძლოა</w:t>
      </w:r>
      <w:r w:rsidR="00164EDD" w:rsidRPr="00542FB4">
        <w:t xml:space="preserve"> </w:t>
      </w:r>
      <w:r w:rsidR="00164EDD" w:rsidRPr="00542FB4">
        <w:rPr>
          <w:rFonts w:ascii="Sylfaen" w:hAnsi="Sylfaen" w:cstheme="minorHAnsi"/>
        </w:rPr>
        <w:t xml:space="preserve">ბიომრავალფეროვნებაზე მძიმე გრძელვადიანი და მასშტაბური ზემოქმედება მოახდინოს. </w:t>
      </w:r>
    </w:p>
    <w:p w14:paraId="6B402165" w14:textId="16B4F295" w:rsidR="007C5C7C" w:rsidRPr="00542FB4" w:rsidRDefault="00164EDD" w:rsidP="001C3F99">
      <w:pPr>
        <w:numPr>
          <w:ilvl w:val="0"/>
          <w:numId w:val="15"/>
        </w:numPr>
        <w:spacing w:line="276" w:lineRule="auto"/>
        <w:jc w:val="both"/>
        <w:rPr>
          <w:rFonts w:ascii="Sylfaen" w:hAnsi="Sylfaen" w:cstheme="minorHAnsi"/>
        </w:rPr>
      </w:pPr>
      <w:r w:rsidRPr="00542FB4">
        <w:rPr>
          <w:rFonts w:ascii="Sylfaen" w:hAnsi="Sylfaen" w:cstheme="minorHAnsi"/>
          <w:b/>
        </w:rPr>
        <w:t>ჰიდროელექტროსადგურების კაშხლების მშენებლობა და ექსპლუატაცია</w:t>
      </w:r>
      <w:r w:rsidRPr="00542FB4">
        <w:rPr>
          <w:rFonts w:ascii="Sylfaen" w:hAnsi="Sylfaen" w:cstheme="minorHAnsi"/>
        </w:rPr>
        <w:t xml:space="preserve">. ჰიდროელექტროსადგურების კაშხლებმა შესაძლოა წყალშემკრების ფარგლებში ბიომრავალფეროვნებაზე </w:t>
      </w:r>
      <w:r w:rsidR="008F42B3" w:rsidRPr="00542FB4">
        <w:rPr>
          <w:rFonts w:ascii="Sylfaen" w:hAnsi="Sylfaen" w:cstheme="minorHAnsi"/>
        </w:rPr>
        <w:t xml:space="preserve">სერიოზული უარყოფითი ზემოქმედება მოახდინონ. ამ კონტექსტში განსაკუთრებით აღსანიშნავია საფრთხე, რომელიც ზუთხის არსებობას ექმნება, თუმცა ასევე მნიშვნელოვანია ზემოქმედებები ზოგადად ბიომრავალფეროვნებაზე, მათ შორის თევზების სხვა სახეობებზე.  </w:t>
      </w:r>
    </w:p>
    <w:p w14:paraId="5E24D448" w14:textId="75F42D91" w:rsidR="00AF38FF" w:rsidRPr="00542FB4" w:rsidRDefault="008F42B3" w:rsidP="001C3F99">
      <w:pPr>
        <w:numPr>
          <w:ilvl w:val="0"/>
          <w:numId w:val="15"/>
        </w:numPr>
        <w:spacing w:line="276" w:lineRule="auto"/>
        <w:jc w:val="both"/>
        <w:rPr>
          <w:rFonts w:ascii="Sylfaen" w:hAnsi="Sylfaen" w:cstheme="minorHAnsi"/>
        </w:rPr>
      </w:pPr>
      <w:r w:rsidRPr="00542FB4">
        <w:rPr>
          <w:rFonts w:ascii="Sylfaen" w:hAnsi="Sylfaen" w:cstheme="minorHAnsi"/>
          <w:b/>
          <w:bCs/>
        </w:rPr>
        <w:t xml:space="preserve">ენერგიის განახლებადი რესურსების ინფრასტრუქტურა, რომელიც იწვევს ჰაბიტატების განადგურებას, ფრაგმენტაციასა და წინაღობების შექმნას. </w:t>
      </w:r>
      <w:r w:rsidR="004F149B" w:rsidRPr="00542FB4">
        <w:rPr>
          <w:rFonts w:ascii="Sylfaen" w:hAnsi="Sylfaen" w:cstheme="minorHAnsi"/>
        </w:rPr>
        <w:t>ჰაბიტატების განადგურება, ფრაგმენტაცია</w:t>
      </w:r>
      <w:r w:rsidR="007C5C7C" w:rsidRPr="00542FB4">
        <w:rPr>
          <w:rFonts w:ascii="Sylfaen" w:hAnsi="Sylfaen" w:cstheme="minorHAnsi"/>
        </w:rPr>
        <w:t xml:space="preserve"> </w:t>
      </w:r>
      <w:r w:rsidRPr="00542FB4">
        <w:rPr>
          <w:rFonts w:ascii="Sylfaen" w:hAnsi="Sylfaen" w:cstheme="minorHAnsi"/>
        </w:rPr>
        <w:t>და ბიომრავალფეროვნების გადაადგილებისთვის წინაღობების შექმნა</w:t>
      </w:r>
      <w:r w:rsidR="0062198D" w:rsidRPr="00542FB4">
        <w:rPr>
          <w:rFonts w:ascii="Sylfaen" w:hAnsi="Sylfaen" w:cstheme="minorHAnsi"/>
        </w:rPr>
        <w:t xml:space="preserve"> მსოფლიოში ბიომრავალფეროვნების </w:t>
      </w:r>
      <w:r w:rsidR="00AF38FF" w:rsidRPr="00542FB4">
        <w:rPr>
          <w:rFonts w:ascii="Sylfaen" w:hAnsi="Sylfaen" w:cstheme="minorHAnsi"/>
        </w:rPr>
        <w:t xml:space="preserve">დაქვეითების მთავარი მიზეზია. ეს არა მხოლოდ განახლებადი ენერგეტიკის სექტორს, არამედ მთლიანად ენერგეტიკის დარგს ეხება. კერძოდ, განახლებადი </w:t>
      </w:r>
      <w:r w:rsidR="00463999">
        <w:rPr>
          <w:rFonts w:ascii="Sylfaen" w:hAnsi="Sylfaen" w:cstheme="minorHAnsi"/>
        </w:rPr>
        <w:t>წყაროებიდან მიღებულ ელექტრო</w:t>
      </w:r>
      <w:r w:rsidR="00AF38FF" w:rsidRPr="00542FB4">
        <w:rPr>
          <w:rFonts w:ascii="Sylfaen" w:hAnsi="Sylfaen" w:cstheme="minorHAnsi"/>
        </w:rPr>
        <w:t xml:space="preserve">ენერგიის გადამცემი ხაზები და სხვა ნაგებობები </w:t>
      </w:r>
      <w:r w:rsidR="00AF38FF" w:rsidRPr="00542FB4">
        <w:rPr>
          <w:rFonts w:ascii="Sylfaen" w:hAnsi="Sylfaen" w:cstheme="minorHAnsi"/>
        </w:rPr>
        <w:lastRenderedPageBreak/>
        <w:t>საფრთხეს უქმნი</w:t>
      </w:r>
      <w:r w:rsidR="00242E53">
        <w:rPr>
          <w:rFonts w:ascii="Sylfaen" w:hAnsi="Sylfaen" w:cstheme="minorHAnsi"/>
        </w:rPr>
        <w:t>ს</w:t>
      </w:r>
      <w:r w:rsidR="00AF38FF" w:rsidRPr="00542FB4">
        <w:rPr>
          <w:rFonts w:ascii="Sylfaen" w:hAnsi="Sylfaen" w:cstheme="minorHAnsi"/>
        </w:rPr>
        <w:t xml:space="preserve"> ბიომრავალფეროვნებას და </w:t>
      </w:r>
      <w:r w:rsidR="00242E53">
        <w:rPr>
          <w:rFonts w:ascii="Sylfaen" w:hAnsi="Sylfaen" w:cstheme="minorHAnsi"/>
        </w:rPr>
        <w:t xml:space="preserve">იწვევს </w:t>
      </w:r>
      <w:r w:rsidR="00AF38FF" w:rsidRPr="00542FB4">
        <w:rPr>
          <w:rFonts w:ascii="Sylfaen" w:hAnsi="Sylfaen" w:cstheme="minorHAnsi"/>
        </w:rPr>
        <w:t>მაღალ სიკვდილიანობას, მაგ. წყლის დაბინძურების, ინფრასტრუქტურასთან ფრინველების შეჯახების, გამრავლებისა და ქვირითობის ადგილებზე წვდომის შეზღუდვისა და</w:t>
      </w:r>
      <w:r w:rsidR="00242E53">
        <w:rPr>
          <w:rFonts w:ascii="Sylfaen" w:hAnsi="Sylfaen" w:cstheme="minorHAnsi"/>
        </w:rPr>
        <w:t xml:space="preserve"> </w:t>
      </w:r>
      <w:r w:rsidR="00AF38FF" w:rsidRPr="00542FB4">
        <w:rPr>
          <w:rFonts w:ascii="Sylfaen" w:hAnsi="Sylfaen" w:cstheme="minorHAnsi"/>
        </w:rPr>
        <w:t>სხვ</w:t>
      </w:r>
      <w:r w:rsidR="00242E53">
        <w:rPr>
          <w:rFonts w:ascii="Sylfaen" w:hAnsi="Sylfaen" w:cstheme="minorHAnsi"/>
        </w:rPr>
        <w:t xml:space="preserve">ა ფაქტორების </w:t>
      </w:r>
      <w:r w:rsidR="00AF38FF" w:rsidRPr="00542FB4">
        <w:rPr>
          <w:rFonts w:ascii="Sylfaen" w:hAnsi="Sylfaen" w:cstheme="minorHAnsi"/>
        </w:rPr>
        <w:t xml:space="preserve"> შედეგად.  </w:t>
      </w:r>
    </w:p>
    <w:p w14:paraId="797A850E" w14:textId="36CAF859" w:rsidR="007C5C7C" w:rsidRPr="00542FB4" w:rsidRDefault="001A0E6D" w:rsidP="001C3F99">
      <w:pPr>
        <w:spacing w:line="276" w:lineRule="auto"/>
        <w:jc w:val="both"/>
        <w:rPr>
          <w:rFonts w:ascii="Sylfaen" w:hAnsi="Sylfaen" w:cstheme="minorHAnsi"/>
        </w:rPr>
      </w:pPr>
      <w:bookmarkStart w:id="65" w:name="_Hlk104322771"/>
      <w:r w:rsidRPr="00542FB4">
        <w:rPr>
          <w:rFonts w:ascii="Sylfaen" w:hAnsi="Sylfaen" w:cstheme="minorHAnsi"/>
          <w:b/>
          <w:bCs/>
          <w:color w:val="4F7A32"/>
        </w:rPr>
        <w:t>უარყოფითი ზემოქმედებების წინააღმდეგ მიმართული ღონისძიებები</w:t>
      </w:r>
      <w:r w:rsidR="004C6FA4" w:rsidRPr="00542FB4">
        <w:rPr>
          <w:rStyle w:val="FootnoteReference"/>
          <w:rFonts w:ascii="Sylfaen" w:hAnsi="Sylfaen" w:cstheme="minorHAnsi"/>
          <w:color w:val="4F7A32"/>
          <w:vertAlign w:val="baseline"/>
        </w:rPr>
        <w:t>.</w:t>
      </w:r>
      <w:r w:rsidR="006B25FF" w:rsidRPr="00542FB4">
        <w:rPr>
          <w:rStyle w:val="FootnoteReference"/>
          <w:rFonts w:ascii="Sylfaen" w:hAnsi="Sylfaen" w:cstheme="minorHAnsi"/>
          <w:color w:val="4F7A32"/>
        </w:rPr>
        <w:footnoteReference w:id="22"/>
      </w:r>
      <w:r w:rsidR="00A8462B" w:rsidRPr="00542FB4">
        <w:rPr>
          <w:rFonts w:ascii="Sylfaen" w:hAnsi="Sylfaen" w:cstheme="minorHAnsi"/>
          <w:color w:val="4F7A32"/>
        </w:rPr>
        <w:t xml:space="preserve">  </w:t>
      </w:r>
      <w:r w:rsidR="00206E67" w:rsidRPr="00542FB4">
        <w:rPr>
          <w:rFonts w:ascii="Sylfaen" w:hAnsi="Sylfaen" w:cstheme="minorHAnsi"/>
        </w:rPr>
        <w:t xml:space="preserve">იმ შემთხვევებში, როდესაც საჭიროა ზემოქმედებების საწინააღმდეგო </w:t>
      </w:r>
      <w:r w:rsidR="00125DD5" w:rsidRPr="00542FB4">
        <w:rPr>
          <w:rFonts w:ascii="Sylfaen" w:hAnsi="Sylfaen" w:cstheme="minorHAnsi"/>
        </w:rPr>
        <w:t xml:space="preserve">ზომების მიღება, </w:t>
      </w:r>
      <w:r w:rsidR="00463999">
        <w:rPr>
          <w:rFonts w:ascii="Sylfaen" w:hAnsi="Sylfaen" w:cstheme="minorHAnsi"/>
        </w:rPr>
        <w:t>გათვალისწინებული იქნება:</w:t>
      </w:r>
      <w:r w:rsidR="00125DD5" w:rsidRPr="00542FB4">
        <w:rPr>
          <w:rFonts w:ascii="Sylfaen" w:hAnsi="Sylfaen" w:cstheme="minorHAnsi"/>
        </w:rPr>
        <w:t xml:space="preserve"> </w:t>
      </w:r>
    </w:p>
    <w:p w14:paraId="54569BE0" w14:textId="77C683F8" w:rsidR="00BD3C2F" w:rsidRDefault="00B97B9F" w:rsidP="00425F76">
      <w:pPr>
        <w:spacing w:after="100" w:afterAutospacing="1" w:line="276" w:lineRule="auto"/>
        <w:contextualSpacing/>
        <w:jc w:val="both"/>
        <w:rPr>
          <w:rFonts w:ascii="Sylfaen" w:eastAsiaTheme="minorEastAsia" w:hAnsi="Sylfaen" w:cstheme="minorHAnsi"/>
          <w:color w:val="000000"/>
          <w:u w:color="000000"/>
        </w:rPr>
      </w:pPr>
      <w:r w:rsidRPr="00542FB4">
        <w:rPr>
          <w:rFonts w:ascii="Sylfaen" w:eastAsiaTheme="minorEastAsia" w:hAnsi="Sylfaen" w:cstheme="minorHAnsi"/>
          <w:b/>
          <w:bCs/>
          <w:color w:val="4F7A32"/>
          <w:u w:color="000000"/>
        </w:rPr>
        <w:t>პრევენციის ღონისძიებები</w:t>
      </w:r>
      <w:r w:rsidR="004C6FA4" w:rsidRPr="00542FB4">
        <w:rPr>
          <w:rFonts w:ascii="Sylfaen" w:eastAsiaTheme="minorEastAsia" w:hAnsi="Sylfaen" w:cstheme="minorHAnsi"/>
          <w:b/>
          <w:bCs/>
          <w:color w:val="4F7A32"/>
          <w:u w:color="000000"/>
        </w:rPr>
        <w:t>.</w:t>
      </w:r>
      <w:r w:rsidR="007C5C7C" w:rsidRPr="00542FB4">
        <w:rPr>
          <w:rFonts w:ascii="Sylfaen" w:eastAsiaTheme="minorEastAsia" w:hAnsi="Sylfaen" w:cstheme="minorHAnsi"/>
          <w:color w:val="000000"/>
          <w:u w:color="000000"/>
        </w:rPr>
        <w:t xml:space="preserve">  </w:t>
      </w:r>
      <w:r w:rsidR="0000220E" w:rsidRPr="00542FB4">
        <w:rPr>
          <w:rFonts w:ascii="Sylfaen" w:eastAsiaTheme="minorEastAsia" w:hAnsi="Sylfaen" w:cstheme="minorHAnsi"/>
          <w:color w:val="000000"/>
          <w:u w:color="000000"/>
        </w:rPr>
        <w:t>პრ</w:t>
      </w:r>
      <w:r w:rsidR="00A3737A" w:rsidRPr="00542FB4">
        <w:rPr>
          <w:rFonts w:ascii="Sylfaen" w:eastAsiaTheme="minorEastAsia" w:hAnsi="Sylfaen" w:cstheme="minorHAnsi"/>
          <w:color w:val="000000"/>
          <w:u w:color="000000"/>
        </w:rPr>
        <w:t>ე</w:t>
      </w:r>
      <w:r w:rsidR="0000220E" w:rsidRPr="00542FB4">
        <w:rPr>
          <w:rFonts w:ascii="Sylfaen" w:eastAsiaTheme="minorEastAsia" w:hAnsi="Sylfaen" w:cstheme="minorHAnsi"/>
          <w:color w:val="000000"/>
          <w:u w:color="000000"/>
        </w:rPr>
        <w:t>ვენციის ღონისძიებები შეიძლება მოიცავდეს სამართლებრივ ზომებს, მაგალითად</w:t>
      </w:r>
      <w:r w:rsidR="0000220E" w:rsidRPr="00542FB4">
        <w:rPr>
          <w:rFonts w:eastAsiaTheme="minorEastAsia" w:cs="Times New Roman"/>
          <w:color w:val="000000"/>
          <w:u w:color="000000"/>
        </w:rPr>
        <w:t>:</w:t>
      </w:r>
      <w:r w:rsidR="00A3737A" w:rsidRPr="00542FB4">
        <w:rPr>
          <w:rFonts w:eastAsiaTheme="minorEastAsia" w:cs="Times New Roman"/>
          <w:color w:val="000000"/>
          <w:u w:color="000000"/>
        </w:rPr>
        <w:t xml:space="preserve"> </w:t>
      </w:r>
      <w:r w:rsidR="007C5C7C" w:rsidRPr="00542FB4">
        <w:rPr>
          <w:rFonts w:ascii="Sylfaen" w:eastAsiaTheme="minorEastAsia" w:hAnsi="Sylfaen" w:cstheme="minorHAnsi"/>
          <w:color w:val="000000"/>
          <w:u w:color="000000"/>
        </w:rPr>
        <w:t xml:space="preserve">(i) </w:t>
      </w:r>
      <w:r w:rsidR="00A3737A" w:rsidRPr="00542FB4">
        <w:rPr>
          <w:rFonts w:ascii="Sylfaen" w:eastAsiaTheme="minorEastAsia" w:hAnsi="Sylfaen" w:cstheme="minorHAnsi"/>
          <w:color w:val="000000"/>
          <w:u w:color="000000"/>
        </w:rPr>
        <w:t xml:space="preserve">ჰიდროენერგეტიკულ პროექტებზე ურთიერთგაგების მემორანდუმის დადების პროცედურაში, გადაწყვეტილების მიღების პროცესის ადრეულ ეტაპზე გარემოსდაცვითი, მათ შორის ბიომრავალფეროვნებასთან დაკავშირებული საკითხების სრულად გათვალისწინების უზრუნველსაყოფად, (ii) 2 მგვტ-მდე სიმძლავრის ჰიდროელექტროსადგურების მშენებლობისა და ექსპლუატაციისათვის გარემოსდაცვითი სკრინინგის ჩასატარებლად; (iii) გარემოსდაცვითი ხარჯის განსაზღვრისა და უზრუნველსაყოფად; (iv) საერთაშორისო ვალდებულებების შესრულება (მაგ., </w:t>
      </w:r>
      <w:r w:rsidR="00A3737A" w:rsidRPr="00542FB4">
        <w:rPr>
          <w:rFonts w:ascii="Sylfaen" w:eastAsia="Times New Roman" w:hAnsi="Sylfaen" w:cstheme="minorHAnsi"/>
          <w:szCs w:val="24"/>
          <w:shd w:val="clear" w:color="auto" w:fill="FFFFFF"/>
        </w:rPr>
        <w:t>ბერნის კონვენცია ევროპის ველური ბუნებისა და ბუნებრივი ჰაბიტატების კონსერვაციის შესახებ</w:t>
      </w:r>
      <w:r w:rsidR="00A3737A" w:rsidRPr="00542FB4">
        <w:rPr>
          <w:rFonts w:ascii="Sylfaen" w:eastAsiaTheme="minorEastAsia" w:hAnsi="Sylfaen" w:cstheme="minorHAnsi"/>
          <w:color w:val="000000"/>
          <w:u w:color="000000"/>
        </w:rPr>
        <w:t xml:space="preserve">); </w:t>
      </w:r>
      <w:r w:rsidR="00BD3C2F" w:rsidRPr="00542FB4">
        <w:rPr>
          <w:rFonts w:ascii="Sylfaen" w:eastAsiaTheme="minorEastAsia" w:hAnsi="Sylfaen" w:cstheme="minorHAnsi"/>
          <w:color w:val="000000"/>
          <w:u w:color="000000"/>
        </w:rPr>
        <w:t xml:space="preserve">(v) ბიომრავალფეროვნების </w:t>
      </w:r>
      <w:r w:rsidR="00BD3C2F">
        <w:rPr>
          <w:rFonts w:ascii="Sylfaen" w:eastAsiaTheme="minorEastAsia" w:hAnsi="Sylfaen" w:cstheme="minorHAnsi"/>
          <w:color w:val="000000"/>
          <w:u w:color="000000"/>
        </w:rPr>
        <w:t xml:space="preserve">სრულყოფილი </w:t>
      </w:r>
      <w:r w:rsidR="00BD3C2F" w:rsidRPr="00542FB4">
        <w:rPr>
          <w:rFonts w:ascii="Sylfaen" w:eastAsiaTheme="minorEastAsia" w:hAnsi="Sylfaen" w:cstheme="minorHAnsi"/>
          <w:color w:val="000000"/>
          <w:u w:color="000000"/>
        </w:rPr>
        <w:t>დაცვის კანონ</w:t>
      </w:r>
      <w:r w:rsidR="00BD3C2F">
        <w:rPr>
          <w:rFonts w:ascii="Sylfaen" w:eastAsiaTheme="minorEastAsia" w:hAnsi="Sylfaen" w:cstheme="minorHAnsi"/>
          <w:color w:val="000000"/>
          <w:u w:color="000000"/>
        </w:rPr>
        <w:t>მდებლობით</w:t>
      </w:r>
      <w:r w:rsidR="00BD3C2F" w:rsidRPr="00542FB4">
        <w:rPr>
          <w:rFonts w:ascii="Sylfaen" w:eastAsiaTheme="minorEastAsia" w:hAnsi="Sylfaen" w:cstheme="minorHAnsi"/>
          <w:color w:val="000000"/>
          <w:u w:color="000000"/>
        </w:rPr>
        <w:t xml:space="preserve"> უზრუნველყოფა</w:t>
      </w:r>
      <w:r w:rsidR="00594F96">
        <w:rPr>
          <w:rFonts w:ascii="Sylfaen" w:eastAsiaTheme="minorEastAsia" w:hAnsi="Sylfaen" w:cstheme="minorHAnsi"/>
          <w:color w:val="000000"/>
          <w:u w:color="000000"/>
        </w:rPr>
        <w:t>ს</w:t>
      </w:r>
      <w:r w:rsidR="00BD3C2F" w:rsidRPr="00542FB4">
        <w:rPr>
          <w:rFonts w:ascii="Sylfaen" w:eastAsiaTheme="minorEastAsia" w:hAnsi="Sylfaen" w:cstheme="minorHAnsi"/>
          <w:color w:val="000000"/>
          <w:u w:color="000000"/>
        </w:rPr>
        <w:t xml:space="preserve">.   </w:t>
      </w:r>
    </w:p>
    <w:p w14:paraId="4C24DA06" w14:textId="19A6BB1E" w:rsidR="00181B2A" w:rsidRPr="00542FB4" w:rsidRDefault="00C16D26" w:rsidP="00425F76">
      <w:pPr>
        <w:spacing w:after="0" w:line="276" w:lineRule="auto"/>
        <w:contextualSpacing/>
        <w:jc w:val="both"/>
        <w:rPr>
          <w:rFonts w:ascii="Sylfaen" w:hAnsi="Sylfaen" w:cstheme="minorHAnsi"/>
        </w:rPr>
      </w:pPr>
      <w:r w:rsidRPr="00542FB4">
        <w:rPr>
          <w:rFonts w:ascii="Sylfaen" w:hAnsi="Sylfaen" w:cstheme="minorHAnsi"/>
        </w:rPr>
        <w:t xml:space="preserve">შესაძლებელია </w:t>
      </w:r>
      <w:r w:rsidR="00181B2A" w:rsidRPr="00542FB4">
        <w:rPr>
          <w:rFonts w:ascii="Sylfaen" w:hAnsi="Sylfaen" w:cstheme="minorHAnsi"/>
        </w:rPr>
        <w:t>სახელმწიფო დაფინანსების ჩარჩოს კორექტირები</w:t>
      </w:r>
      <w:r w:rsidR="00601CE9" w:rsidRPr="00542FB4">
        <w:rPr>
          <w:rFonts w:ascii="Sylfaen" w:hAnsi="Sylfaen" w:cstheme="minorHAnsi"/>
        </w:rPr>
        <w:t xml:space="preserve">ს შესაძლებლობის განხილვა ბიომრავალფეროვნების პრიორიტეტების გაუთვალისწინებლობის შემთხვევაში შესაბამისი ფინანსური ტვირთის, ხოლო ბიომრავალფეროვნებისთვის სასარგებლო ღონისძიებების შემთხვევაში ფინანსური წახალისების პრაქტიკის დასანერგად. </w:t>
      </w:r>
      <w:r w:rsidR="00181B2A" w:rsidRPr="00542FB4">
        <w:rPr>
          <w:rFonts w:ascii="Sylfaen" w:hAnsi="Sylfaen" w:cstheme="minorHAnsi"/>
        </w:rPr>
        <w:t xml:space="preserve"> </w:t>
      </w:r>
    </w:p>
    <w:p w14:paraId="260F426D" w14:textId="77777777" w:rsidR="00425F76" w:rsidRDefault="00425F76" w:rsidP="00425F76">
      <w:pPr>
        <w:spacing w:after="0" w:line="276" w:lineRule="auto"/>
        <w:ind w:firstLine="720"/>
        <w:jc w:val="both"/>
        <w:rPr>
          <w:rFonts w:ascii="Sylfaen" w:hAnsi="Sylfaen" w:cstheme="minorHAnsi"/>
          <w:b/>
          <w:bCs/>
          <w:color w:val="4F7A32"/>
        </w:rPr>
      </w:pPr>
    </w:p>
    <w:p w14:paraId="7F10137F" w14:textId="7207E742" w:rsidR="00601CE9" w:rsidRPr="00542FB4" w:rsidRDefault="00392003" w:rsidP="00425F76">
      <w:pPr>
        <w:spacing w:after="0" w:line="276" w:lineRule="auto"/>
        <w:jc w:val="both"/>
        <w:rPr>
          <w:rFonts w:ascii="Sylfaen" w:hAnsi="Sylfaen" w:cstheme="minorHAnsi"/>
        </w:rPr>
      </w:pPr>
      <w:r w:rsidRPr="00542FB4">
        <w:rPr>
          <w:rFonts w:ascii="Sylfaen" w:hAnsi="Sylfaen" w:cstheme="minorHAnsi"/>
          <w:b/>
          <w:bCs/>
          <w:color w:val="4F7A32"/>
        </w:rPr>
        <w:t>ადაპტაციის ღონისძიებები</w:t>
      </w:r>
      <w:r w:rsidR="007C5C7C" w:rsidRPr="00542FB4">
        <w:rPr>
          <w:rFonts w:ascii="Sylfaen" w:hAnsi="Sylfaen" w:cstheme="minorHAnsi"/>
          <w:b/>
          <w:bCs/>
        </w:rPr>
        <w:t>.</w:t>
      </w:r>
      <w:r w:rsidR="007C5C7C" w:rsidRPr="00542FB4">
        <w:rPr>
          <w:rFonts w:ascii="Sylfaen" w:hAnsi="Sylfaen" w:cstheme="minorHAnsi"/>
        </w:rPr>
        <w:t xml:space="preserve"> </w:t>
      </w:r>
      <w:r w:rsidR="00601CE9" w:rsidRPr="00542FB4">
        <w:rPr>
          <w:rFonts w:ascii="Sylfaen" w:hAnsi="Sylfaen" w:cstheme="minorHAnsi"/>
        </w:rPr>
        <w:t>გათვალისწინებულ</w:t>
      </w:r>
      <w:r w:rsidR="00A23192" w:rsidRPr="00542FB4">
        <w:rPr>
          <w:rFonts w:ascii="Sylfaen" w:hAnsi="Sylfaen" w:cstheme="minorHAnsi"/>
        </w:rPr>
        <w:t>ი</w:t>
      </w:r>
      <w:r w:rsidR="00601CE9" w:rsidRPr="00542FB4">
        <w:rPr>
          <w:rFonts w:ascii="Sylfaen" w:hAnsi="Sylfaen" w:cstheme="minorHAnsi"/>
        </w:rPr>
        <w:t xml:space="preserve"> </w:t>
      </w:r>
      <w:r w:rsidR="00A23192" w:rsidRPr="00542FB4">
        <w:rPr>
          <w:rFonts w:ascii="Sylfaen" w:hAnsi="Sylfaen" w:cstheme="minorHAnsi"/>
        </w:rPr>
        <w:t>იქნება</w:t>
      </w:r>
      <w:r w:rsidR="00601CE9" w:rsidRPr="00542FB4">
        <w:rPr>
          <w:rFonts w:ascii="Sylfaen" w:hAnsi="Sylfaen" w:cstheme="minorHAnsi"/>
        </w:rPr>
        <w:t xml:space="preserve"> ენერგოეფექტურობის </w:t>
      </w:r>
      <w:r w:rsidR="00E962B4" w:rsidRPr="00542FB4">
        <w:rPr>
          <w:rFonts w:ascii="Sylfaen" w:hAnsi="Sylfaen" w:cstheme="minorHAnsi"/>
        </w:rPr>
        <w:t xml:space="preserve">ისეთ დონემდე </w:t>
      </w:r>
      <w:r w:rsidR="00601CE9" w:rsidRPr="00542FB4">
        <w:rPr>
          <w:rFonts w:ascii="Sylfaen" w:hAnsi="Sylfaen" w:cstheme="minorHAnsi"/>
        </w:rPr>
        <w:t>ამაღლების ღონისძიებები</w:t>
      </w:r>
      <w:r w:rsidR="00E962B4" w:rsidRPr="00542FB4">
        <w:rPr>
          <w:rFonts w:ascii="Sylfaen" w:hAnsi="Sylfaen" w:cstheme="minorHAnsi"/>
        </w:rPr>
        <w:t>, რომ შესაძლებელი გახდეს</w:t>
      </w:r>
      <w:r w:rsidR="00601CE9" w:rsidRPr="00542FB4">
        <w:rPr>
          <w:rFonts w:ascii="Sylfaen" w:hAnsi="Sylfaen" w:cstheme="minorHAnsi"/>
        </w:rPr>
        <w:t xml:space="preserve"> ეკონომიკურ და სოციალურ განვითარებ</w:t>
      </w:r>
      <w:r w:rsidR="00E962B4" w:rsidRPr="00542FB4">
        <w:rPr>
          <w:rFonts w:ascii="Sylfaen" w:hAnsi="Sylfaen" w:cstheme="minorHAnsi"/>
        </w:rPr>
        <w:t>ასა და</w:t>
      </w:r>
      <w:r w:rsidR="00601CE9" w:rsidRPr="00542FB4">
        <w:rPr>
          <w:rFonts w:ascii="Sylfaen" w:hAnsi="Sylfaen" w:cstheme="minorHAnsi"/>
        </w:rPr>
        <w:t xml:space="preserve"> ენერგიაზე მოთხოვნ</w:t>
      </w:r>
      <w:r w:rsidR="00E962B4" w:rsidRPr="00542FB4">
        <w:rPr>
          <w:rFonts w:ascii="Sylfaen" w:hAnsi="Sylfaen" w:cstheme="minorHAnsi"/>
        </w:rPr>
        <w:t xml:space="preserve">ას შორის არსებული </w:t>
      </w:r>
      <w:r w:rsidR="00E962B4" w:rsidRPr="00542FB4">
        <w:rPr>
          <w:rFonts w:ascii="Sylfaen" w:hAnsi="Sylfaen" w:cstheme="minorHAnsi"/>
          <w:b/>
        </w:rPr>
        <w:t xml:space="preserve">კავშირის გაწყვეტა; </w:t>
      </w:r>
      <w:r w:rsidR="00E962B4" w:rsidRPr="00542FB4">
        <w:rPr>
          <w:rFonts w:ascii="Sylfaen" w:hAnsi="Sylfaen" w:cstheme="minorHAnsi"/>
        </w:rPr>
        <w:t xml:space="preserve">ღონისძიებები „კარგი პრაქტიკის“ შესაბამისად </w:t>
      </w:r>
      <w:r w:rsidR="00A23192" w:rsidRPr="00542FB4">
        <w:rPr>
          <w:rFonts w:ascii="Sylfaen" w:hAnsi="Sylfaen" w:cstheme="minorHAnsi"/>
        </w:rPr>
        <w:t>განისაზღვრება.</w:t>
      </w:r>
      <w:r w:rsidR="00E962B4" w:rsidRPr="00542FB4">
        <w:rPr>
          <w:rFonts w:ascii="Sylfaen" w:hAnsi="Sylfaen" w:cstheme="minorHAnsi"/>
        </w:rPr>
        <w:t xml:space="preserve"> ღონისძიებები </w:t>
      </w:r>
      <w:r w:rsidR="00A45DF3" w:rsidRPr="00542FB4">
        <w:rPr>
          <w:rFonts w:ascii="Sylfaen" w:hAnsi="Sylfaen" w:cstheme="minorHAnsi"/>
        </w:rPr>
        <w:t xml:space="preserve">ორიენტირებული </w:t>
      </w:r>
      <w:r w:rsidR="00A23192" w:rsidRPr="00542FB4">
        <w:rPr>
          <w:rFonts w:ascii="Sylfaen" w:hAnsi="Sylfaen" w:cstheme="minorHAnsi"/>
        </w:rPr>
        <w:t>იქნება</w:t>
      </w:r>
      <w:r w:rsidR="00A45DF3" w:rsidRPr="00542FB4">
        <w:rPr>
          <w:rFonts w:ascii="Sylfaen" w:hAnsi="Sylfaen" w:cstheme="minorHAnsi"/>
        </w:rPr>
        <w:t xml:space="preserve"> მოთხოვნის მართვასა და ენერგოეფექტურობაზე და არ</w:t>
      </w:r>
      <w:r w:rsidR="00A23192" w:rsidRPr="00542FB4">
        <w:rPr>
          <w:rFonts w:ascii="Sylfaen" w:hAnsi="Sylfaen" w:cstheme="minorHAnsi"/>
        </w:rPr>
        <w:t xml:space="preserve">ა </w:t>
      </w:r>
      <w:r w:rsidR="00A45DF3" w:rsidRPr="00542FB4">
        <w:rPr>
          <w:rFonts w:ascii="Sylfaen" w:hAnsi="Sylfaen" w:cstheme="minorHAnsi"/>
        </w:rPr>
        <w:t>ენერგიაზე  წვდომის შეზღუდვაზე. განისაზღვრება მიზნები, რომლებიც „არსებულ პრაქტიკასთან“ შედარებით ენერგიაზე მოთხოვნას გარკვეულწილად შეამცირებს, რაც თავის მხრივ, შეამცირებს მოთხოვნას ენერგიის გამომუშავებაზე და შედეგად შეამცირებს ზეწოლას ბიომრავალფეროვნებაზე.</w:t>
      </w:r>
    </w:p>
    <w:p w14:paraId="2B3E9831" w14:textId="77777777" w:rsidR="00425F76" w:rsidRDefault="00425F76" w:rsidP="00425F76">
      <w:pPr>
        <w:spacing w:after="0" w:line="276" w:lineRule="auto"/>
        <w:jc w:val="both"/>
        <w:rPr>
          <w:rFonts w:ascii="Sylfaen" w:hAnsi="Sylfaen" w:cstheme="minorHAnsi"/>
          <w:b/>
          <w:bCs/>
          <w:color w:val="4F7A32"/>
        </w:rPr>
      </w:pPr>
    </w:p>
    <w:p w14:paraId="5F1046C7" w14:textId="69FFB164" w:rsidR="007C5C7C" w:rsidRPr="00542FB4" w:rsidRDefault="00392003" w:rsidP="00425F76">
      <w:pPr>
        <w:spacing w:line="276" w:lineRule="auto"/>
        <w:jc w:val="both"/>
        <w:rPr>
          <w:rFonts w:ascii="Sylfaen" w:hAnsi="Sylfaen" w:cstheme="minorHAnsi"/>
        </w:rPr>
      </w:pPr>
      <w:r w:rsidRPr="00542FB4">
        <w:rPr>
          <w:rFonts w:ascii="Sylfaen" w:hAnsi="Sylfaen" w:cstheme="minorHAnsi"/>
          <w:b/>
          <w:bCs/>
          <w:color w:val="4F7A32"/>
        </w:rPr>
        <w:lastRenderedPageBreak/>
        <w:t>შერბილების ღონისძიებები</w:t>
      </w:r>
      <w:r w:rsidR="007C5C7C" w:rsidRPr="00542FB4">
        <w:rPr>
          <w:rFonts w:ascii="Sylfaen" w:hAnsi="Sylfaen" w:cstheme="minorHAnsi"/>
          <w:b/>
          <w:bCs/>
          <w:color w:val="4F7A32"/>
        </w:rPr>
        <w:t>.</w:t>
      </w:r>
      <w:r w:rsidR="007C5C7C" w:rsidRPr="00542FB4">
        <w:rPr>
          <w:rFonts w:ascii="Sylfaen" w:hAnsi="Sylfaen" w:cstheme="minorHAnsi"/>
        </w:rPr>
        <w:t xml:space="preserve"> </w:t>
      </w:r>
      <w:r w:rsidR="00A45DF3" w:rsidRPr="00542FB4">
        <w:rPr>
          <w:rFonts w:ascii="Sylfaen" w:hAnsi="Sylfaen" w:cstheme="minorHAnsi"/>
        </w:rPr>
        <w:t xml:space="preserve">ეს არის ღონისძიებათა ყველაზე დიდი ჯგუფი, რომლებიც მიმართულია ბიომრავალფეროვნებაზე  </w:t>
      </w:r>
      <w:r w:rsidR="004C540C">
        <w:rPr>
          <w:rFonts w:ascii="Sylfaen" w:hAnsi="Sylfaen" w:cs="Sylfaen"/>
        </w:rPr>
        <w:t>საქართველოს სახელმწიფოს</w:t>
      </w:r>
      <w:r w:rsidR="00EF70B2" w:rsidRPr="00425F76">
        <w:rPr>
          <w:rFonts w:ascii="Sylfaen" w:hAnsi="Sylfaen" w:cs="Sylfaen"/>
        </w:rPr>
        <w:t xml:space="preserve"> </w:t>
      </w:r>
      <w:r w:rsidR="00A45DF3" w:rsidRPr="00542FB4">
        <w:rPr>
          <w:rFonts w:ascii="Sylfaen" w:hAnsi="Sylfaen" w:cs="Sylfaen"/>
        </w:rPr>
        <w:t>ენერგეტიკული</w:t>
      </w:r>
      <w:r w:rsidR="00A45DF3" w:rsidRPr="00542FB4">
        <w:t xml:space="preserve"> </w:t>
      </w:r>
      <w:r w:rsidR="00A45DF3" w:rsidRPr="00542FB4">
        <w:rPr>
          <w:rFonts w:ascii="Sylfaen" w:hAnsi="Sylfaen" w:cs="Sylfaen"/>
        </w:rPr>
        <w:t xml:space="preserve">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00A45DF3" w:rsidRPr="00542FB4">
        <w:rPr>
          <w:rFonts w:ascii="Sylfaen" w:hAnsi="Sylfaen" w:cstheme="minorHAnsi"/>
        </w:rPr>
        <w:t xml:space="preserve"> გეგმის განხორციელების შესაძლო ზემოქმედების წინააღმდეგ</w:t>
      </w:r>
      <w:r w:rsidR="007C5C7C" w:rsidRPr="00542FB4">
        <w:rPr>
          <w:rFonts w:ascii="Sylfaen" w:hAnsi="Sylfaen" w:cstheme="minorHAnsi"/>
        </w:rPr>
        <w:t xml:space="preserve">.  </w:t>
      </w:r>
      <w:r w:rsidR="00A45DF3" w:rsidRPr="00542FB4">
        <w:rPr>
          <w:rFonts w:ascii="Sylfaen" w:hAnsi="Sylfaen" w:cstheme="minorHAnsi"/>
        </w:rPr>
        <w:t>შესაძლებელია შემდეგი ღონისძიებების გათვალისწინება</w:t>
      </w:r>
      <w:r w:rsidR="007C5C7C" w:rsidRPr="00542FB4">
        <w:rPr>
          <w:rFonts w:ascii="Sylfaen" w:hAnsi="Sylfaen" w:cstheme="minorHAnsi"/>
        </w:rPr>
        <w:t>:</w:t>
      </w:r>
    </w:p>
    <w:p w14:paraId="0E782B85" w14:textId="7FC3CB1D" w:rsidR="007C5C7C" w:rsidRPr="00542FB4" w:rsidRDefault="00A45DF3" w:rsidP="001C3F99">
      <w:pPr>
        <w:numPr>
          <w:ilvl w:val="0"/>
          <w:numId w:val="17"/>
        </w:numPr>
        <w:spacing w:line="276" w:lineRule="auto"/>
        <w:jc w:val="both"/>
        <w:rPr>
          <w:rFonts w:ascii="Sylfaen" w:hAnsi="Sylfaen" w:cstheme="minorHAnsi"/>
        </w:rPr>
      </w:pPr>
      <w:r w:rsidRPr="00542FB4">
        <w:rPr>
          <w:rFonts w:ascii="Sylfaen" w:hAnsi="Sylfaen" w:cstheme="minorHAnsi"/>
        </w:rPr>
        <w:t>პროექტის ტერიტორიების შერჩევისას ბიომრავალფეროვნებასთან დაკავშირებული სახელმძღვანელო მითითებები</w:t>
      </w:r>
      <w:r w:rsidR="007C5C7C" w:rsidRPr="00542FB4">
        <w:rPr>
          <w:rFonts w:ascii="Sylfaen" w:hAnsi="Sylfaen" w:cstheme="minorHAnsi"/>
        </w:rPr>
        <w:t>;</w:t>
      </w:r>
      <w:r w:rsidR="00102CC9" w:rsidRPr="00542FB4">
        <w:rPr>
          <w:rStyle w:val="FootnoteReference"/>
          <w:rFonts w:ascii="Sylfaen" w:hAnsi="Sylfaen"/>
        </w:rPr>
        <w:footnoteReference w:id="23"/>
      </w:r>
    </w:p>
    <w:p w14:paraId="332A3E05" w14:textId="3BC4ADB8" w:rsidR="007C5C7C" w:rsidRPr="00542FB4" w:rsidRDefault="00DA103E" w:rsidP="001C3F99">
      <w:pPr>
        <w:numPr>
          <w:ilvl w:val="0"/>
          <w:numId w:val="17"/>
        </w:numPr>
        <w:spacing w:line="276" w:lineRule="auto"/>
        <w:jc w:val="both"/>
        <w:rPr>
          <w:rFonts w:ascii="Sylfaen" w:hAnsi="Sylfaen" w:cstheme="minorHAnsi"/>
        </w:rPr>
      </w:pPr>
      <w:r w:rsidRPr="00542FB4">
        <w:rPr>
          <w:rFonts w:ascii="Sylfaen" w:hAnsi="Sylfaen" w:cstheme="minorHAnsi"/>
        </w:rPr>
        <w:t xml:space="preserve">ჰესების კაშხლების პროექტირების, მშენებლობისა და ექსპლუატაციის კრიტერიუმები ბიომრავალფეროვნების </w:t>
      </w:r>
      <w:r w:rsidR="008D0920" w:rsidRPr="00542FB4">
        <w:rPr>
          <w:rFonts w:ascii="Sylfaen" w:hAnsi="Sylfaen" w:cstheme="minorHAnsi"/>
        </w:rPr>
        <w:t>გასათვალისწინებლად</w:t>
      </w:r>
      <w:r w:rsidRPr="00542FB4">
        <w:rPr>
          <w:rFonts w:ascii="Sylfaen" w:hAnsi="Sylfaen" w:cstheme="minorHAnsi"/>
        </w:rPr>
        <w:t xml:space="preserve"> (მაგ., თევზ</w:t>
      </w:r>
      <w:r w:rsidR="003657FD">
        <w:rPr>
          <w:rFonts w:ascii="Sylfaen" w:hAnsi="Sylfaen" w:cstheme="minorHAnsi"/>
        </w:rPr>
        <w:t>ს</w:t>
      </w:r>
      <w:r w:rsidRPr="00542FB4">
        <w:rPr>
          <w:rFonts w:ascii="Sylfaen" w:hAnsi="Sylfaen" w:cstheme="minorHAnsi"/>
        </w:rPr>
        <w:t>ავალი გზები)</w:t>
      </w:r>
      <w:r w:rsidR="007C5C7C" w:rsidRPr="00542FB4">
        <w:rPr>
          <w:rFonts w:ascii="Sylfaen" w:hAnsi="Sylfaen" w:cstheme="minorHAnsi"/>
        </w:rPr>
        <w:t>;</w:t>
      </w:r>
    </w:p>
    <w:p w14:paraId="769A2233" w14:textId="5DDB207E" w:rsidR="007C5C7C" w:rsidRDefault="004F149B" w:rsidP="001C3F99">
      <w:pPr>
        <w:numPr>
          <w:ilvl w:val="0"/>
          <w:numId w:val="17"/>
        </w:numPr>
        <w:spacing w:line="276" w:lineRule="auto"/>
        <w:jc w:val="both"/>
        <w:rPr>
          <w:rFonts w:ascii="Sylfaen" w:hAnsi="Sylfaen" w:cstheme="minorHAnsi"/>
        </w:rPr>
      </w:pPr>
      <w:r w:rsidRPr="00542FB4">
        <w:rPr>
          <w:rFonts w:ascii="Sylfaen" w:hAnsi="Sylfaen" w:cstheme="minorHAnsi"/>
        </w:rPr>
        <w:t>ჰაბიტატების განადგურებ</w:t>
      </w:r>
      <w:r w:rsidR="008D0920" w:rsidRPr="00542FB4">
        <w:rPr>
          <w:rFonts w:ascii="Sylfaen" w:hAnsi="Sylfaen" w:cstheme="minorHAnsi"/>
        </w:rPr>
        <w:t>ის</w:t>
      </w:r>
      <w:r w:rsidRPr="00542FB4">
        <w:rPr>
          <w:rFonts w:ascii="Sylfaen" w:hAnsi="Sylfaen" w:cstheme="minorHAnsi"/>
        </w:rPr>
        <w:t>, ფრაგმენტაცი</w:t>
      </w:r>
      <w:r w:rsidR="00DA103E" w:rsidRPr="00542FB4">
        <w:rPr>
          <w:rFonts w:ascii="Sylfaen" w:hAnsi="Sylfaen" w:cstheme="minorHAnsi"/>
        </w:rPr>
        <w:t xml:space="preserve">ისა და წინაღობების შექმნის პრობლემის გადაჭრის კრიტერიუმები </w:t>
      </w:r>
      <w:r w:rsidR="007C5C7C" w:rsidRPr="00542FB4">
        <w:rPr>
          <w:rFonts w:ascii="Sylfaen" w:hAnsi="Sylfaen" w:cstheme="minorHAnsi"/>
        </w:rPr>
        <w:t xml:space="preserve"> (</w:t>
      </w:r>
      <w:r w:rsidR="008D0920" w:rsidRPr="00542FB4">
        <w:rPr>
          <w:rFonts w:ascii="Sylfaen" w:hAnsi="Sylfaen" w:cstheme="minorHAnsi"/>
        </w:rPr>
        <w:t>მაგ., ინვესტირება ჰაბიტატების გაჯანსაღებასა და გაერთიანებაში ენერგეტიკული პრო</w:t>
      </w:r>
      <w:r w:rsidR="00192650">
        <w:rPr>
          <w:rFonts w:ascii="Sylfaen" w:hAnsi="Sylfaen" w:cstheme="minorHAnsi"/>
        </w:rPr>
        <w:t>ე</w:t>
      </w:r>
      <w:r w:rsidR="008D0920" w:rsidRPr="00542FB4">
        <w:rPr>
          <w:rFonts w:ascii="Sylfaen" w:hAnsi="Sylfaen" w:cstheme="minorHAnsi"/>
        </w:rPr>
        <w:t xml:space="preserve">ქტის მიერ გამოწვეული ჰაბიტატების განადგურებისა და ფრაგმენტაციის </w:t>
      </w:r>
      <w:r w:rsidR="004A6506" w:rsidRPr="00542FB4">
        <w:rPr>
          <w:rFonts w:ascii="Sylfaen" w:hAnsi="Sylfaen" w:cstheme="minorHAnsi"/>
        </w:rPr>
        <w:t>საკომპენსაცი</w:t>
      </w:r>
      <w:r w:rsidR="004A6506">
        <w:rPr>
          <w:rFonts w:ascii="Sylfaen" w:hAnsi="Sylfaen" w:cstheme="minorHAnsi"/>
        </w:rPr>
        <w:t>ოდ</w:t>
      </w:r>
      <w:r w:rsidR="007C5C7C" w:rsidRPr="00542FB4">
        <w:rPr>
          <w:rFonts w:ascii="Sylfaen" w:hAnsi="Sylfaen" w:cstheme="minorHAnsi"/>
        </w:rPr>
        <w:t xml:space="preserve">; </w:t>
      </w:r>
      <w:r w:rsidR="008D0920" w:rsidRPr="00542FB4">
        <w:rPr>
          <w:rFonts w:ascii="Sylfaen" w:hAnsi="Sylfaen" w:cstheme="minorHAnsi"/>
        </w:rPr>
        <w:t>პროექტირებისას მისაღები ზომები წინაღობების ზემოქმედების შესამცირებლად/წინაღობების თავიდან ასაცილებლად</w:t>
      </w:r>
      <w:r w:rsidR="007C5C7C" w:rsidRPr="00542FB4">
        <w:rPr>
          <w:rFonts w:ascii="Sylfaen" w:hAnsi="Sylfaen" w:cstheme="minorHAnsi"/>
        </w:rPr>
        <w:t xml:space="preserve">). </w:t>
      </w:r>
      <w:bookmarkEnd w:id="65"/>
    </w:p>
    <w:p w14:paraId="1B615ACE" w14:textId="77777777" w:rsidR="00425F76" w:rsidRPr="00542FB4" w:rsidRDefault="00425F76" w:rsidP="00425F76">
      <w:pPr>
        <w:spacing w:line="276" w:lineRule="auto"/>
        <w:ind w:left="1146"/>
        <w:jc w:val="both"/>
        <w:rPr>
          <w:rFonts w:ascii="Sylfaen" w:hAnsi="Sylfaen" w:cstheme="minorHAnsi"/>
        </w:rPr>
      </w:pPr>
    </w:p>
    <w:p w14:paraId="1153BFEF" w14:textId="3E4285E7" w:rsidR="002F0523" w:rsidRPr="00542FB4" w:rsidRDefault="00530FBF" w:rsidP="001C3F99">
      <w:pPr>
        <w:pStyle w:val="Heading3"/>
        <w:spacing w:line="276" w:lineRule="auto"/>
        <w:jc w:val="both"/>
        <w:rPr>
          <w:rFonts w:ascii="Sylfaen" w:hAnsi="Sylfaen" w:cstheme="minorHAnsi"/>
          <w:b/>
          <w:bCs/>
          <w:i/>
          <w:iCs/>
          <w:u w:color="000000"/>
          <w:lang w:val="ka-GE"/>
        </w:rPr>
      </w:pPr>
      <w:bookmarkStart w:id="67" w:name="_Toc104808974"/>
      <w:bookmarkStart w:id="68" w:name="_Toc105062322"/>
      <w:bookmarkStart w:id="69" w:name="_Toc111302823"/>
      <w:r w:rsidRPr="00542FB4">
        <w:rPr>
          <w:rFonts w:ascii="Sylfaen" w:hAnsi="Sylfaen" w:cstheme="minorHAnsi"/>
          <w:b/>
          <w:bCs/>
          <w:i/>
          <w:iCs/>
          <w:u w:color="000000"/>
          <w:lang w:val="ka-GE"/>
        </w:rPr>
        <w:t>3.2.</w:t>
      </w:r>
      <w:r w:rsidR="00887108" w:rsidRPr="00542FB4">
        <w:rPr>
          <w:rFonts w:ascii="Sylfaen" w:hAnsi="Sylfaen" w:cstheme="minorHAnsi"/>
          <w:b/>
          <w:bCs/>
          <w:i/>
          <w:iCs/>
          <w:u w:color="000000"/>
          <w:lang w:val="ka-GE"/>
        </w:rPr>
        <w:t xml:space="preserve">4 </w:t>
      </w:r>
      <w:bookmarkEnd w:id="67"/>
      <w:bookmarkEnd w:id="68"/>
      <w:r w:rsidR="00F4194B" w:rsidRPr="00542FB4">
        <w:rPr>
          <w:rFonts w:ascii="Sylfaen" w:hAnsi="Sylfaen" w:cstheme="minorHAnsi"/>
          <w:b/>
          <w:bCs/>
          <w:i/>
          <w:iCs/>
          <w:u w:color="000000"/>
          <w:lang w:val="ka-GE"/>
        </w:rPr>
        <w:t>დაცული ტერიტორიები</w:t>
      </w:r>
      <w:bookmarkEnd w:id="69"/>
      <w:r w:rsidR="002F0523" w:rsidRPr="00542FB4">
        <w:rPr>
          <w:rFonts w:ascii="Sylfaen" w:hAnsi="Sylfaen" w:cstheme="minorHAnsi"/>
          <w:b/>
          <w:bCs/>
          <w:i/>
          <w:iCs/>
          <w:u w:color="000000"/>
          <w:lang w:val="ka-GE"/>
        </w:rPr>
        <w:t xml:space="preserve"> </w:t>
      </w:r>
    </w:p>
    <w:p w14:paraId="3A1A94F5" w14:textId="77777777" w:rsidR="004059AE" w:rsidRPr="00542FB4" w:rsidRDefault="004059AE" w:rsidP="001C3F99">
      <w:pPr>
        <w:spacing w:line="276" w:lineRule="auto"/>
        <w:jc w:val="both"/>
        <w:rPr>
          <w:rFonts w:ascii="Sylfaen" w:hAnsi="Sylfaen" w:cstheme="minorHAnsi"/>
          <w:iCs/>
          <w:color w:val="000000"/>
          <w:sz w:val="18"/>
          <w:szCs w:val="24"/>
          <w:u w:color="000000"/>
        </w:rPr>
      </w:pPr>
    </w:p>
    <w:p w14:paraId="6B9DDEC6" w14:textId="6C09C6DA" w:rsidR="007C5C7C" w:rsidRPr="00542FB4" w:rsidRDefault="00F4194B" w:rsidP="001C3F99">
      <w:pPr>
        <w:spacing w:line="276" w:lineRule="auto"/>
        <w:jc w:val="both"/>
        <w:rPr>
          <w:rFonts w:ascii="Sylfaen" w:eastAsia="Times New Roman" w:hAnsi="Sylfaen" w:cstheme="minorHAnsi"/>
          <w:szCs w:val="24"/>
          <w:shd w:val="clear" w:color="auto" w:fill="FFFFFF"/>
        </w:rPr>
      </w:pPr>
      <w:r w:rsidRPr="00542FB4">
        <w:rPr>
          <w:rFonts w:ascii="Sylfaen" w:eastAsia="Times New Roman" w:hAnsi="Sylfaen" w:cstheme="minorHAnsi"/>
          <w:szCs w:val="24"/>
          <w:shd w:val="clear" w:color="auto" w:fill="FFFFFF"/>
        </w:rPr>
        <w:t>საქართველოს დაცული ტერიტორიების არსებული სისტემა ამჟამად 14 ნაკრძალს, 13 ეროვნულ პარკს, 24 აღკვეთილსა და 40 ბუნების ძეგლს მოიცავს</w:t>
      </w:r>
      <w:r w:rsidR="007C5C7C" w:rsidRPr="00542FB4">
        <w:rPr>
          <w:rFonts w:ascii="Sylfaen" w:eastAsia="Times New Roman" w:hAnsi="Sylfaen" w:cstheme="minorHAnsi"/>
          <w:szCs w:val="24"/>
          <w:shd w:val="clear" w:color="auto" w:fill="FFFFFF"/>
        </w:rPr>
        <w:t>.</w:t>
      </w:r>
      <w:r w:rsidR="007C5C7C" w:rsidRPr="00542FB4">
        <w:rPr>
          <w:rStyle w:val="FootnoteReference"/>
          <w:rFonts w:ascii="Sylfaen" w:hAnsi="Sylfaen" w:cstheme="minorHAnsi"/>
          <w:szCs w:val="24"/>
          <w:shd w:val="clear" w:color="auto" w:fill="FFFFFF"/>
        </w:rPr>
        <w:footnoteReference w:id="24"/>
      </w:r>
      <w:r w:rsidR="007C5C7C" w:rsidRPr="00542FB4">
        <w:rPr>
          <w:rFonts w:ascii="Sylfaen" w:eastAsia="Times New Roman" w:hAnsi="Sylfaen" w:cstheme="minorHAnsi"/>
          <w:szCs w:val="24"/>
          <w:shd w:val="clear" w:color="auto" w:fill="FFFFFF"/>
        </w:rPr>
        <w:t xml:space="preserve"> </w:t>
      </w:r>
      <w:r w:rsidRPr="00542FB4">
        <w:rPr>
          <w:rFonts w:ascii="Sylfaen" w:eastAsia="Times New Roman" w:hAnsi="Sylfaen" w:cstheme="minorHAnsi"/>
          <w:szCs w:val="24"/>
          <w:shd w:val="clear" w:color="auto" w:fill="FFFFFF"/>
        </w:rPr>
        <w:t>საქართველოს დაცულ ტერიტორიებს 798,287 ჰა, ან</w:t>
      </w:r>
      <w:r w:rsidR="003657FD">
        <w:rPr>
          <w:rFonts w:ascii="Sylfaen" w:eastAsia="Times New Roman" w:hAnsi="Sylfaen" w:cstheme="minorHAnsi"/>
          <w:szCs w:val="24"/>
          <w:shd w:val="clear" w:color="auto" w:fill="FFFFFF"/>
        </w:rPr>
        <w:t>უ</w:t>
      </w:r>
      <w:r w:rsidRPr="00542FB4">
        <w:rPr>
          <w:rFonts w:ascii="Sylfaen" w:eastAsia="Times New Roman" w:hAnsi="Sylfaen" w:cstheme="minorHAnsi"/>
          <w:szCs w:val="24"/>
          <w:shd w:val="clear" w:color="auto" w:fill="FFFFFF"/>
        </w:rPr>
        <w:t xml:space="preserve"> ქვეყნის ფართობის 11.45% უკავია</w:t>
      </w:r>
      <w:r w:rsidR="007C5C7C" w:rsidRPr="00542FB4">
        <w:rPr>
          <w:rFonts w:ascii="Sylfaen" w:eastAsia="Times New Roman" w:hAnsi="Sylfaen" w:cstheme="minorHAnsi"/>
          <w:szCs w:val="24"/>
          <w:shd w:val="clear" w:color="auto" w:fill="FFFFFF"/>
        </w:rPr>
        <w:t xml:space="preserve">. </w:t>
      </w:r>
    </w:p>
    <w:p w14:paraId="22784B77" w14:textId="282E7625" w:rsidR="007C5C7C" w:rsidRPr="00542FB4" w:rsidRDefault="00F4194B" w:rsidP="001C3F99">
      <w:pPr>
        <w:spacing w:line="276" w:lineRule="auto"/>
        <w:jc w:val="both"/>
        <w:rPr>
          <w:rFonts w:ascii="Sylfaen" w:eastAsia="Times New Roman" w:hAnsi="Sylfaen" w:cstheme="minorHAnsi"/>
          <w:szCs w:val="24"/>
          <w:shd w:val="clear" w:color="auto" w:fill="FFFFFF"/>
        </w:rPr>
      </w:pPr>
      <w:r w:rsidRPr="00542FB4">
        <w:rPr>
          <w:rFonts w:ascii="Sylfaen" w:eastAsia="Times New Roman" w:hAnsi="Sylfaen" w:cstheme="minorHAnsi"/>
          <w:szCs w:val="24"/>
          <w:shd w:val="clear" w:color="auto" w:fill="FFFFFF"/>
        </w:rPr>
        <w:t xml:space="preserve">გამორჩეული ღირებულებების მქონე ეკოსისტემები საერთაშორისო ქსელებშია </w:t>
      </w:r>
      <w:r w:rsidR="003657FD">
        <w:rPr>
          <w:rFonts w:ascii="Sylfaen" w:eastAsia="Times New Roman" w:hAnsi="Sylfaen" w:cstheme="minorHAnsi"/>
          <w:szCs w:val="24"/>
          <w:shd w:val="clear" w:color="auto" w:fill="FFFFFF"/>
        </w:rPr>
        <w:t>ჩართული.</w:t>
      </w:r>
      <w:r w:rsidRPr="00542FB4">
        <w:rPr>
          <w:rFonts w:ascii="Sylfaen" w:eastAsia="Times New Roman" w:hAnsi="Sylfaen" w:cstheme="minorHAnsi"/>
          <w:szCs w:val="24"/>
          <w:shd w:val="clear" w:color="auto" w:fill="FFFFFF"/>
        </w:rPr>
        <w:t xml:space="preserve"> მ</w:t>
      </w:r>
      <w:r w:rsidRPr="00542FB4">
        <w:rPr>
          <w:rFonts w:ascii="Sylfaen" w:eastAsia="Times New Roman" w:hAnsi="Sylfaen" w:cs="Sylfaen"/>
          <w:szCs w:val="24"/>
          <w:shd w:val="clear" w:color="auto" w:fill="FFFFFF"/>
        </w:rPr>
        <w:t>აგალითად</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კოლხეთის</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ეროვნული</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პარკი</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და</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ქობულეთის</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დაცული</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ტერიტორიები</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შეტანილია</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საერთაშორისო</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მნიშვნელობის</w:t>
      </w:r>
      <w:r w:rsidRPr="00542FB4">
        <w:rPr>
          <w:rFonts w:ascii="Sylfaen" w:eastAsia="Times New Roman" w:hAnsi="Sylfaen" w:cstheme="minorHAnsi"/>
          <w:szCs w:val="24"/>
          <w:shd w:val="clear" w:color="auto" w:fill="FFFFFF"/>
        </w:rPr>
        <w:t xml:space="preserve"> მქონე ჭარბტენიანი ტერიტორიების </w:t>
      </w:r>
      <w:r w:rsidRPr="00542FB4">
        <w:rPr>
          <w:rFonts w:ascii="Sylfaen" w:eastAsia="Times New Roman" w:hAnsi="Sylfaen" w:cs="Sylfaen"/>
          <w:szCs w:val="24"/>
          <w:shd w:val="clear" w:color="auto" w:fill="FFFFFF"/>
        </w:rPr>
        <w:t>ნუსხაში</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რამსარის</w:t>
      </w:r>
      <w:r w:rsidRPr="00542FB4">
        <w:rPr>
          <w:rFonts w:ascii="Sylfaen" w:eastAsia="Times New Roman" w:hAnsi="Sylfaen" w:cstheme="minorHAnsi"/>
          <w:szCs w:val="24"/>
          <w:shd w:val="clear" w:color="auto" w:fill="FFFFFF"/>
        </w:rPr>
        <w:t xml:space="preserve"> </w:t>
      </w:r>
      <w:r w:rsidRPr="00542FB4">
        <w:rPr>
          <w:rFonts w:ascii="Sylfaen" w:eastAsia="Times New Roman" w:hAnsi="Sylfaen" w:cs="Sylfaen"/>
          <w:szCs w:val="24"/>
          <w:shd w:val="clear" w:color="auto" w:fill="FFFFFF"/>
        </w:rPr>
        <w:t>კონვენცია</w:t>
      </w:r>
      <w:r w:rsidRPr="00542FB4">
        <w:rPr>
          <w:rFonts w:ascii="Sylfaen" w:eastAsia="Times New Roman" w:hAnsi="Sylfaen" w:cstheme="minorHAnsi"/>
          <w:szCs w:val="24"/>
          <w:shd w:val="clear" w:color="auto" w:fill="FFFFFF"/>
        </w:rPr>
        <w:t>), ხოლო მტირალას, კოლხეთის, კინტრიშისა და ქობულეთის დაცული ტერიტორიები - UNESCO-ს მსოფლიო მემკვიდრეობის ნუსხაში</w:t>
      </w:r>
      <w:r w:rsidR="007C5C7C" w:rsidRPr="00542FB4">
        <w:rPr>
          <w:rFonts w:ascii="Sylfaen" w:eastAsia="Times New Roman" w:hAnsi="Sylfaen" w:cstheme="minorHAnsi"/>
          <w:szCs w:val="24"/>
          <w:shd w:val="clear" w:color="auto" w:fill="FFFFFF"/>
        </w:rPr>
        <w:t xml:space="preserve">. </w:t>
      </w:r>
    </w:p>
    <w:p w14:paraId="53C8A3E1" w14:textId="126EEA54" w:rsidR="00C22DEE" w:rsidRDefault="00C22DEE" w:rsidP="001C3F99">
      <w:pPr>
        <w:spacing w:line="276" w:lineRule="auto"/>
        <w:jc w:val="both"/>
        <w:rPr>
          <w:rFonts w:ascii="Sylfaen" w:eastAsia="Times New Roman" w:hAnsi="Sylfaen" w:cstheme="minorHAnsi"/>
          <w:szCs w:val="24"/>
          <w:shd w:val="clear" w:color="auto" w:fill="FFFFFF"/>
        </w:rPr>
      </w:pPr>
      <w:r w:rsidRPr="00542FB4">
        <w:rPr>
          <w:rFonts w:ascii="Sylfaen" w:eastAsia="Times New Roman" w:hAnsi="Sylfaen" w:cstheme="minorHAnsi"/>
          <w:szCs w:val="24"/>
          <w:shd w:val="clear" w:color="auto" w:fill="FFFFFF"/>
        </w:rPr>
        <w:t>ევროპის ველური ბუნებისა და ბუნებრივი ჰაბიტატების კონსერვაციის შესახებ ბერნის კონვენციისა და საქართველოსა და ევროკავშირს შორის ასოცირების შესახებ შეთანხმების მოთხოვნების შესაბამისად, ამჟამად საქართველოში ზურმუხტის ქსელის განვითარება მიმდინარეობს. უკვე იდენტიფიცირებულია ზურმუხტის 66 ტერიტორია</w:t>
      </w:r>
      <w:r w:rsidR="007B6377" w:rsidRPr="00542FB4">
        <w:rPr>
          <w:rFonts w:ascii="Sylfaen" w:eastAsia="Times New Roman" w:hAnsi="Sylfaen" w:cstheme="minorHAnsi"/>
          <w:szCs w:val="24"/>
          <w:shd w:val="clear" w:color="auto" w:fill="FFFFFF"/>
        </w:rPr>
        <w:t>,</w:t>
      </w:r>
      <w:r w:rsidRPr="00542FB4">
        <w:rPr>
          <w:rFonts w:ascii="Sylfaen" w:eastAsia="Times New Roman" w:hAnsi="Sylfaen" w:cstheme="minorHAnsi"/>
          <w:szCs w:val="24"/>
          <w:shd w:val="clear" w:color="auto" w:fill="FFFFFF"/>
        </w:rPr>
        <w:t xml:space="preserve"> აქედან 46 ზურმუხტის ქსელში უკვე ჩართულია, 4 </w:t>
      </w:r>
      <w:r w:rsidR="007B6377" w:rsidRPr="00542FB4">
        <w:rPr>
          <w:rFonts w:ascii="Sylfaen" w:eastAsia="Times New Roman" w:hAnsi="Sylfaen" w:cstheme="minorHAnsi"/>
          <w:szCs w:val="24"/>
          <w:shd w:val="clear" w:color="auto" w:fill="FFFFFF"/>
        </w:rPr>
        <w:t xml:space="preserve">ტერიტორია </w:t>
      </w:r>
      <w:r w:rsidRPr="00542FB4">
        <w:rPr>
          <w:rFonts w:ascii="Sylfaen" w:eastAsia="Times New Roman" w:hAnsi="Sylfaen" w:cstheme="minorHAnsi"/>
          <w:szCs w:val="24"/>
          <w:shd w:val="clear" w:color="auto" w:fill="FFFFFF"/>
        </w:rPr>
        <w:t xml:space="preserve">- კანდიდატ </w:t>
      </w:r>
      <w:r w:rsidR="007B6377" w:rsidRPr="00542FB4">
        <w:rPr>
          <w:rFonts w:ascii="Sylfaen" w:eastAsia="Times New Roman" w:hAnsi="Sylfaen" w:cstheme="minorHAnsi"/>
          <w:szCs w:val="24"/>
          <w:shd w:val="clear" w:color="auto" w:fill="FFFFFF"/>
        </w:rPr>
        <w:t xml:space="preserve">ტერიტორიას </w:t>
      </w:r>
      <w:r w:rsidRPr="00542FB4">
        <w:rPr>
          <w:rFonts w:ascii="Sylfaen" w:eastAsia="Times New Roman" w:hAnsi="Sylfaen" w:cstheme="minorHAnsi"/>
          <w:szCs w:val="24"/>
          <w:shd w:val="clear" w:color="auto" w:fill="FFFFFF"/>
        </w:rPr>
        <w:lastRenderedPageBreak/>
        <w:t>წარმოადგენს, ხოლო 16 - შეთავაზების ეტაპზეა. საქართველოში ზურმუხტის</w:t>
      </w:r>
      <w:r w:rsidR="007B6377" w:rsidRPr="00542FB4">
        <w:rPr>
          <w:rFonts w:ascii="Sylfaen" w:eastAsia="Times New Roman" w:hAnsi="Sylfaen" w:cstheme="minorHAnsi"/>
          <w:szCs w:val="24"/>
          <w:shd w:val="clear" w:color="auto" w:fill="FFFFFF"/>
        </w:rPr>
        <w:t xml:space="preserve"> ტერიტორიების ჯამური ფართობი 1,307,501 ჰა-ს შეადგენს, რაც ქვეყნის ტერიტორიის ფართობის 18.75%-ია. უნდა აღინიშნოს, რომ საქართველოს დაცული ტერიტორიები თითქმის სრულად არის ჩართული ზურმუხტის ქსელში (რუკა 1).</w:t>
      </w:r>
    </w:p>
    <w:p w14:paraId="54E77CCF" w14:textId="72419E51" w:rsidR="00E06ECA" w:rsidRPr="008F309B" w:rsidRDefault="00753E07" w:rsidP="001C3F99">
      <w:pPr>
        <w:spacing w:line="276" w:lineRule="auto"/>
        <w:jc w:val="both"/>
        <w:rPr>
          <w:rStyle w:val="q4iawc"/>
          <w:rFonts w:ascii="Sylfaen" w:hAnsi="Sylfaen"/>
        </w:rPr>
      </w:pPr>
      <w:r w:rsidRPr="00F72E25">
        <w:rPr>
          <w:rStyle w:val="q4iawc"/>
          <w:rFonts w:ascii="Sylfaen" w:hAnsi="Sylfaen"/>
          <w:b/>
          <w:bCs/>
        </w:rPr>
        <w:t>ფრინველთა სპეციალური დაცული ტერიტორიები (SPAs)</w:t>
      </w:r>
      <w:r w:rsidRPr="00F72E25">
        <w:rPr>
          <w:rStyle w:val="q4iawc"/>
          <w:rFonts w:ascii="Sylfaen" w:hAnsi="Sylfaen"/>
        </w:rPr>
        <w:t xml:space="preserve"> საქართველოში </w:t>
      </w:r>
      <w:r w:rsidR="008F309B" w:rsidRPr="008F309B">
        <w:rPr>
          <w:rStyle w:val="q4iawc"/>
          <w:rFonts w:ascii="Sylfaen" w:hAnsi="Sylfaen"/>
        </w:rPr>
        <w:t xml:space="preserve">შეირჩა </w:t>
      </w:r>
      <w:r w:rsidRPr="00F72E25">
        <w:rPr>
          <w:rStyle w:val="q4iawc"/>
          <w:rFonts w:ascii="Sylfaen" w:hAnsi="Sylfaen"/>
        </w:rPr>
        <w:t>გარემოს დაცვისა და სოფლის მეურნეობის სამინისტროსა და ილიას სახელმწიფო უნივერსიტეტის მიერ განხორციელებული პროექტის</w:t>
      </w:r>
      <w:r w:rsidR="008F309B" w:rsidRPr="008F309B">
        <w:rPr>
          <w:rStyle w:val="q4iawc"/>
          <w:rFonts w:ascii="Sylfaen" w:hAnsi="Sylfaen"/>
        </w:rPr>
        <w:t xml:space="preserve"> ფარგლებში.</w:t>
      </w:r>
      <w:r w:rsidR="00AD6DF6" w:rsidRPr="008F309B">
        <w:rPr>
          <w:rStyle w:val="FootnoteReference"/>
          <w:rFonts w:ascii="Sylfaen" w:hAnsi="Sylfaen"/>
          <w:sz w:val="22"/>
        </w:rPr>
        <w:footnoteReference w:id="25"/>
      </w:r>
      <w:r w:rsidRPr="00F72E25">
        <w:rPr>
          <w:rStyle w:val="viiyi"/>
          <w:rFonts w:ascii="Sylfaen" w:hAnsi="Sylfaen"/>
        </w:rPr>
        <w:t xml:space="preserve"> </w:t>
      </w:r>
      <w:r w:rsidRPr="008F309B">
        <w:rPr>
          <w:rStyle w:val="viiyi"/>
          <w:rFonts w:ascii="Sylfaen" w:hAnsi="Sylfaen"/>
        </w:rPr>
        <w:t xml:space="preserve">ბოლო </w:t>
      </w:r>
      <w:r w:rsidRPr="00F72E25">
        <w:rPr>
          <w:rStyle w:val="q4iawc"/>
          <w:rFonts w:ascii="Sylfaen" w:hAnsi="Sylfaen"/>
        </w:rPr>
        <w:t>მონაცემებით ქვეყანაში გამოვლენილია 24 SPA</w:t>
      </w:r>
      <w:r w:rsidR="00AD6DF6" w:rsidRPr="00F72E25">
        <w:rPr>
          <w:rStyle w:val="q4iawc"/>
          <w:rFonts w:ascii="Sylfaen" w:hAnsi="Sylfaen"/>
        </w:rPr>
        <w:t>s</w:t>
      </w:r>
      <w:r w:rsidRPr="00F72E25">
        <w:rPr>
          <w:rStyle w:val="q4iawc"/>
          <w:rFonts w:ascii="Sylfaen" w:hAnsi="Sylfaen"/>
        </w:rPr>
        <w:t>, საერთო ფართობით 682 810 ჰა.</w:t>
      </w:r>
      <w:r w:rsidRPr="00F72E25">
        <w:rPr>
          <w:rStyle w:val="viiyi"/>
          <w:rFonts w:ascii="Sylfaen" w:hAnsi="Sylfaen"/>
        </w:rPr>
        <w:t xml:space="preserve"> </w:t>
      </w:r>
      <w:r w:rsidRPr="00F72E25">
        <w:rPr>
          <w:rStyle w:val="q4iawc"/>
          <w:rFonts w:ascii="Sylfaen" w:hAnsi="Sylfaen"/>
        </w:rPr>
        <w:t xml:space="preserve">SPA-ების ნაწილი უკვე შედის </w:t>
      </w:r>
      <w:r w:rsidR="00AD6DF6" w:rsidRPr="008F309B">
        <w:rPr>
          <w:rStyle w:val="q4iawc"/>
          <w:rFonts w:ascii="Sylfaen" w:hAnsi="Sylfaen"/>
        </w:rPr>
        <w:t>ზურმუხტის</w:t>
      </w:r>
      <w:r w:rsidRPr="00F72E25">
        <w:rPr>
          <w:rStyle w:val="q4iawc"/>
          <w:rFonts w:ascii="Sylfaen" w:hAnsi="Sylfaen"/>
        </w:rPr>
        <w:t xml:space="preserve"> ქსელში.</w:t>
      </w:r>
      <w:r w:rsidR="00C459F8" w:rsidRPr="008F309B">
        <w:rPr>
          <w:rStyle w:val="FootnoteReference"/>
          <w:rFonts w:ascii="Sylfaen" w:hAnsi="Sylfaen"/>
          <w:sz w:val="22"/>
        </w:rPr>
        <w:footnoteReference w:id="26"/>
      </w:r>
    </w:p>
    <w:p w14:paraId="2C804485" w14:textId="7E578067" w:rsidR="00BD3C2F" w:rsidRPr="00F72E25" w:rsidRDefault="00BD3C2F" w:rsidP="00BD3C2F">
      <w:pPr>
        <w:spacing w:line="276" w:lineRule="auto"/>
        <w:jc w:val="both"/>
        <w:rPr>
          <w:rStyle w:val="q4iawc"/>
          <w:rFonts w:ascii="Sylfaen" w:hAnsi="Sylfaen"/>
        </w:rPr>
      </w:pPr>
      <w:r w:rsidRPr="00F72E25">
        <w:rPr>
          <w:rStyle w:val="q4iawc"/>
          <w:rFonts w:ascii="Sylfaen" w:hAnsi="Sylfaen"/>
          <w:b/>
          <w:bCs/>
        </w:rPr>
        <w:t xml:space="preserve">ბიომრავალფეროვნების </w:t>
      </w:r>
      <w:r>
        <w:rPr>
          <w:rStyle w:val="q4iawc"/>
          <w:rFonts w:ascii="Sylfaen" w:hAnsi="Sylfaen"/>
          <w:b/>
          <w:bCs/>
        </w:rPr>
        <w:t xml:space="preserve">საკვანძო ადგილები </w:t>
      </w:r>
      <w:r w:rsidRPr="00F72E25">
        <w:rPr>
          <w:rStyle w:val="q4iawc"/>
          <w:rFonts w:ascii="Sylfaen" w:hAnsi="Sylfaen"/>
          <w:b/>
          <w:bCs/>
        </w:rPr>
        <w:t xml:space="preserve"> (KBAs)</w:t>
      </w:r>
      <w:r>
        <w:rPr>
          <w:rStyle w:val="q4iawc"/>
          <w:rFonts w:ascii="Sylfaen" w:hAnsi="Sylfaen"/>
          <w:b/>
          <w:bCs/>
        </w:rPr>
        <w:t xml:space="preserve"> </w:t>
      </w:r>
      <w:r w:rsidRPr="008F309B">
        <w:rPr>
          <w:rStyle w:val="q4iawc"/>
          <w:rFonts w:ascii="Sylfaen" w:hAnsi="Sylfaen"/>
        </w:rPr>
        <w:t xml:space="preserve"> </w:t>
      </w:r>
      <w:r w:rsidRPr="00F72E25">
        <w:rPr>
          <w:rStyle w:val="q4iawc"/>
          <w:rFonts w:ascii="Sylfaen" w:hAnsi="Sylfaen"/>
        </w:rPr>
        <w:t>გამოვლინდა</w:t>
      </w:r>
      <w:r>
        <w:rPr>
          <w:rStyle w:val="q4iawc"/>
          <w:rFonts w:ascii="Sylfaen" w:hAnsi="Sylfaen"/>
        </w:rPr>
        <w:t xml:space="preserve"> </w:t>
      </w:r>
      <w:r w:rsidRPr="00F72E25">
        <w:rPr>
          <w:rStyle w:val="q4iawc"/>
          <w:rFonts w:ascii="Sylfaen" w:hAnsi="Sylfaen"/>
        </w:rPr>
        <w:t>საქართველოში „კავკასიის ეკორეგიონული კონსერვაციის გეგმის“</w:t>
      </w:r>
      <w:r w:rsidRPr="008F309B">
        <w:rPr>
          <w:rStyle w:val="q4iawc"/>
          <w:rFonts w:ascii="Sylfaen" w:hAnsi="Sylfaen"/>
        </w:rPr>
        <w:t xml:space="preserve"> </w:t>
      </w:r>
      <w:r w:rsidRPr="00F72E25">
        <w:rPr>
          <w:rStyle w:val="q4iawc"/>
          <w:rFonts w:ascii="Sylfaen" w:hAnsi="Sylfaen"/>
        </w:rPr>
        <w:t>შემუშავების პროცესში</w:t>
      </w:r>
      <w:r>
        <w:rPr>
          <w:rStyle w:val="q4iawc"/>
          <w:rFonts w:ascii="Sylfaen" w:hAnsi="Sylfaen"/>
        </w:rPr>
        <w:t>, რომელიც განხორციელდა</w:t>
      </w:r>
      <w:r w:rsidRPr="00F72E25">
        <w:rPr>
          <w:rStyle w:val="q4iawc"/>
          <w:rFonts w:ascii="Sylfaen" w:hAnsi="Sylfaen"/>
        </w:rPr>
        <w:t xml:space="preserve"> WWF-ის კავკასიის პროგრამის ოფისის ხელმძღვანელობით</w:t>
      </w:r>
      <w:r>
        <w:rPr>
          <w:rStyle w:val="q4iawc"/>
          <w:rFonts w:ascii="Sylfaen" w:hAnsi="Sylfaen"/>
        </w:rPr>
        <w:t>.</w:t>
      </w:r>
      <w:r w:rsidRPr="00F72E25">
        <w:rPr>
          <w:rStyle w:val="q4iawc"/>
          <w:rFonts w:ascii="Sylfaen" w:hAnsi="Sylfaen"/>
        </w:rPr>
        <w:t xml:space="preserve"> </w:t>
      </w:r>
      <w:r>
        <w:rPr>
          <w:rStyle w:val="q4iawc"/>
          <w:rFonts w:ascii="Sylfaen" w:hAnsi="Sylfaen"/>
        </w:rPr>
        <w:t>სულ</w:t>
      </w:r>
      <w:r w:rsidRPr="008F309B">
        <w:rPr>
          <w:rStyle w:val="q4iawc"/>
          <w:rFonts w:ascii="Sylfaen" w:hAnsi="Sylfaen"/>
        </w:rPr>
        <w:t xml:space="preserve"> </w:t>
      </w:r>
      <w:r w:rsidRPr="00F72E25">
        <w:rPr>
          <w:rStyle w:val="q4iawc"/>
          <w:rFonts w:ascii="Sylfaen" w:hAnsi="Sylfaen"/>
        </w:rPr>
        <w:t>ეკორეგიონში გამოვლ</w:t>
      </w:r>
      <w:r>
        <w:rPr>
          <w:rStyle w:val="q4iawc"/>
          <w:rFonts w:ascii="Sylfaen" w:hAnsi="Sylfaen"/>
        </w:rPr>
        <w:t>ენილია</w:t>
      </w:r>
      <w:r w:rsidRPr="00F72E25">
        <w:rPr>
          <w:rStyle w:val="q4iawc"/>
          <w:rFonts w:ascii="Sylfaen" w:hAnsi="Sylfaen"/>
        </w:rPr>
        <w:t xml:space="preserve"> 231 KBA.  KBA-ის საერთო ფართობია 130,113 კმ</w:t>
      </w:r>
      <w:r w:rsidRPr="009C3591">
        <w:rPr>
          <w:rStyle w:val="q4iawc"/>
          <w:rFonts w:ascii="Sylfaen" w:hAnsi="Sylfaen"/>
          <w:vertAlign w:val="superscript"/>
        </w:rPr>
        <w:t>2</w:t>
      </w:r>
      <w:r w:rsidR="009C3591" w:rsidRPr="009C3591">
        <w:rPr>
          <w:rStyle w:val="q4iawc"/>
          <w:rFonts w:ascii="Sylfaen" w:hAnsi="Sylfaen"/>
        </w:rPr>
        <w:t>,</w:t>
      </w:r>
      <w:r w:rsidRPr="00F72E25">
        <w:rPr>
          <w:rStyle w:val="q4iawc"/>
          <w:rFonts w:ascii="Sylfaen" w:hAnsi="Sylfaen"/>
        </w:rPr>
        <w:t xml:space="preserve"> ეკორეგიონის მთელი ტერიტორიის დაახლოებით 22,2%. </w:t>
      </w:r>
    </w:p>
    <w:p w14:paraId="4FD175A3" w14:textId="56C435F6" w:rsidR="00BD3C2F" w:rsidRPr="008F309B" w:rsidRDefault="00BD3C2F" w:rsidP="00BD3C2F">
      <w:pPr>
        <w:spacing w:line="276" w:lineRule="auto"/>
        <w:jc w:val="both"/>
        <w:rPr>
          <w:rStyle w:val="q4iawc"/>
          <w:rFonts w:ascii="Sylfaen" w:hAnsi="Sylfaen"/>
        </w:rPr>
      </w:pPr>
      <w:r w:rsidRPr="00F72E25">
        <w:rPr>
          <w:rStyle w:val="q4iawc"/>
          <w:rFonts w:ascii="Sylfaen" w:hAnsi="Sylfaen"/>
        </w:rPr>
        <w:t>საქართველოში მდებარეობს 60 KBA, ფართობით 21,335 კმ</w:t>
      </w:r>
      <w:r w:rsidRPr="009C3591">
        <w:rPr>
          <w:rStyle w:val="q4iawc"/>
          <w:rFonts w:ascii="Sylfaen" w:hAnsi="Sylfaen"/>
          <w:vertAlign w:val="superscript"/>
        </w:rPr>
        <w:t>2</w:t>
      </w:r>
      <w:r w:rsidRPr="00F72E25">
        <w:rPr>
          <w:rStyle w:val="q4iawc"/>
          <w:rFonts w:ascii="Sylfaen" w:hAnsi="Sylfaen"/>
        </w:rPr>
        <w:t>, აქედან 6,616 კმ</w:t>
      </w:r>
      <w:r w:rsidRPr="009C3591">
        <w:rPr>
          <w:rStyle w:val="q4iawc"/>
          <w:rFonts w:ascii="Sylfaen" w:hAnsi="Sylfaen"/>
          <w:vertAlign w:val="superscript"/>
        </w:rPr>
        <w:t>2</w:t>
      </w:r>
      <w:r w:rsidRPr="00F72E25">
        <w:rPr>
          <w:rStyle w:val="q4iawc"/>
          <w:rFonts w:ascii="Sylfaen" w:hAnsi="Sylfaen"/>
        </w:rPr>
        <w:t xml:space="preserve"> დაცულია სხვადასხვა კატეგორიის დაცულ ტერიტორიებში, ხოლო 5.7% </w:t>
      </w:r>
      <w:r>
        <w:rPr>
          <w:rStyle w:val="q4iawc"/>
          <w:rFonts w:ascii="Sylfaen" w:hAnsi="Sylfaen"/>
        </w:rPr>
        <w:t>მკაცრად</w:t>
      </w:r>
      <w:r w:rsidRPr="00F72E25">
        <w:rPr>
          <w:rStyle w:val="q4iawc"/>
          <w:rFonts w:ascii="Sylfaen" w:hAnsi="Sylfaen"/>
        </w:rPr>
        <w:t xml:space="preserve"> </w:t>
      </w:r>
      <w:r>
        <w:rPr>
          <w:rStyle w:val="q4iawc"/>
          <w:rFonts w:ascii="Sylfaen" w:hAnsi="Sylfaen"/>
        </w:rPr>
        <w:t>დაცულ</w:t>
      </w:r>
      <w:r w:rsidRPr="00F72E25">
        <w:rPr>
          <w:rStyle w:val="q4iawc"/>
          <w:rFonts w:ascii="Sylfaen" w:hAnsi="Sylfaen"/>
        </w:rPr>
        <w:t xml:space="preserve"> </w:t>
      </w:r>
      <w:r>
        <w:rPr>
          <w:rStyle w:val="q4iawc"/>
          <w:rFonts w:ascii="Sylfaen" w:hAnsi="Sylfaen"/>
        </w:rPr>
        <w:t>ნაკრძალებში (</w:t>
      </w:r>
      <w:r w:rsidRPr="00F72E25">
        <w:rPr>
          <w:rStyle w:val="q4iawc"/>
          <w:rFonts w:ascii="Sylfaen" w:hAnsi="Sylfaen"/>
        </w:rPr>
        <w:t>IUCN-ის დაცული ტერიტორიების I კატეგორი</w:t>
      </w:r>
      <w:r>
        <w:rPr>
          <w:rStyle w:val="q4iawc"/>
          <w:rFonts w:ascii="Sylfaen" w:hAnsi="Sylfaen"/>
        </w:rPr>
        <w:t>ა).</w:t>
      </w:r>
      <w:r w:rsidR="00AB538F">
        <w:rPr>
          <w:rStyle w:val="FootnoteReference"/>
        </w:rPr>
        <w:footnoteReference w:id="27"/>
      </w:r>
    </w:p>
    <w:p w14:paraId="06C38C00" w14:textId="77777777" w:rsidR="00C311D2" w:rsidRDefault="00C311D2" w:rsidP="00BD3C2F">
      <w:pPr>
        <w:spacing w:line="276" w:lineRule="auto"/>
        <w:jc w:val="both"/>
        <w:rPr>
          <w:rStyle w:val="q4iawc"/>
          <w:rFonts w:ascii="Sylfaen" w:hAnsi="Sylfaen"/>
        </w:rPr>
      </w:pPr>
    </w:p>
    <w:p w14:paraId="16DE940D" w14:textId="77777777" w:rsidR="00C311D2" w:rsidRDefault="00C311D2" w:rsidP="00BD3C2F">
      <w:pPr>
        <w:spacing w:line="276" w:lineRule="auto"/>
        <w:jc w:val="both"/>
        <w:rPr>
          <w:rStyle w:val="q4iawc"/>
          <w:rFonts w:ascii="Sylfaen" w:hAnsi="Sylfaen"/>
        </w:rPr>
      </w:pPr>
    </w:p>
    <w:p w14:paraId="73E2651A" w14:textId="77777777" w:rsidR="00C311D2" w:rsidRDefault="00C311D2" w:rsidP="00BD3C2F">
      <w:pPr>
        <w:spacing w:line="276" w:lineRule="auto"/>
        <w:jc w:val="both"/>
        <w:rPr>
          <w:rStyle w:val="q4iawc"/>
          <w:rFonts w:ascii="Sylfaen" w:hAnsi="Sylfaen"/>
        </w:rPr>
      </w:pPr>
    </w:p>
    <w:p w14:paraId="4F4D80FE" w14:textId="77777777" w:rsidR="00C311D2" w:rsidRDefault="00C311D2" w:rsidP="00BD3C2F">
      <w:pPr>
        <w:spacing w:line="276" w:lineRule="auto"/>
        <w:jc w:val="both"/>
        <w:rPr>
          <w:rStyle w:val="q4iawc"/>
          <w:rFonts w:ascii="Sylfaen" w:hAnsi="Sylfaen"/>
        </w:rPr>
      </w:pPr>
    </w:p>
    <w:p w14:paraId="6B5A7580" w14:textId="77777777" w:rsidR="00C311D2" w:rsidRDefault="00C311D2" w:rsidP="00BD3C2F">
      <w:pPr>
        <w:spacing w:line="276" w:lineRule="auto"/>
        <w:jc w:val="both"/>
        <w:rPr>
          <w:rStyle w:val="q4iawc"/>
          <w:rFonts w:ascii="Sylfaen" w:hAnsi="Sylfaen"/>
        </w:rPr>
      </w:pPr>
    </w:p>
    <w:p w14:paraId="085A988E" w14:textId="77777777" w:rsidR="00C311D2" w:rsidRDefault="00C311D2" w:rsidP="00BD3C2F">
      <w:pPr>
        <w:spacing w:line="276" w:lineRule="auto"/>
        <w:jc w:val="both"/>
        <w:rPr>
          <w:rStyle w:val="q4iawc"/>
          <w:rFonts w:ascii="Sylfaen" w:hAnsi="Sylfaen"/>
        </w:rPr>
      </w:pPr>
    </w:p>
    <w:p w14:paraId="169B262D" w14:textId="77777777" w:rsidR="00C311D2" w:rsidRDefault="00C311D2" w:rsidP="00BD3C2F">
      <w:pPr>
        <w:spacing w:line="276" w:lineRule="auto"/>
        <w:jc w:val="both"/>
        <w:rPr>
          <w:rStyle w:val="q4iawc"/>
          <w:rFonts w:ascii="Sylfaen" w:hAnsi="Sylfaen"/>
        </w:rPr>
      </w:pPr>
    </w:p>
    <w:p w14:paraId="591454BA" w14:textId="77777777" w:rsidR="00C311D2" w:rsidRDefault="00C311D2" w:rsidP="00BD3C2F">
      <w:pPr>
        <w:spacing w:line="276" w:lineRule="auto"/>
        <w:jc w:val="both"/>
        <w:rPr>
          <w:rStyle w:val="q4iawc"/>
          <w:rFonts w:ascii="Sylfaen" w:hAnsi="Sylfaen"/>
        </w:rPr>
      </w:pPr>
    </w:p>
    <w:p w14:paraId="7C034F3D" w14:textId="77777777" w:rsidR="00C311D2" w:rsidRDefault="00C311D2" w:rsidP="00BD3C2F">
      <w:pPr>
        <w:spacing w:line="276" w:lineRule="auto"/>
        <w:jc w:val="both"/>
        <w:rPr>
          <w:rStyle w:val="q4iawc"/>
          <w:rFonts w:ascii="Sylfaen" w:hAnsi="Sylfaen"/>
        </w:rPr>
      </w:pPr>
    </w:p>
    <w:p w14:paraId="319AC775" w14:textId="77777777" w:rsidR="00BD3C2F" w:rsidRPr="008F309B" w:rsidRDefault="00BD3C2F" w:rsidP="00BD3C2F">
      <w:pPr>
        <w:spacing w:line="276" w:lineRule="auto"/>
        <w:jc w:val="both"/>
        <w:rPr>
          <w:rStyle w:val="q4iawc"/>
          <w:rFonts w:ascii="Sylfaen" w:hAnsi="Sylfaen"/>
        </w:rPr>
      </w:pPr>
      <w:r w:rsidRPr="00F72E25">
        <w:rPr>
          <w:rStyle w:val="q4iawc"/>
          <w:rFonts w:ascii="Sylfaen" w:hAnsi="Sylfaen"/>
        </w:rPr>
        <w:lastRenderedPageBreak/>
        <w:t xml:space="preserve">რუკა 2. ბიომრავალფეროვნების </w:t>
      </w:r>
      <w:r>
        <w:rPr>
          <w:rStyle w:val="q4iawc"/>
          <w:rFonts w:ascii="Sylfaen" w:hAnsi="Sylfaen"/>
        </w:rPr>
        <w:t xml:space="preserve">საკვანძო ადგილები </w:t>
      </w:r>
      <w:r w:rsidRPr="00F72E25">
        <w:rPr>
          <w:rStyle w:val="q4iawc"/>
          <w:rFonts w:ascii="Sylfaen" w:hAnsi="Sylfaen"/>
        </w:rPr>
        <w:t xml:space="preserve"> კავკასიის ეკორეგიონში, კავკასია, 2020 წ.</w:t>
      </w:r>
    </w:p>
    <w:p w14:paraId="21A737B9" w14:textId="60E9E829" w:rsidR="00C311D2" w:rsidRDefault="00C311D2" w:rsidP="001C3F99">
      <w:pPr>
        <w:spacing w:line="276" w:lineRule="auto"/>
        <w:jc w:val="both"/>
        <w:rPr>
          <w:rFonts w:ascii="Sylfaen" w:eastAsia="Times New Roman" w:hAnsi="Sylfaen" w:cstheme="minorHAnsi"/>
          <w:i/>
          <w:iCs/>
          <w:sz w:val="18"/>
          <w:szCs w:val="18"/>
          <w:shd w:val="clear" w:color="auto" w:fill="FFFFFF"/>
        </w:rPr>
      </w:pPr>
      <w:r>
        <w:rPr>
          <w:noProof/>
          <w:lang w:val="en-US"/>
        </w:rPr>
        <w:drawing>
          <wp:inline distT="0" distB="0" distL="0" distR="0" wp14:anchorId="47E29013" wp14:editId="34A706FB">
            <wp:extent cx="5577840" cy="4233672"/>
            <wp:effectExtent l="0" t="0" r="3810" b="0"/>
            <wp:docPr id="11" name="Picture 11" descr="G1 KBAs_edited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 KBAs_edited copy.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585971" cy="4239843"/>
                    </a:xfrm>
                    <a:prstGeom prst="rect">
                      <a:avLst/>
                    </a:prstGeom>
                    <a:noFill/>
                    <a:ln>
                      <a:noFill/>
                    </a:ln>
                  </pic:spPr>
                </pic:pic>
              </a:graphicData>
            </a:graphic>
          </wp:inline>
        </w:drawing>
      </w:r>
      <w:r w:rsidRPr="00473879">
        <w:rPr>
          <w:noProof/>
        </w:rPr>
        <w:t xml:space="preserve"> </w:t>
      </w:r>
    </w:p>
    <w:p w14:paraId="2F647F38" w14:textId="59CEBA76" w:rsidR="00EE50B4" w:rsidRPr="00A1475C" w:rsidRDefault="00EE50B4" w:rsidP="001C3F99">
      <w:pPr>
        <w:spacing w:line="276" w:lineRule="auto"/>
        <w:jc w:val="both"/>
        <w:rPr>
          <w:rFonts w:ascii="Sylfaen" w:eastAsia="Times New Roman" w:hAnsi="Sylfaen" w:cstheme="minorHAnsi"/>
          <w:i/>
          <w:iCs/>
          <w:sz w:val="18"/>
          <w:szCs w:val="18"/>
          <w:shd w:val="clear" w:color="auto" w:fill="FFFFFF"/>
        </w:rPr>
      </w:pPr>
      <w:r w:rsidRPr="00D60FA8">
        <w:rPr>
          <w:rFonts w:ascii="Sylfaen" w:eastAsia="Times New Roman" w:hAnsi="Sylfaen" w:cstheme="minorHAnsi"/>
          <w:i/>
          <w:iCs/>
          <w:sz w:val="18"/>
          <w:szCs w:val="18"/>
          <w:shd w:val="clear" w:color="auto" w:fill="FFFFFF"/>
        </w:rPr>
        <w:t xml:space="preserve">წყარო: </w:t>
      </w:r>
      <w:r w:rsidRPr="00D60FA8">
        <w:rPr>
          <w:rStyle w:val="q4iawc"/>
          <w:rFonts w:ascii="Sylfaen" w:hAnsi="Sylfaen"/>
          <w:i/>
          <w:iCs/>
          <w:sz w:val="18"/>
          <w:szCs w:val="18"/>
        </w:rPr>
        <w:t xml:space="preserve">კავკასიის ეკორეგიონული კონსერვაციის გეგმა, 2020. </w:t>
      </w:r>
      <w:r w:rsidRPr="00A1475C">
        <w:rPr>
          <w:rStyle w:val="q4iawc"/>
          <w:rFonts w:ascii="Sylfaen" w:hAnsi="Sylfaen"/>
          <w:i/>
          <w:iCs/>
          <w:sz w:val="18"/>
          <w:szCs w:val="18"/>
        </w:rPr>
        <w:t>https://wwf.panda.org/wwf_news/?853091/Ecoregional-Conservation-Plan-ECP-for-the-Caucasus-2020-Edition</w:t>
      </w:r>
    </w:p>
    <w:p w14:paraId="00E563DC" w14:textId="77777777" w:rsidR="00425F76" w:rsidRDefault="00425F76" w:rsidP="001C3F99">
      <w:pPr>
        <w:spacing w:line="276" w:lineRule="auto"/>
        <w:jc w:val="both"/>
        <w:rPr>
          <w:rFonts w:ascii="Sylfaen" w:hAnsi="Sylfaen" w:cstheme="minorHAnsi"/>
          <w:b/>
          <w:bCs/>
          <w:color w:val="4F7A32"/>
        </w:rPr>
      </w:pPr>
    </w:p>
    <w:p w14:paraId="026FD5E6" w14:textId="3A6A5854" w:rsidR="007C5C7C" w:rsidRPr="00542FB4" w:rsidRDefault="00392003" w:rsidP="001C3F99">
      <w:pPr>
        <w:spacing w:line="276" w:lineRule="auto"/>
        <w:jc w:val="both"/>
        <w:rPr>
          <w:rFonts w:ascii="Sylfaen" w:hAnsi="Sylfaen" w:cstheme="minorHAnsi"/>
          <w:b/>
          <w:bCs/>
          <w:i/>
          <w:iCs/>
          <w:color w:val="000000"/>
          <w:szCs w:val="24"/>
          <w:u w:color="000000"/>
        </w:rPr>
      </w:pPr>
      <w:r w:rsidRPr="00542FB4">
        <w:rPr>
          <w:rFonts w:ascii="Sylfaen" w:hAnsi="Sylfaen" w:cstheme="minorHAnsi"/>
          <w:b/>
          <w:bCs/>
          <w:color w:val="4F7A32"/>
        </w:rPr>
        <w:t>შესაძლო უარყოფითიზემოქმედებების მიმოხილვა</w:t>
      </w:r>
    </w:p>
    <w:p w14:paraId="494918C2" w14:textId="1890A70B" w:rsidR="008D0920" w:rsidRPr="00425F76" w:rsidRDefault="008D0920" w:rsidP="001C3F99">
      <w:pPr>
        <w:spacing w:line="276" w:lineRule="auto"/>
        <w:jc w:val="both"/>
        <w:rPr>
          <w:rFonts w:ascii="Sylfaen" w:hAnsi="Sylfaen" w:cs="Sylfaen"/>
        </w:rPr>
      </w:pPr>
      <w:r w:rsidRPr="00542FB4">
        <w:rPr>
          <w:rFonts w:ascii="Sylfaen" w:hAnsi="Sylfaen" w:cstheme="minorHAnsi"/>
          <w:color w:val="000000"/>
          <w:u w:color="000000"/>
        </w:rPr>
        <w:t>დაცული ტერიტორიები გადამწყვეტ როლს ასრულებენ საქართველოში ეკოსისტემების შენარჩუნებასა და გადაშენების პირას მყოფი ფლორისა და ფაუნის სახეობების დაცვაში. მიუხედავად ამისა, საქართველოს დაცული ტერიტორიები დგანან ისეთი გამოწვევების წინაშე, როგორიცაა უკანონო ნადირობა, თევზჭერა, ძოვება, არამდგრადი ტურიზმი და ინფრასტრუ</w:t>
      </w:r>
      <w:r w:rsidRPr="00425F76">
        <w:rPr>
          <w:rFonts w:ascii="Sylfaen" w:hAnsi="Sylfaen" w:cs="Sylfaen"/>
        </w:rPr>
        <w:t>ქტურის განვითარება.</w:t>
      </w:r>
    </w:p>
    <w:p w14:paraId="1FC72C2F" w14:textId="5660FE6B" w:rsidR="00F20B46" w:rsidRPr="00542FB4" w:rsidRDefault="004C540C" w:rsidP="001C3F99">
      <w:pPr>
        <w:spacing w:line="276" w:lineRule="auto"/>
        <w:jc w:val="both"/>
        <w:rPr>
          <w:rFonts w:ascii="Sylfaen" w:hAnsi="Sylfaen" w:cstheme="minorHAnsi"/>
          <w:color w:val="000000"/>
          <w:u w:color="000000"/>
        </w:rPr>
      </w:pPr>
      <w:r>
        <w:rPr>
          <w:rFonts w:ascii="Sylfaen" w:hAnsi="Sylfaen" w:cs="Sylfaen"/>
        </w:rPr>
        <w:t>საქართველოს სახელმწიფოს</w:t>
      </w:r>
      <w:r w:rsidR="00F74308" w:rsidRPr="00425F76">
        <w:rPr>
          <w:rFonts w:ascii="Sylfaen" w:hAnsi="Sylfaen" w:cs="Sylfaen"/>
        </w:rPr>
        <w:t xml:space="preserve"> </w:t>
      </w:r>
      <w:r w:rsidR="005A3367" w:rsidRPr="00542FB4">
        <w:rPr>
          <w:rFonts w:ascii="Sylfaen" w:hAnsi="Sylfaen" w:cs="Sylfaen"/>
        </w:rPr>
        <w:t>ენერგეტიკული</w:t>
      </w:r>
      <w:r w:rsidR="005A3367" w:rsidRPr="00542FB4">
        <w:t xml:space="preserve"> </w:t>
      </w:r>
      <w:r w:rsidR="005A3367" w:rsidRPr="00542FB4">
        <w:rPr>
          <w:rFonts w:ascii="Sylfaen" w:hAnsi="Sylfaen" w:cs="Sylfaen"/>
        </w:rPr>
        <w:t xml:space="preserve">პოლიტიკისა </w:t>
      </w:r>
      <w:r w:rsidR="00F20B46" w:rsidRPr="00542FB4">
        <w:rPr>
          <w:rFonts w:ascii="Sylfaen" w:hAnsi="Sylfaen" w:cstheme="minorHAnsi"/>
          <w:color w:val="000000"/>
          <w:u w:color="000000"/>
        </w:rPr>
        <w:t>და</w:t>
      </w:r>
      <w:r w:rsidR="007C5C7C" w:rsidRPr="00542FB4">
        <w:rPr>
          <w:rFonts w:ascii="Sylfaen" w:hAnsi="Sylfaen" w:cstheme="minorHAnsi"/>
          <w:color w:val="000000"/>
          <w:u w:color="000000"/>
        </w:rPr>
        <w:t xml:space="preserve"> </w:t>
      </w:r>
      <w:r w:rsidR="00A42D8F">
        <w:rPr>
          <w:rFonts w:ascii="Sylfaen" w:hAnsi="Sylfaen" w:cstheme="minorHAnsi"/>
          <w:color w:val="000000"/>
          <w:u w:color="000000"/>
        </w:rPr>
        <w:t xml:space="preserve">ენერგეტიკისა და კლიმატის ეროვნული ინტეგრირებული </w:t>
      </w:r>
      <w:r w:rsidR="0055631F" w:rsidRPr="00542FB4">
        <w:rPr>
          <w:rFonts w:ascii="Sylfaen" w:hAnsi="Sylfaen" w:cstheme="minorHAnsi"/>
          <w:color w:val="000000"/>
          <w:u w:color="000000"/>
        </w:rPr>
        <w:t xml:space="preserve"> გეგმ</w:t>
      </w:r>
      <w:r w:rsidR="00F20B46" w:rsidRPr="00542FB4">
        <w:rPr>
          <w:rFonts w:ascii="Sylfaen" w:hAnsi="Sylfaen" w:cstheme="minorHAnsi"/>
          <w:color w:val="000000"/>
          <w:u w:color="000000"/>
        </w:rPr>
        <w:t xml:space="preserve">ის განხორციელებამ შესაძლოა დამატებითი ზემოქმედება მოახდინოს არსებულ დაცულ ტერიტორიებსა და ზურმუხტის ქსელზე ან შეზღუდოს მომავალში მათი გაფართოების შესაძლებლობა. სტრესის შესაძლო ფაქტორები ძირითადად დაკავშირებულია </w:t>
      </w:r>
      <w:r w:rsidR="00F74308">
        <w:rPr>
          <w:rFonts w:ascii="Sylfaen" w:hAnsi="Sylfaen" w:cstheme="minorHAnsi"/>
          <w:color w:val="000000"/>
          <w:u w:color="000000"/>
        </w:rPr>
        <w:t>„</w:t>
      </w:r>
      <w:r w:rsidR="00F20B46" w:rsidRPr="00542FB4">
        <w:rPr>
          <w:rFonts w:ascii="Sylfaen" w:hAnsi="Sylfaen" w:cstheme="minorHAnsi"/>
          <w:color w:val="000000"/>
          <w:u w:color="000000"/>
        </w:rPr>
        <w:t>ენერგიის განახლებადი რესურსების გამოყენებისა</w:t>
      </w:r>
      <w:r w:rsidR="00F74308">
        <w:rPr>
          <w:rFonts w:ascii="Sylfaen" w:hAnsi="Sylfaen" w:cstheme="minorHAnsi"/>
          <w:color w:val="000000"/>
          <w:u w:color="000000"/>
        </w:rPr>
        <w:t>“</w:t>
      </w:r>
      <w:r w:rsidR="00F20B46" w:rsidRPr="00542FB4">
        <w:rPr>
          <w:rFonts w:ascii="Sylfaen" w:hAnsi="Sylfaen" w:cstheme="minorHAnsi"/>
          <w:color w:val="000000"/>
          <w:u w:color="000000"/>
        </w:rPr>
        <w:t xml:space="preserve"> და </w:t>
      </w:r>
      <w:r w:rsidR="00F74308">
        <w:rPr>
          <w:rFonts w:ascii="Sylfaen" w:hAnsi="Sylfaen" w:cstheme="minorHAnsi"/>
          <w:color w:val="000000"/>
          <w:u w:color="000000"/>
        </w:rPr>
        <w:t>„</w:t>
      </w:r>
      <w:r w:rsidR="00F20B46" w:rsidRPr="00542FB4">
        <w:rPr>
          <w:rFonts w:ascii="Sylfaen" w:hAnsi="Sylfaen" w:cstheme="minorHAnsi"/>
          <w:color w:val="000000"/>
          <w:u w:color="000000"/>
        </w:rPr>
        <w:t>ენერგეტიკული უსაფრთხოების გაძლიერების</w:t>
      </w:r>
      <w:r w:rsidR="00F74308">
        <w:rPr>
          <w:rFonts w:ascii="Sylfaen" w:hAnsi="Sylfaen" w:cstheme="minorHAnsi"/>
          <w:color w:val="000000"/>
          <w:u w:color="000000"/>
        </w:rPr>
        <w:t>“</w:t>
      </w:r>
      <w:r w:rsidR="00F20B46" w:rsidRPr="00542FB4">
        <w:rPr>
          <w:rFonts w:ascii="Sylfaen" w:hAnsi="Sylfaen" w:cstheme="minorHAnsi"/>
          <w:color w:val="000000"/>
          <w:u w:color="000000"/>
        </w:rPr>
        <w:t xml:space="preserve"> მიმართულებები</w:t>
      </w:r>
      <w:r w:rsidR="009621FA" w:rsidRPr="00542FB4">
        <w:rPr>
          <w:rFonts w:ascii="Sylfaen" w:hAnsi="Sylfaen" w:cstheme="minorHAnsi"/>
          <w:color w:val="000000"/>
          <w:u w:color="000000"/>
        </w:rPr>
        <w:t>ს</w:t>
      </w:r>
      <w:r w:rsidR="00F20B46" w:rsidRPr="00542FB4">
        <w:rPr>
          <w:rFonts w:ascii="Sylfaen" w:hAnsi="Sylfaen" w:cstheme="minorHAnsi"/>
          <w:color w:val="000000"/>
          <w:u w:color="000000"/>
        </w:rPr>
        <w:t xml:space="preserve">, განსაკუთრებით </w:t>
      </w:r>
      <w:r w:rsidR="009621FA" w:rsidRPr="00542FB4">
        <w:rPr>
          <w:rFonts w:ascii="Sylfaen" w:hAnsi="Sylfaen" w:cstheme="minorHAnsi"/>
          <w:color w:val="000000"/>
          <w:u w:color="000000"/>
        </w:rPr>
        <w:t xml:space="preserve">ელექტროენერგიის, გაზისა და ნავთობის სექტორებში </w:t>
      </w:r>
      <w:r w:rsidR="00B94C3A" w:rsidRPr="00542FB4">
        <w:rPr>
          <w:rFonts w:ascii="Sylfaen" w:hAnsi="Sylfaen" w:cstheme="minorHAnsi"/>
          <w:color w:val="000000"/>
          <w:u w:color="000000"/>
        </w:rPr>
        <w:t xml:space="preserve">„ენერგიის წყაროების, </w:t>
      </w:r>
      <w:r w:rsidR="00B94C3A" w:rsidRPr="00542FB4">
        <w:rPr>
          <w:rFonts w:ascii="Sylfaen" w:hAnsi="Sylfaen" w:cstheme="minorHAnsi"/>
          <w:color w:val="000000"/>
          <w:u w:color="000000"/>
        </w:rPr>
        <w:lastRenderedPageBreak/>
        <w:t>მიმწოდებლებისა და მიწოდების მარშრუტების შემდგომი დივერსიფიკაცი</w:t>
      </w:r>
      <w:r w:rsidR="009621FA" w:rsidRPr="00542FB4">
        <w:rPr>
          <w:rFonts w:ascii="Sylfaen" w:hAnsi="Sylfaen" w:cstheme="minorHAnsi"/>
          <w:color w:val="000000"/>
          <w:u w:color="000000"/>
        </w:rPr>
        <w:t>ის</w:t>
      </w:r>
      <w:r w:rsidR="00B94C3A" w:rsidRPr="00542FB4">
        <w:rPr>
          <w:rFonts w:ascii="Sylfaen" w:hAnsi="Sylfaen" w:cstheme="minorHAnsi"/>
          <w:color w:val="000000"/>
          <w:u w:color="000000"/>
        </w:rPr>
        <w:t>“</w:t>
      </w:r>
      <w:r w:rsidR="009621FA" w:rsidRPr="00542FB4">
        <w:rPr>
          <w:rFonts w:ascii="Sylfaen" w:hAnsi="Sylfaen" w:cstheme="minorHAnsi"/>
          <w:color w:val="000000"/>
          <w:u w:color="000000"/>
        </w:rPr>
        <w:t xml:space="preserve"> მიზნის ფარგლებში </w:t>
      </w:r>
      <w:r w:rsidR="00F20B46" w:rsidRPr="00542FB4">
        <w:rPr>
          <w:rFonts w:ascii="Sylfaen" w:hAnsi="Sylfaen" w:cstheme="minorHAnsi"/>
          <w:color w:val="000000"/>
          <w:u w:color="000000"/>
        </w:rPr>
        <w:t>დაგეგმილ სამ</w:t>
      </w:r>
      <w:r w:rsidR="009621FA" w:rsidRPr="00542FB4">
        <w:rPr>
          <w:rFonts w:ascii="Sylfaen" w:hAnsi="Sylfaen" w:cstheme="minorHAnsi"/>
          <w:color w:val="000000"/>
          <w:u w:color="000000"/>
        </w:rPr>
        <w:t>უშაოებთან და მოიცავს:</w:t>
      </w:r>
    </w:p>
    <w:p w14:paraId="5F40507C" w14:textId="5EA3DE2E" w:rsidR="007C5C7C" w:rsidRPr="00542FB4" w:rsidRDefault="009621FA" w:rsidP="001C3F99">
      <w:pPr>
        <w:pStyle w:val="ListParagraph"/>
        <w:numPr>
          <w:ilvl w:val="0"/>
          <w:numId w:val="4"/>
        </w:numPr>
        <w:spacing w:after="0" w:line="276" w:lineRule="auto"/>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თევზების, ძუძუმწოვრებისა და ფრინველების მიგრაციისთვის წინაღობების შექმნას</w:t>
      </w:r>
      <w:r w:rsidR="007C5C7C" w:rsidRPr="00542FB4">
        <w:rPr>
          <w:rFonts w:ascii="Sylfaen" w:eastAsiaTheme="minorHAnsi" w:hAnsi="Sylfaen" w:cstheme="minorHAnsi"/>
          <w:color w:val="000000"/>
          <w:u w:color="000000"/>
          <w:lang w:val="ka-GE"/>
        </w:rPr>
        <w:t xml:space="preserve">; </w:t>
      </w:r>
    </w:p>
    <w:p w14:paraId="415C9D9B" w14:textId="630EDBA2" w:rsidR="007C5C7C" w:rsidRPr="00542FB4" w:rsidRDefault="009621FA" w:rsidP="001C3F99">
      <w:pPr>
        <w:pStyle w:val="ListParagraph"/>
        <w:numPr>
          <w:ilvl w:val="0"/>
          <w:numId w:val="4"/>
        </w:numPr>
        <w:spacing w:after="0" w:line="276" w:lineRule="auto"/>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 xml:space="preserve">ჩვეული რიტმის </w:t>
      </w:r>
      <w:r w:rsidR="0030565F" w:rsidRPr="00542FB4">
        <w:rPr>
          <w:rFonts w:ascii="Sylfaen" w:eastAsiaTheme="minorHAnsi" w:hAnsi="Sylfaen" w:cstheme="minorHAnsi"/>
          <w:color w:val="000000"/>
          <w:u w:color="000000"/>
          <w:lang w:val="ka-GE"/>
        </w:rPr>
        <w:t>დარღვევას</w:t>
      </w:r>
      <w:r w:rsidRPr="00542FB4">
        <w:rPr>
          <w:rFonts w:ascii="Sylfaen" w:eastAsiaTheme="minorHAnsi" w:hAnsi="Sylfaen" w:cstheme="minorHAnsi"/>
          <w:color w:val="000000"/>
          <w:u w:color="000000"/>
          <w:lang w:val="ka-GE"/>
        </w:rPr>
        <w:t xml:space="preserve"> ენერგეტიკული ობიექტებისა და ინფრასტრუქტურის მშენებლობისა და ექსპლუატაციის შედეგად</w:t>
      </w:r>
      <w:r w:rsidR="007C5C7C" w:rsidRPr="00542FB4">
        <w:rPr>
          <w:rFonts w:ascii="Sylfaen" w:eastAsiaTheme="minorHAnsi" w:hAnsi="Sylfaen" w:cstheme="minorHAnsi"/>
          <w:color w:val="000000"/>
          <w:u w:color="000000"/>
          <w:lang w:val="ka-GE"/>
        </w:rPr>
        <w:t>;</w:t>
      </w:r>
    </w:p>
    <w:p w14:paraId="3057C2D3" w14:textId="6E5075BF" w:rsidR="009621FA" w:rsidRPr="00542FB4" w:rsidRDefault="009621FA" w:rsidP="001C3F99">
      <w:pPr>
        <w:pStyle w:val="ListParagraph"/>
        <w:numPr>
          <w:ilvl w:val="0"/>
          <w:numId w:val="4"/>
        </w:numPr>
        <w:spacing w:after="0" w:line="276" w:lineRule="auto"/>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 xml:space="preserve">დაცული ტერიტორიების ქსელისა და </w:t>
      </w:r>
      <w:r w:rsidR="005C7C17" w:rsidRPr="00542FB4">
        <w:rPr>
          <w:rFonts w:ascii="Sylfaen" w:eastAsiaTheme="minorHAnsi" w:hAnsi="Sylfaen" w:cstheme="minorHAnsi"/>
          <w:color w:val="000000"/>
          <w:u w:color="000000"/>
          <w:lang w:val="ka-GE"/>
        </w:rPr>
        <w:t xml:space="preserve">დაცული ტერიტორიების ერთმანეთთან დაკავშირების მიზნით </w:t>
      </w:r>
      <w:r w:rsidRPr="00542FB4">
        <w:rPr>
          <w:rFonts w:ascii="Sylfaen" w:eastAsiaTheme="minorHAnsi" w:hAnsi="Sylfaen" w:cstheme="minorHAnsi"/>
          <w:color w:val="000000"/>
          <w:u w:color="000000"/>
          <w:lang w:val="ka-GE"/>
        </w:rPr>
        <w:t>ეკოლოგიური დერეფნების განვითარებისთვის წინაღობების შექმნას; ახალი დაცული ტერიტორიების დაარსებისთვის წინაღობების შექმნას;</w:t>
      </w:r>
    </w:p>
    <w:p w14:paraId="616E812B" w14:textId="18533395" w:rsidR="007C5C7C" w:rsidRPr="00542FB4" w:rsidRDefault="009621FA" w:rsidP="001C3F99">
      <w:pPr>
        <w:pStyle w:val="ListParagraph"/>
        <w:numPr>
          <w:ilvl w:val="0"/>
          <w:numId w:val="4"/>
        </w:numPr>
        <w:spacing w:after="0" w:line="276" w:lineRule="auto"/>
        <w:jc w:val="both"/>
        <w:rPr>
          <w:rFonts w:ascii="Sylfaen" w:eastAsiaTheme="minorHAnsi" w:hAnsi="Sylfaen" w:cstheme="minorHAnsi"/>
          <w:color w:val="000000"/>
          <w:u w:color="000000"/>
          <w:lang w:val="ka-GE"/>
        </w:rPr>
      </w:pPr>
      <w:r w:rsidRPr="00542FB4">
        <w:rPr>
          <w:rFonts w:ascii="Sylfaen" w:eastAsiaTheme="minorHAnsi" w:hAnsi="Sylfaen" w:cstheme="minorHAnsi"/>
          <w:color w:val="000000"/>
          <w:u w:color="000000"/>
          <w:lang w:val="ka-GE"/>
        </w:rPr>
        <w:t>გარემოს დაბინძურებას ენერგეტიკული ობიექტებიდან და გადამცემი ქსელებიდან, მათ შორის ნავთობსადენებიდან</w:t>
      </w:r>
      <w:r w:rsidR="00D06845" w:rsidRPr="00542FB4">
        <w:rPr>
          <w:rFonts w:ascii="Sylfaen" w:eastAsiaTheme="minorHAnsi" w:hAnsi="Sylfaen" w:cstheme="minorHAnsi"/>
          <w:color w:val="000000"/>
          <w:u w:color="000000"/>
          <w:lang w:val="ka-GE"/>
        </w:rPr>
        <w:t>.</w:t>
      </w:r>
    </w:p>
    <w:p w14:paraId="0DC7B4A8" w14:textId="77777777" w:rsidR="00760955" w:rsidRDefault="00760955" w:rsidP="001C3F99">
      <w:pPr>
        <w:spacing w:before="20" w:after="20" w:line="276" w:lineRule="auto"/>
        <w:jc w:val="both"/>
        <w:rPr>
          <w:rFonts w:ascii="Sylfaen" w:hAnsi="Sylfaen" w:cstheme="minorHAnsi"/>
          <w:color w:val="000000"/>
          <w:u w:color="000000"/>
        </w:rPr>
      </w:pPr>
    </w:p>
    <w:p w14:paraId="223D48CD" w14:textId="47261EAD" w:rsidR="007C5C7C" w:rsidRPr="00542FB4" w:rsidRDefault="0030565F" w:rsidP="001C3F99">
      <w:pPr>
        <w:spacing w:before="20" w:after="20" w:line="276" w:lineRule="auto"/>
        <w:jc w:val="both"/>
        <w:rPr>
          <w:rFonts w:ascii="Sylfaen" w:hAnsi="Sylfaen" w:cstheme="minorHAnsi"/>
          <w:color w:val="000000"/>
          <w:u w:color="000000"/>
        </w:rPr>
      </w:pPr>
      <w:r w:rsidRPr="00542FB4">
        <w:rPr>
          <w:rFonts w:ascii="Sylfaen" w:hAnsi="Sylfaen" w:cstheme="minorHAnsi"/>
          <w:color w:val="000000"/>
          <w:u w:color="000000"/>
        </w:rPr>
        <w:t>სტრესის ეს ფაქტორები უარყოფით ზემოქმედებას მოახდენენ არსებული დაცული და ზურმუხტის ქსელის ტერიტორიების ფარგლებში დაცული ფლორისა და ფაუნის სახეობებზე, როგორც ეს აღწერილია ბიომრავალფეროვნების შესახებ თავი 3.2.1-ში, თუ სამუშაოები ამ ტერ</w:t>
      </w:r>
      <w:r w:rsidR="00025691" w:rsidRPr="00542FB4">
        <w:rPr>
          <w:rFonts w:ascii="Sylfaen" w:hAnsi="Sylfaen" w:cstheme="minorHAnsi"/>
          <w:color w:val="000000"/>
          <w:u w:color="000000"/>
        </w:rPr>
        <w:t>ი</w:t>
      </w:r>
      <w:r w:rsidRPr="00542FB4">
        <w:rPr>
          <w:rFonts w:ascii="Sylfaen" w:hAnsi="Sylfaen" w:cstheme="minorHAnsi"/>
          <w:color w:val="000000"/>
          <w:u w:color="000000"/>
        </w:rPr>
        <w:t xml:space="preserve">ტორიების ფარგლებში, მათ ბუფერულ ზონებში ან მიმდებარე ტერიტორიებზე ჩატარდება. გარდა ამისა, </w:t>
      </w:r>
      <w:r w:rsidR="005C7C17" w:rsidRPr="00542FB4">
        <w:rPr>
          <w:rFonts w:ascii="Sylfaen" w:hAnsi="Sylfaen" w:cstheme="minorHAnsi"/>
          <w:color w:val="000000"/>
          <w:u w:color="000000"/>
        </w:rPr>
        <w:t>ენერგეტიკული ობიექტებისა და გადამცემი ინფრასტრუქტურის ადგილმდებარეობის არასათანადოდ შერჩევის შემთხვევაში</w:t>
      </w:r>
      <w:r w:rsidRPr="00542FB4">
        <w:rPr>
          <w:rFonts w:ascii="Sylfaen" w:hAnsi="Sylfaen" w:cstheme="minorHAnsi"/>
          <w:color w:val="000000"/>
          <w:u w:color="000000"/>
        </w:rPr>
        <w:t xml:space="preserve">, მათ შეუძლიათ </w:t>
      </w:r>
      <w:r w:rsidR="005C7C17" w:rsidRPr="00542FB4">
        <w:rPr>
          <w:rFonts w:ascii="Sylfaen" w:hAnsi="Sylfaen" w:cstheme="minorHAnsi"/>
          <w:color w:val="000000"/>
          <w:u w:color="000000"/>
        </w:rPr>
        <w:t>შექმნან წინაღობები</w:t>
      </w:r>
      <w:r w:rsidRPr="00542FB4">
        <w:rPr>
          <w:rFonts w:ascii="Sylfaen" w:hAnsi="Sylfaen" w:cstheme="minorHAnsi"/>
          <w:color w:val="000000"/>
          <w:u w:color="000000"/>
        </w:rPr>
        <w:t xml:space="preserve"> დაცული ტერიტორიების ქსელისა და ზურმუხტის </w:t>
      </w:r>
      <w:r w:rsidR="005C7C17" w:rsidRPr="00542FB4">
        <w:rPr>
          <w:rFonts w:ascii="Sylfaen" w:hAnsi="Sylfaen" w:cstheme="minorHAnsi"/>
          <w:color w:val="000000"/>
          <w:u w:color="000000"/>
        </w:rPr>
        <w:t>ტერიტორიების გაფართოებისათვის,</w:t>
      </w:r>
      <w:r w:rsidRPr="00542FB4">
        <w:rPr>
          <w:rFonts w:ascii="Sylfaen" w:hAnsi="Sylfaen" w:cstheme="minorHAnsi"/>
          <w:color w:val="000000"/>
          <w:u w:color="000000"/>
        </w:rPr>
        <w:t xml:space="preserve"> </w:t>
      </w:r>
      <w:r w:rsidR="005C7C17" w:rsidRPr="00542FB4">
        <w:rPr>
          <w:rFonts w:ascii="Sylfaen" w:hAnsi="Sylfaen" w:cstheme="minorHAnsi"/>
          <w:color w:val="000000"/>
          <w:u w:color="000000"/>
        </w:rPr>
        <w:t>დაცული ტერიტორიების ერთმანეთთან დაკავშირების მიზნით ეკოლოგიური დერეფნების განვითარებისათვის</w:t>
      </w:r>
      <w:r w:rsidRPr="00542FB4">
        <w:rPr>
          <w:rFonts w:ascii="Sylfaen" w:hAnsi="Sylfaen" w:cstheme="minorHAnsi"/>
          <w:color w:val="000000"/>
          <w:u w:color="000000"/>
        </w:rPr>
        <w:t xml:space="preserve">, </w:t>
      </w:r>
      <w:r w:rsidR="005C7C17" w:rsidRPr="00542FB4">
        <w:rPr>
          <w:rFonts w:ascii="Sylfaen" w:hAnsi="Sylfaen" w:cstheme="minorHAnsi"/>
          <w:color w:val="000000"/>
          <w:u w:color="000000"/>
        </w:rPr>
        <w:t>ახალი დაცული ტერიტორიების და</w:t>
      </w:r>
      <w:r w:rsidR="00F74308">
        <w:rPr>
          <w:rFonts w:ascii="Sylfaen" w:hAnsi="Sylfaen" w:cstheme="minorHAnsi"/>
          <w:color w:val="000000"/>
          <w:u w:color="000000"/>
        </w:rPr>
        <w:t>ა</w:t>
      </w:r>
      <w:r w:rsidR="005C7C17" w:rsidRPr="00542FB4">
        <w:rPr>
          <w:rFonts w:ascii="Sylfaen" w:hAnsi="Sylfaen" w:cstheme="minorHAnsi"/>
          <w:color w:val="000000"/>
          <w:u w:color="000000"/>
        </w:rPr>
        <w:t>არსებისათვის</w:t>
      </w:r>
      <w:r w:rsidRPr="00542FB4">
        <w:rPr>
          <w:rFonts w:ascii="Sylfaen" w:hAnsi="Sylfaen" w:cstheme="minorHAnsi"/>
          <w:color w:val="000000"/>
          <w:u w:color="000000"/>
        </w:rPr>
        <w:t>.</w:t>
      </w:r>
      <w:r w:rsidR="005C7C17" w:rsidRPr="00542FB4">
        <w:rPr>
          <w:rFonts w:ascii="Sylfaen" w:hAnsi="Sylfaen" w:cstheme="minorHAnsi"/>
          <w:color w:val="000000"/>
          <w:u w:color="000000"/>
        </w:rPr>
        <w:t xml:space="preserve"> მაგ. არსებული კანონმდებლობა აღკვეთილების ფარგლებში ენერგიის გარკვეული განახლებადი რესურსების გამოყენების შესაძლებლობას იძლევა.</w:t>
      </w:r>
      <w:r w:rsidR="00EE50B4">
        <w:rPr>
          <w:rFonts w:ascii="Sylfaen" w:hAnsi="Sylfaen" w:cstheme="minorHAnsi"/>
          <w:color w:val="000000"/>
          <w:u w:color="000000"/>
        </w:rPr>
        <w:t xml:space="preserve"> </w:t>
      </w:r>
      <w:r w:rsidR="00A15F3C" w:rsidRPr="00427AAB">
        <w:rPr>
          <w:rFonts w:ascii="Sylfaen" w:hAnsi="Sylfaen" w:cstheme="minorHAnsi"/>
          <w:color w:val="000000"/>
          <w:u w:color="000000"/>
        </w:rPr>
        <w:t xml:space="preserve">გარდა ამისა, ზურმუხტის </w:t>
      </w:r>
      <w:r w:rsidR="00A15F3C">
        <w:rPr>
          <w:rFonts w:ascii="Sylfaen" w:hAnsi="Sylfaen" w:cstheme="minorHAnsi"/>
          <w:color w:val="000000"/>
          <w:u w:color="000000"/>
        </w:rPr>
        <w:t xml:space="preserve">ტერიტორიების </w:t>
      </w:r>
      <w:r w:rsidR="00A15F3C" w:rsidRPr="00427AAB">
        <w:rPr>
          <w:rFonts w:ascii="Sylfaen" w:hAnsi="Sylfaen" w:cstheme="minorHAnsi"/>
          <w:color w:val="000000"/>
          <w:u w:color="000000"/>
        </w:rPr>
        <w:t xml:space="preserve"> ფარგლებში საქმიანობ</w:t>
      </w:r>
      <w:r w:rsidR="00A15F3C">
        <w:rPr>
          <w:rFonts w:ascii="Sylfaen" w:hAnsi="Sylfaen" w:cstheme="minorHAnsi"/>
          <w:color w:val="000000"/>
          <w:u w:color="000000"/>
        </w:rPr>
        <w:t>ების დაშვება ჯერჯერობით</w:t>
      </w:r>
      <w:r w:rsidR="00A15F3C" w:rsidRPr="00427AAB">
        <w:rPr>
          <w:rFonts w:ascii="Sylfaen" w:hAnsi="Sylfaen" w:cstheme="minorHAnsi"/>
          <w:color w:val="000000"/>
          <w:u w:color="000000"/>
        </w:rPr>
        <w:t xml:space="preserve"> არ რეგულირდება საქართველოს კანონმდებლობით.</w:t>
      </w:r>
      <w:r w:rsidR="00A15F3C" w:rsidRPr="00427AAB">
        <w:rPr>
          <w:rFonts w:ascii="Sylfaen" w:hAnsi="Sylfaen" w:cstheme="minorHAnsi"/>
          <w:color w:val="000000"/>
          <w:u w:color="000000"/>
          <w:vertAlign w:val="superscript"/>
        </w:rPr>
        <w:footnoteReference w:id="28"/>
      </w:r>
    </w:p>
    <w:p w14:paraId="241E9BBE" w14:textId="77777777" w:rsidR="007C5C7C" w:rsidRPr="00542FB4" w:rsidRDefault="007C5C7C" w:rsidP="001C3F99">
      <w:pPr>
        <w:spacing w:before="20" w:after="20" w:line="276" w:lineRule="auto"/>
        <w:jc w:val="both"/>
        <w:rPr>
          <w:rFonts w:ascii="Sylfaen" w:hAnsi="Sylfaen" w:cstheme="minorHAnsi"/>
          <w:color w:val="000000"/>
          <w:sz w:val="24"/>
          <w:szCs w:val="24"/>
          <w:u w:color="000000"/>
        </w:rPr>
      </w:pPr>
    </w:p>
    <w:p w14:paraId="09075995" w14:textId="19B8FD78" w:rsidR="00E22A03" w:rsidRPr="00542FB4" w:rsidRDefault="00B97B9F" w:rsidP="001C3F99">
      <w:pPr>
        <w:spacing w:line="276" w:lineRule="auto"/>
        <w:jc w:val="both"/>
        <w:rPr>
          <w:rFonts w:ascii="Sylfaen" w:hAnsi="Sylfaen" w:cstheme="minorHAnsi"/>
          <w:b/>
          <w:bCs/>
          <w:color w:val="4F7A32"/>
        </w:rPr>
      </w:pPr>
      <w:r w:rsidRPr="00542FB4">
        <w:rPr>
          <w:rFonts w:ascii="Sylfaen" w:hAnsi="Sylfaen" w:cstheme="minorHAnsi"/>
          <w:b/>
          <w:bCs/>
          <w:color w:val="4F7A32"/>
        </w:rPr>
        <w:t>სგშ-ს ანგარიშში განსახილველი ზემოქმედებები</w:t>
      </w:r>
    </w:p>
    <w:p w14:paraId="32F9224C" w14:textId="3D1E3A67" w:rsidR="007C5C7C" w:rsidRPr="00542FB4" w:rsidRDefault="00D925E0" w:rsidP="001C3F99">
      <w:pPr>
        <w:spacing w:line="276" w:lineRule="auto"/>
        <w:jc w:val="both"/>
        <w:rPr>
          <w:rFonts w:ascii="Sylfaen" w:hAnsi="Sylfaen" w:cstheme="minorHAnsi"/>
        </w:rPr>
      </w:pPr>
      <w:r w:rsidRPr="00542FB4">
        <w:rPr>
          <w:rFonts w:ascii="Sylfaen" w:hAnsi="Sylfaen" w:cstheme="minorHAnsi"/>
          <w:b/>
          <w:bCs/>
          <w:color w:val="4F7A32"/>
        </w:rPr>
        <w:t xml:space="preserve"> </w:t>
      </w:r>
      <w:r w:rsidR="00434865" w:rsidRPr="00542FB4">
        <w:rPr>
          <w:rFonts w:ascii="Sylfaen" w:hAnsi="Sylfaen" w:cstheme="minorHAnsi"/>
        </w:rPr>
        <w:t>სგშ-ს ანგარიშში განსახილველი კონკრეტული ზემოქმედებები მოიცავს შემდეგ ფაქტორებთან დაკავშირებულ ზემოქმედებებს:</w:t>
      </w:r>
    </w:p>
    <w:p w14:paraId="19505235" w14:textId="1CCB66C9" w:rsidR="00434865" w:rsidRPr="00542FB4" w:rsidRDefault="003657FD" w:rsidP="001C3F99">
      <w:pPr>
        <w:numPr>
          <w:ilvl w:val="0"/>
          <w:numId w:val="14"/>
        </w:numPr>
        <w:spacing w:line="276" w:lineRule="auto"/>
        <w:jc w:val="both"/>
        <w:rPr>
          <w:rFonts w:ascii="Sylfaen" w:hAnsi="Sylfaen" w:cstheme="minorHAnsi"/>
        </w:rPr>
      </w:pPr>
      <w:r>
        <w:rPr>
          <w:rFonts w:ascii="Sylfaen" w:hAnsi="Sylfaen" w:cstheme="minorHAnsi"/>
          <w:color w:val="000000"/>
          <w:szCs w:val="24"/>
          <w:u w:color="000000"/>
        </w:rPr>
        <w:t xml:space="preserve">ენერგეტიკული ინფრასტრუქტურის </w:t>
      </w:r>
      <w:r w:rsidR="00434865" w:rsidRPr="00542FB4">
        <w:rPr>
          <w:rFonts w:ascii="Sylfaen" w:hAnsi="Sylfaen" w:cstheme="minorHAnsi"/>
          <w:color w:val="000000"/>
          <w:szCs w:val="24"/>
          <w:u w:color="000000"/>
        </w:rPr>
        <w:t xml:space="preserve">(განსაკუთრებით ენერგეტიკისა და კლიმატის ინტეგრირებულ ეროვნულ გეგმაში გათვალისწინებული ჰესების, ქარის ელექტროსადგურების და გადამცემი ხაზების) ადგილმდებარეობის შერჩევა  არსებულ და დაგეგმილ დაცულ ტერიტორიებსა და ზურმუხტის ქსელის </w:t>
      </w:r>
      <w:r w:rsidR="00C22DEE" w:rsidRPr="00542FB4">
        <w:rPr>
          <w:rFonts w:ascii="Sylfaen" w:hAnsi="Sylfaen" w:cstheme="minorHAnsi"/>
          <w:color w:val="000000"/>
          <w:szCs w:val="24"/>
          <w:u w:color="000000"/>
        </w:rPr>
        <w:lastRenderedPageBreak/>
        <w:t>ტერიტორიებზე</w:t>
      </w:r>
      <w:r w:rsidR="00434865" w:rsidRPr="00542FB4">
        <w:rPr>
          <w:rFonts w:ascii="Sylfaen" w:hAnsi="Sylfaen" w:cstheme="minorHAnsi"/>
          <w:color w:val="000000"/>
          <w:szCs w:val="24"/>
          <w:u w:color="000000"/>
        </w:rPr>
        <w:t xml:space="preserve"> შესაძლო უარყოფითი ზემოქმედების თავიდან აცილებისა და შემცირების თვალსაზრისით.</w:t>
      </w:r>
    </w:p>
    <w:p w14:paraId="5C095B75" w14:textId="0E33C188" w:rsidR="007C5C7C" w:rsidRPr="00542FB4" w:rsidRDefault="005C7C17" w:rsidP="001C3F99">
      <w:pPr>
        <w:numPr>
          <w:ilvl w:val="0"/>
          <w:numId w:val="14"/>
        </w:numPr>
        <w:spacing w:before="20" w:after="20" w:line="276" w:lineRule="auto"/>
        <w:jc w:val="both"/>
        <w:rPr>
          <w:rFonts w:ascii="Sylfaen" w:hAnsi="Sylfaen" w:cstheme="minorHAnsi"/>
          <w:color w:val="000000"/>
          <w:sz w:val="24"/>
          <w:szCs w:val="24"/>
          <w:u w:color="000000"/>
        </w:rPr>
      </w:pPr>
      <w:r w:rsidRPr="00542FB4">
        <w:rPr>
          <w:rFonts w:ascii="Sylfaen" w:hAnsi="Sylfaen" w:cstheme="minorHAnsi"/>
        </w:rPr>
        <w:t xml:space="preserve">ელექტროენერგიის, გაზისა და ნავთობის გადამცემი და </w:t>
      </w:r>
      <w:r w:rsidR="00BA7A07" w:rsidRPr="00542FB4">
        <w:rPr>
          <w:rFonts w:ascii="Sylfaen" w:hAnsi="Sylfaen" w:cstheme="minorHAnsi"/>
        </w:rPr>
        <w:t>მიწოდების</w:t>
      </w:r>
      <w:r w:rsidRPr="00542FB4">
        <w:rPr>
          <w:rFonts w:ascii="Sylfaen" w:hAnsi="Sylfaen" w:cstheme="minorHAnsi"/>
        </w:rPr>
        <w:t xml:space="preserve"> </w:t>
      </w:r>
      <w:r w:rsidR="00BA7A07" w:rsidRPr="00542FB4">
        <w:rPr>
          <w:rFonts w:ascii="Sylfaen" w:hAnsi="Sylfaen" w:cstheme="minorHAnsi"/>
        </w:rPr>
        <w:t>მარშრუტების</w:t>
      </w:r>
      <w:r w:rsidRPr="00542FB4">
        <w:rPr>
          <w:rFonts w:ascii="Sylfaen" w:hAnsi="Sylfaen" w:cstheme="minorHAnsi"/>
        </w:rPr>
        <w:t xml:space="preserve"> მშენებლობა</w:t>
      </w:r>
      <w:r w:rsidR="006F502F" w:rsidRPr="00542FB4">
        <w:rPr>
          <w:rFonts w:ascii="Sylfaen" w:hAnsi="Sylfaen" w:cstheme="minorHAnsi"/>
        </w:rPr>
        <w:t>.</w:t>
      </w:r>
      <w:r w:rsidR="007C5C7C" w:rsidRPr="00542FB4">
        <w:rPr>
          <w:rFonts w:ascii="Sylfaen" w:hAnsi="Sylfaen" w:cstheme="minorHAnsi"/>
        </w:rPr>
        <w:t xml:space="preserve"> </w:t>
      </w:r>
    </w:p>
    <w:p w14:paraId="6E068F3D" w14:textId="42BB202E" w:rsidR="007C5C7C" w:rsidRPr="00542FB4" w:rsidRDefault="007C5C7C" w:rsidP="001C3F99">
      <w:pPr>
        <w:spacing w:before="20" w:after="20" w:line="276" w:lineRule="auto"/>
        <w:jc w:val="both"/>
        <w:rPr>
          <w:rFonts w:ascii="Sylfaen" w:hAnsi="Sylfaen" w:cstheme="minorHAnsi"/>
          <w:color w:val="000000"/>
          <w:sz w:val="24"/>
          <w:szCs w:val="24"/>
          <w:u w:color="000000"/>
        </w:rPr>
      </w:pPr>
    </w:p>
    <w:p w14:paraId="09885EC3" w14:textId="1C8FF21B" w:rsidR="00547744" w:rsidRPr="00542FB4" w:rsidRDefault="00243239" w:rsidP="001C3F99">
      <w:pPr>
        <w:spacing w:line="276" w:lineRule="auto"/>
        <w:jc w:val="both"/>
        <w:rPr>
          <w:rFonts w:ascii="Sylfaen" w:hAnsi="Sylfaen" w:cstheme="minorHAnsi"/>
          <w:color w:val="000000" w:themeColor="text1"/>
        </w:rPr>
      </w:pPr>
      <w:r w:rsidRPr="00542FB4">
        <w:rPr>
          <w:rFonts w:ascii="Sylfaen" w:hAnsi="Sylfaen" w:cstheme="minorHAnsi"/>
          <w:b/>
          <w:bCs/>
          <w:color w:val="4F7A32"/>
        </w:rPr>
        <w:t>პრიორიტეტული ზემოქმედებების შერჩევის დასაბუთება</w:t>
      </w:r>
      <w:r w:rsidR="006F502F" w:rsidRPr="00542FB4">
        <w:rPr>
          <w:rFonts w:ascii="Sylfaen" w:hAnsi="Sylfaen" w:cstheme="minorHAnsi"/>
          <w:b/>
          <w:bCs/>
          <w:color w:val="4F7A32"/>
        </w:rPr>
        <w:t>.</w:t>
      </w:r>
      <w:r w:rsidR="006F502F" w:rsidRPr="00542FB4">
        <w:rPr>
          <w:rFonts w:ascii="Sylfaen" w:hAnsi="Sylfaen" w:cstheme="minorHAnsi"/>
        </w:rPr>
        <w:t xml:space="preserve"> </w:t>
      </w:r>
      <w:r w:rsidR="00BA7A07" w:rsidRPr="00542FB4">
        <w:rPr>
          <w:rFonts w:ascii="Sylfaen" w:hAnsi="Sylfaen" w:cstheme="minorHAnsi"/>
          <w:color w:val="000000" w:themeColor="text1"/>
        </w:rPr>
        <w:t xml:space="preserve">ზემოთ მოყვანილი საკითხები სგშ-ში განსახილველად </w:t>
      </w:r>
      <w:r w:rsidR="003657FD">
        <w:rPr>
          <w:rFonts w:ascii="Sylfaen" w:hAnsi="Sylfaen" w:cstheme="minorHAnsi"/>
          <w:color w:val="000000" w:themeColor="text1"/>
        </w:rPr>
        <w:t>იმ გარემოების</w:t>
      </w:r>
      <w:r w:rsidR="00BA7A07" w:rsidRPr="00542FB4">
        <w:rPr>
          <w:rFonts w:ascii="Sylfaen" w:hAnsi="Sylfaen" w:cstheme="minorHAnsi"/>
          <w:color w:val="000000" w:themeColor="text1"/>
        </w:rPr>
        <w:t xml:space="preserve"> გამო შეირჩა</w:t>
      </w:r>
      <w:r w:rsidR="00D8410C" w:rsidRPr="00542FB4">
        <w:rPr>
          <w:rFonts w:ascii="Sylfaen" w:hAnsi="Sylfaen" w:cstheme="minorHAnsi"/>
          <w:color w:val="000000" w:themeColor="text1"/>
        </w:rPr>
        <w:t>, რომ პროექტის ტერიტორიებ</w:t>
      </w:r>
      <w:r w:rsidR="00547744" w:rsidRPr="00542FB4">
        <w:rPr>
          <w:rFonts w:ascii="Sylfaen" w:hAnsi="Sylfaen" w:cstheme="minorHAnsi"/>
          <w:color w:val="000000" w:themeColor="text1"/>
        </w:rPr>
        <w:t>სა</w:t>
      </w:r>
      <w:r w:rsidR="00D8410C" w:rsidRPr="00542FB4">
        <w:rPr>
          <w:rFonts w:ascii="Sylfaen" w:hAnsi="Sylfaen" w:cstheme="minorHAnsi"/>
          <w:color w:val="000000" w:themeColor="text1"/>
        </w:rPr>
        <w:t xml:space="preserve"> და გადამცემ/მიწოდების </w:t>
      </w:r>
      <w:r w:rsidR="00547744" w:rsidRPr="00542FB4">
        <w:rPr>
          <w:rFonts w:ascii="Sylfaen" w:hAnsi="Sylfaen" w:cstheme="minorHAnsi"/>
          <w:color w:val="000000" w:themeColor="text1"/>
        </w:rPr>
        <w:t>მარშრუტებს დაცული ტერიტორიებისათვის შეუძლიათ გრძელვადიანი და შეუქცევადი ზიანის მიყენება იმ შემთხვევაში, თუ სამუშაოები არასათანადო მეთოდით ან დაცული ტერიტორიების ღირებულებისა და სენსიტ</w:t>
      </w:r>
      <w:r w:rsidR="00D60FA8">
        <w:rPr>
          <w:rFonts w:ascii="Sylfaen" w:hAnsi="Sylfaen" w:cstheme="minorHAnsi"/>
          <w:color w:val="000000" w:themeColor="text1"/>
        </w:rPr>
        <w:t>ი</w:t>
      </w:r>
      <w:r w:rsidR="00547744" w:rsidRPr="00542FB4">
        <w:rPr>
          <w:rFonts w:ascii="Sylfaen" w:hAnsi="Sylfaen" w:cstheme="minorHAnsi"/>
          <w:color w:val="000000" w:themeColor="text1"/>
        </w:rPr>
        <w:t xml:space="preserve">ურობის გათვალისწინების გარშე ტარდება.  </w:t>
      </w:r>
    </w:p>
    <w:p w14:paraId="0D202B79" w14:textId="4232DF72" w:rsidR="00CD1FF4" w:rsidRPr="00542FB4" w:rsidRDefault="001A0E6D" w:rsidP="001C3F99">
      <w:pPr>
        <w:spacing w:line="276" w:lineRule="auto"/>
        <w:jc w:val="both"/>
        <w:rPr>
          <w:rFonts w:ascii="Sylfaen" w:hAnsi="Sylfaen" w:cstheme="minorHAnsi"/>
          <w:b/>
          <w:bCs/>
          <w:color w:val="4F7A32"/>
        </w:rPr>
      </w:pPr>
      <w:r w:rsidRPr="00542FB4">
        <w:rPr>
          <w:rFonts w:ascii="Sylfaen" w:hAnsi="Sylfaen" w:cstheme="minorHAnsi"/>
          <w:b/>
          <w:bCs/>
          <w:color w:val="4F7A32"/>
        </w:rPr>
        <w:t>უარყოფითი ზემოქმედებების წინააღმდეგ მიმართული ღონისძიებები</w:t>
      </w:r>
    </w:p>
    <w:p w14:paraId="47D70E61" w14:textId="34B2FB9F" w:rsidR="00547744" w:rsidRPr="00542FB4" w:rsidRDefault="00547744" w:rsidP="001C3F99">
      <w:pPr>
        <w:spacing w:line="276" w:lineRule="auto"/>
        <w:jc w:val="both"/>
        <w:rPr>
          <w:rFonts w:ascii="Sylfaen" w:hAnsi="Sylfaen" w:cstheme="minorHAnsi"/>
        </w:rPr>
      </w:pPr>
      <w:r w:rsidRPr="00542FB4">
        <w:rPr>
          <w:rFonts w:ascii="Sylfaen" w:hAnsi="Sylfaen" w:cstheme="minorHAnsi"/>
        </w:rPr>
        <w:t xml:space="preserve">თავი 3.2.1-ში ბიომრავალფეროვნების დაცვასთან დაკავშირებით </w:t>
      </w:r>
      <w:r w:rsidR="00025691" w:rsidRPr="00542FB4">
        <w:rPr>
          <w:rFonts w:ascii="Sylfaen" w:hAnsi="Sylfaen" w:cstheme="minorHAnsi"/>
        </w:rPr>
        <w:t xml:space="preserve">განსაზღვრული ღონისძიებები სავარაუდოდ აქტუალურია დაცულ ტერიტორიებსა და ზურმუხტის ქსელზე </w:t>
      </w:r>
      <w:r w:rsidR="004C540C">
        <w:rPr>
          <w:rFonts w:ascii="Sylfaen" w:hAnsi="Sylfaen" w:cstheme="minorHAnsi"/>
        </w:rPr>
        <w:t>საქართველოს სახელმწიფოს</w:t>
      </w:r>
      <w:r w:rsidR="00025691" w:rsidRPr="00542FB4">
        <w:rPr>
          <w:rFonts w:ascii="Sylfaen" w:hAnsi="Sylfaen" w:cstheme="minorHAnsi"/>
        </w:rPr>
        <w:t xml:space="preserve"> ენერგეტიკული პოლიტიკისა და კლიმატის ინტეგრირებული ეროვნული გეგმის განხორციელების უარყოფითი ზემოქმედებების </w:t>
      </w:r>
      <w:r w:rsidR="00552B51" w:rsidRPr="00542FB4">
        <w:rPr>
          <w:rFonts w:ascii="Sylfaen" w:hAnsi="Sylfaen" w:cstheme="minorHAnsi"/>
        </w:rPr>
        <w:t>შემთხვევაშიც</w:t>
      </w:r>
      <w:r w:rsidR="00025691" w:rsidRPr="00542FB4">
        <w:rPr>
          <w:rFonts w:ascii="Sylfaen" w:hAnsi="Sylfaen" w:cstheme="minorHAnsi"/>
        </w:rPr>
        <w:t>. დამატებით, განხილულ</w:t>
      </w:r>
      <w:r w:rsidR="00A23192" w:rsidRPr="00542FB4">
        <w:rPr>
          <w:rFonts w:ascii="Sylfaen" w:hAnsi="Sylfaen" w:cstheme="minorHAnsi"/>
        </w:rPr>
        <w:t>ი</w:t>
      </w:r>
      <w:r w:rsidR="00025691" w:rsidRPr="00542FB4">
        <w:rPr>
          <w:rFonts w:ascii="Sylfaen" w:hAnsi="Sylfaen" w:cstheme="minorHAnsi"/>
        </w:rPr>
        <w:t xml:space="preserve"> </w:t>
      </w:r>
      <w:r w:rsidR="00A23192" w:rsidRPr="00542FB4">
        <w:rPr>
          <w:rFonts w:ascii="Sylfaen" w:hAnsi="Sylfaen" w:cstheme="minorHAnsi"/>
        </w:rPr>
        <w:t>იქნება</w:t>
      </w:r>
      <w:r w:rsidR="00025691" w:rsidRPr="00542FB4">
        <w:rPr>
          <w:rFonts w:ascii="Sylfaen" w:hAnsi="Sylfaen" w:cstheme="minorHAnsi"/>
        </w:rPr>
        <w:t xml:space="preserve"> შემდეგი სამართლებრივი ღონისძიებები: </w:t>
      </w:r>
    </w:p>
    <w:p w14:paraId="0E2E4624" w14:textId="17F24119" w:rsidR="00D925E0" w:rsidRPr="00542FB4" w:rsidRDefault="00B97B9F" w:rsidP="001C3F99">
      <w:pPr>
        <w:spacing w:after="200" w:afterAutospacing="1" w:line="276" w:lineRule="auto"/>
        <w:contextualSpacing/>
        <w:jc w:val="both"/>
        <w:rPr>
          <w:rFonts w:ascii="Sylfaen" w:eastAsiaTheme="minorEastAsia" w:hAnsi="Sylfaen" w:cstheme="minorHAnsi"/>
          <w:b/>
          <w:bCs/>
          <w:color w:val="000000"/>
          <w:u w:color="000000"/>
        </w:rPr>
      </w:pPr>
      <w:bookmarkStart w:id="70" w:name="_Hlk104562431"/>
      <w:r w:rsidRPr="00542FB4">
        <w:rPr>
          <w:rFonts w:ascii="Sylfaen" w:eastAsiaTheme="minorEastAsia" w:hAnsi="Sylfaen" w:cstheme="minorHAnsi"/>
          <w:b/>
          <w:bCs/>
          <w:color w:val="4F7A32"/>
          <w:u w:color="000000"/>
        </w:rPr>
        <w:t>პრევენციის ღონისძიებები</w:t>
      </w:r>
      <w:r w:rsidR="00D925E0" w:rsidRPr="00542FB4">
        <w:rPr>
          <w:rFonts w:ascii="Sylfaen" w:eastAsiaTheme="minorEastAsia" w:hAnsi="Sylfaen" w:cstheme="minorHAnsi"/>
          <w:b/>
          <w:bCs/>
          <w:color w:val="4F7A32"/>
          <w:u w:color="000000"/>
        </w:rPr>
        <w:t xml:space="preserve">. </w:t>
      </w:r>
      <w:r w:rsidR="007C5C7C" w:rsidRPr="00542FB4">
        <w:rPr>
          <w:rFonts w:ascii="Sylfaen" w:eastAsiaTheme="minorEastAsia" w:hAnsi="Sylfaen" w:cstheme="minorHAnsi"/>
          <w:b/>
          <w:bCs/>
          <w:color w:val="000000"/>
          <w:u w:color="000000"/>
        </w:rPr>
        <w:t xml:space="preserve"> </w:t>
      </w:r>
      <w:r w:rsidRPr="00542FB4">
        <w:rPr>
          <w:rFonts w:ascii="Sylfaen" w:eastAsiaTheme="minorEastAsia" w:hAnsi="Sylfaen" w:cstheme="minorHAnsi"/>
          <w:color w:val="000000"/>
          <w:u w:color="000000"/>
        </w:rPr>
        <w:t>პრევენციის ღონისძიებები</w:t>
      </w:r>
      <w:r w:rsidR="00D925E0" w:rsidRPr="00542FB4">
        <w:rPr>
          <w:rFonts w:ascii="Sylfaen" w:eastAsiaTheme="minorEastAsia" w:hAnsi="Sylfaen" w:cstheme="minorHAnsi"/>
          <w:color w:val="000000"/>
          <w:u w:color="000000"/>
        </w:rPr>
        <w:t xml:space="preserve"> </w:t>
      </w:r>
      <w:r w:rsidR="0030565F" w:rsidRPr="00542FB4">
        <w:rPr>
          <w:rFonts w:ascii="Sylfaen" w:eastAsiaTheme="minorEastAsia" w:hAnsi="Sylfaen" w:cstheme="minorHAnsi"/>
          <w:color w:val="000000"/>
          <w:u w:color="000000"/>
        </w:rPr>
        <w:t>შეიძლება მოიცავდეს შემდეგს</w:t>
      </w:r>
      <w:r w:rsidR="00D925E0" w:rsidRPr="00542FB4">
        <w:rPr>
          <w:rFonts w:ascii="Sylfaen" w:eastAsiaTheme="minorEastAsia" w:hAnsi="Sylfaen" w:cstheme="minorHAnsi"/>
          <w:color w:val="000000"/>
          <w:u w:color="000000"/>
        </w:rPr>
        <w:t>:</w:t>
      </w:r>
    </w:p>
    <w:p w14:paraId="7A5A5FF0" w14:textId="799A1D83" w:rsidR="00A15F3C" w:rsidRPr="00542FB4" w:rsidRDefault="00D925E0" w:rsidP="00A15F3C">
      <w:pPr>
        <w:spacing w:after="0" w:line="276" w:lineRule="auto"/>
        <w:contextualSpacing/>
        <w:jc w:val="both"/>
        <w:rPr>
          <w:rFonts w:ascii="Sylfaen" w:eastAsiaTheme="minorEastAsia" w:hAnsi="Sylfaen" w:cstheme="minorHAnsi"/>
          <w:b/>
          <w:bCs/>
          <w:color w:val="000000"/>
          <w:u w:color="000000"/>
        </w:rPr>
      </w:pPr>
      <w:r w:rsidRPr="00542FB4">
        <w:rPr>
          <w:rFonts w:ascii="Sylfaen" w:eastAsiaTheme="minorEastAsia" w:hAnsi="Sylfaen" w:cstheme="minorHAnsi"/>
          <w:b/>
          <w:bCs/>
          <w:color w:val="000000"/>
          <w:u w:color="000000"/>
        </w:rPr>
        <w:t xml:space="preserve">-  </w:t>
      </w:r>
      <w:r w:rsidR="00A15F3C" w:rsidRPr="00542FB4">
        <w:rPr>
          <w:rFonts w:ascii="Sylfaen" w:eastAsiaTheme="minorEastAsia" w:hAnsi="Sylfaen" w:cstheme="minorHAnsi"/>
          <w:bCs/>
          <w:color w:val="000000"/>
          <w:u w:color="000000"/>
        </w:rPr>
        <w:t>საკანონმდებლო აქტის მიღება, რომელიც განსაზღვრავს ზურმუხტის ტერიტორიებ</w:t>
      </w:r>
      <w:r w:rsidR="00A15F3C">
        <w:rPr>
          <w:rFonts w:ascii="Sylfaen" w:eastAsiaTheme="minorEastAsia" w:hAnsi="Sylfaen" w:cstheme="minorHAnsi"/>
          <w:bCs/>
          <w:color w:val="000000"/>
          <w:u w:color="000000"/>
        </w:rPr>
        <w:t xml:space="preserve">ზე საქმიანობის განხორციელების შესაბამისობის შეფასების </w:t>
      </w:r>
      <w:r w:rsidR="00A15F3C" w:rsidRPr="00542FB4">
        <w:rPr>
          <w:rFonts w:ascii="Sylfaen" w:eastAsiaTheme="minorEastAsia" w:hAnsi="Sylfaen" w:cstheme="minorHAnsi"/>
          <w:bCs/>
          <w:color w:val="000000"/>
          <w:u w:color="000000"/>
        </w:rPr>
        <w:t xml:space="preserve"> ჩატარების პროცედურებს და გადაწყვეტილებების მიღების პროცესში შეფასების შედეგების გათვალისწინების ვალდებულებას, როგორც ამას მოითხოვს</w:t>
      </w:r>
      <w:r w:rsidR="00A15F3C">
        <w:rPr>
          <w:rFonts w:ascii="Sylfaen" w:eastAsiaTheme="minorEastAsia" w:hAnsi="Sylfaen" w:cstheme="minorHAnsi"/>
          <w:bCs/>
          <w:color w:val="000000"/>
          <w:u w:color="000000"/>
        </w:rPr>
        <w:t xml:space="preserve"> </w:t>
      </w:r>
      <w:r w:rsidR="00A15F3C" w:rsidRPr="00542FB4">
        <w:rPr>
          <w:rFonts w:ascii="Sylfaen" w:eastAsiaTheme="minorEastAsia" w:hAnsi="Sylfaen" w:cstheme="minorHAnsi"/>
          <w:bCs/>
          <w:color w:val="000000"/>
          <w:u w:color="000000"/>
        </w:rPr>
        <w:t>ევროკავშირის ჰაბიტატების დირექტივა</w:t>
      </w:r>
      <w:r w:rsidR="00A15F3C" w:rsidRPr="00542FB4">
        <w:rPr>
          <w:rFonts w:ascii="Sylfaen" w:hAnsi="Sylfaen" w:cstheme="minorHAnsi"/>
          <w:lang w:eastAsia="ka-GE"/>
        </w:rPr>
        <w:t>;</w:t>
      </w:r>
      <w:r w:rsidR="00A15F3C" w:rsidRPr="00542FB4">
        <w:rPr>
          <w:rStyle w:val="FootnoteReference"/>
          <w:rFonts w:ascii="Sylfaen" w:hAnsi="Sylfaen" w:cstheme="minorHAnsi"/>
          <w:lang w:eastAsia="ka-GE"/>
        </w:rPr>
        <w:footnoteReference w:id="29"/>
      </w:r>
    </w:p>
    <w:p w14:paraId="4B7ED26B" w14:textId="7E74BC3F" w:rsidR="003C3389" w:rsidRPr="00542FB4" w:rsidRDefault="00B97B9F" w:rsidP="001C3F99">
      <w:pPr>
        <w:pStyle w:val="ListParagraph"/>
        <w:numPr>
          <w:ilvl w:val="0"/>
          <w:numId w:val="4"/>
        </w:numPr>
        <w:tabs>
          <w:tab w:val="left" w:pos="284"/>
        </w:tabs>
        <w:spacing w:after="200" w:afterAutospacing="1" w:line="276" w:lineRule="auto"/>
        <w:ind w:left="0" w:firstLine="0"/>
        <w:jc w:val="both"/>
        <w:rPr>
          <w:rFonts w:ascii="Sylfaen" w:hAnsi="Sylfaen" w:cstheme="minorHAnsi"/>
          <w:color w:val="000000"/>
          <w:u w:color="000000"/>
          <w:lang w:val="ka-GE"/>
        </w:rPr>
      </w:pPr>
      <w:r w:rsidRPr="00542FB4">
        <w:rPr>
          <w:rFonts w:ascii="Sylfaen" w:hAnsi="Sylfaen" w:cstheme="minorHAnsi"/>
          <w:color w:val="000000"/>
          <w:u w:color="000000"/>
          <w:lang w:val="ka-GE"/>
        </w:rPr>
        <w:t xml:space="preserve">არსებული კანონმდებლობის შესწავლა, რომელიც </w:t>
      </w:r>
      <w:r w:rsidR="003C3389" w:rsidRPr="00542FB4">
        <w:rPr>
          <w:rFonts w:ascii="Sylfaen" w:hAnsi="Sylfaen" w:cstheme="minorHAnsi"/>
          <w:color w:val="000000"/>
          <w:u w:color="000000"/>
          <w:lang w:val="ka-GE"/>
        </w:rPr>
        <w:t xml:space="preserve">აღკვეთილების ფარგლებში </w:t>
      </w:r>
      <w:r w:rsidRPr="00542FB4">
        <w:rPr>
          <w:rFonts w:ascii="Sylfaen" w:hAnsi="Sylfaen" w:cstheme="minorHAnsi"/>
          <w:color w:val="000000"/>
          <w:u w:color="000000"/>
          <w:lang w:val="ka-GE"/>
        </w:rPr>
        <w:t xml:space="preserve">იძლევა </w:t>
      </w:r>
      <w:r w:rsidR="005C7C17" w:rsidRPr="00542FB4">
        <w:rPr>
          <w:rFonts w:ascii="Sylfaen" w:hAnsi="Sylfaen" w:cstheme="minorHAnsi"/>
          <w:color w:val="000000"/>
          <w:u w:color="000000"/>
          <w:lang w:val="ka-GE"/>
        </w:rPr>
        <w:t xml:space="preserve">ენერგიის </w:t>
      </w:r>
      <w:r w:rsidRPr="00542FB4">
        <w:rPr>
          <w:rFonts w:ascii="Sylfaen" w:hAnsi="Sylfaen" w:cstheme="minorHAnsi"/>
          <w:color w:val="000000"/>
          <w:u w:color="000000"/>
          <w:lang w:val="ka-GE"/>
        </w:rPr>
        <w:t>გარკვეული განახლებადი რესურსების გამოყენებ</w:t>
      </w:r>
      <w:r w:rsidR="003C3389" w:rsidRPr="00542FB4">
        <w:rPr>
          <w:rFonts w:ascii="Sylfaen" w:hAnsi="Sylfaen" w:cstheme="minorHAnsi"/>
          <w:color w:val="000000"/>
          <w:u w:color="000000"/>
          <w:lang w:val="ka-GE"/>
        </w:rPr>
        <w:t>ის შესაძლებლობას იმ პირობით, რომ განახლებადი</w:t>
      </w:r>
      <w:r w:rsidRPr="00542FB4">
        <w:rPr>
          <w:rFonts w:ascii="Sylfaen" w:hAnsi="Sylfaen" w:cstheme="minorHAnsi"/>
          <w:color w:val="000000"/>
          <w:u w:color="000000"/>
          <w:lang w:val="ka-GE"/>
        </w:rPr>
        <w:t xml:space="preserve"> ენერგიის პროექტების </w:t>
      </w:r>
      <w:r w:rsidR="003C3389" w:rsidRPr="00542FB4">
        <w:rPr>
          <w:rFonts w:ascii="Sylfaen" w:hAnsi="Sylfaen" w:cstheme="minorHAnsi"/>
          <w:color w:val="000000"/>
          <w:u w:color="000000"/>
          <w:lang w:val="ka-GE"/>
        </w:rPr>
        <w:t xml:space="preserve">განხორციელება </w:t>
      </w:r>
      <w:r w:rsidRPr="00542FB4">
        <w:rPr>
          <w:rFonts w:ascii="Sylfaen" w:hAnsi="Sylfaen" w:cstheme="minorHAnsi"/>
          <w:color w:val="000000"/>
          <w:u w:color="000000"/>
          <w:lang w:val="ka-GE"/>
        </w:rPr>
        <w:t>ამ ტიპის დაცულ ტერიტორიებზე</w:t>
      </w:r>
      <w:r w:rsidR="003C3389" w:rsidRPr="00542FB4">
        <w:rPr>
          <w:rFonts w:ascii="Sylfaen" w:hAnsi="Sylfaen" w:cstheme="minorHAnsi"/>
          <w:color w:val="000000"/>
          <w:u w:color="000000"/>
          <w:lang w:val="ka-GE"/>
        </w:rPr>
        <w:t xml:space="preserve"> უარყოფით ზემოქმედებას არ მოახდენს</w:t>
      </w:r>
      <w:r w:rsidRPr="00542FB4">
        <w:rPr>
          <w:rFonts w:ascii="Sylfaen" w:hAnsi="Sylfaen" w:cstheme="minorHAnsi"/>
          <w:color w:val="000000"/>
          <w:u w:color="000000"/>
          <w:lang w:val="ka-GE"/>
        </w:rPr>
        <w:t>.</w:t>
      </w:r>
    </w:p>
    <w:p w14:paraId="6EB28926" w14:textId="77777777" w:rsidR="004059AE" w:rsidRPr="00542FB4" w:rsidRDefault="004059AE" w:rsidP="001C3F99">
      <w:pPr>
        <w:pStyle w:val="ListParagraph"/>
        <w:tabs>
          <w:tab w:val="left" w:pos="284"/>
        </w:tabs>
        <w:spacing w:after="200" w:afterAutospacing="1" w:line="276" w:lineRule="auto"/>
        <w:ind w:left="0"/>
        <w:jc w:val="both"/>
        <w:rPr>
          <w:rFonts w:ascii="Sylfaen" w:hAnsi="Sylfaen" w:cstheme="minorHAnsi"/>
          <w:color w:val="000000"/>
          <w:u w:color="000000"/>
          <w:lang w:val="ka-GE"/>
        </w:rPr>
      </w:pPr>
    </w:p>
    <w:p w14:paraId="75B231E4" w14:textId="269C663E" w:rsidR="00552B51" w:rsidRPr="00542FB4" w:rsidRDefault="00392003" w:rsidP="001C3F99">
      <w:pPr>
        <w:pStyle w:val="ListParagraph"/>
        <w:tabs>
          <w:tab w:val="left" w:pos="284"/>
        </w:tabs>
        <w:spacing w:after="200" w:afterAutospacing="1" w:line="276" w:lineRule="auto"/>
        <w:ind w:left="0"/>
        <w:jc w:val="both"/>
        <w:rPr>
          <w:rFonts w:ascii="Sylfaen" w:hAnsi="Sylfaen" w:cstheme="minorHAnsi"/>
          <w:lang w:val="ka-GE"/>
        </w:rPr>
      </w:pPr>
      <w:r w:rsidRPr="00542FB4">
        <w:rPr>
          <w:rFonts w:ascii="Sylfaen" w:hAnsi="Sylfaen" w:cstheme="minorHAnsi"/>
          <w:b/>
          <w:bCs/>
          <w:color w:val="4F7A32"/>
          <w:lang w:val="ka-GE"/>
        </w:rPr>
        <w:t>ადაპტაციის ღონისძიებები</w:t>
      </w:r>
      <w:r w:rsidR="00D925E0" w:rsidRPr="00542FB4">
        <w:rPr>
          <w:rFonts w:ascii="Sylfaen" w:hAnsi="Sylfaen" w:cstheme="minorHAnsi"/>
          <w:b/>
          <w:bCs/>
          <w:color w:val="4F7A32"/>
          <w:lang w:val="ka-GE"/>
        </w:rPr>
        <w:t>.</w:t>
      </w:r>
      <w:r w:rsidR="007C5C7C" w:rsidRPr="00542FB4">
        <w:rPr>
          <w:rFonts w:ascii="Sylfaen" w:hAnsi="Sylfaen" w:cstheme="minorHAnsi"/>
          <w:lang w:val="ka-GE"/>
        </w:rPr>
        <w:t xml:space="preserve"> </w:t>
      </w:r>
      <w:r w:rsidR="00552B51" w:rsidRPr="00542FB4">
        <w:rPr>
          <w:rFonts w:ascii="Sylfaen" w:hAnsi="Sylfaen" w:cstheme="minorHAnsi"/>
          <w:lang w:val="ka-GE"/>
        </w:rPr>
        <w:t>კრიტერიუმების შემუშავება ენერგეტიკასთან დაკავშირებული გადაწყვეტილებების ინტეგრირებისათვის საქართველოს დაცული ტერიტორიების პროგრამასთან (რომ</w:t>
      </w:r>
      <w:r w:rsidR="00586FB3" w:rsidRPr="00542FB4">
        <w:rPr>
          <w:rFonts w:ascii="Sylfaen" w:hAnsi="Sylfaen" w:cstheme="minorHAnsi"/>
          <w:lang w:val="ka-GE"/>
        </w:rPr>
        <w:t>ლის შექმნის ვალდებულება საქართველოს ბერნის კონვენციით აქვს)</w:t>
      </w:r>
      <w:r w:rsidR="00552B51" w:rsidRPr="00542FB4">
        <w:rPr>
          <w:rFonts w:ascii="Sylfaen" w:hAnsi="Sylfaen" w:cstheme="minorHAnsi"/>
          <w:lang w:val="ka-GE"/>
        </w:rPr>
        <w:t xml:space="preserve">, აგრეთვე (i) სხვა დაცულ ტერიტორიებთან; (ii) ბიომრავალფეროვნების ღირებულების გამო საერთაშორისო დონეზე აღიარებულ ტერიტორიებთან; (iii) კულტურული მემკვიდრეობის </w:t>
      </w:r>
      <w:r w:rsidR="00552B51" w:rsidRPr="00542FB4">
        <w:rPr>
          <w:rFonts w:ascii="Sylfaen" w:hAnsi="Sylfaen" w:cstheme="minorHAnsi"/>
          <w:lang w:val="ka-GE"/>
        </w:rPr>
        <w:lastRenderedPageBreak/>
        <w:t>უბნებთან დაკავშირებულ</w:t>
      </w:r>
      <w:r w:rsidR="00586FB3" w:rsidRPr="00542FB4">
        <w:rPr>
          <w:rFonts w:ascii="Sylfaen" w:hAnsi="Sylfaen" w:cstheme="minorHAnsi"/>
          <w:lang w:val="ka-GE"/>
        </w:rPr>
        <w:t xml:space="preserve"> გადაწყვეტილებებთან. ეს კრიტერიუმები უნდა გავრცელდეს როგორც არსებულ, ასევე დაგეგმილ ტერიტორიებზე/უბნებზე. </w:t>
      </w:r>
    </w:p>
    <w:p w14:paraId="2DA0E3FD" w14:textId="10573249" w:rsidR="00923E85" w:rsidRPr="00542FB4" w:rsidRDefault="00923E85" w:rsidP="001C3F99">
      <w:pPr>
        <w:pStyle w:val="ListParagraph"/>
        <w:tabs>
          <w:tab w:val="left" w:pos="284"/>
        </w:tabs>
        <w:spacing w:after="200" w:afterAutospacing="1" w:line="276" w:lineRule="auto"/>
        <w:ind w:left="0"/>
        <w:jc w:val="both"/>
        <w:rPr>
          <w:rFonts w:ascii="Sylfaen" w:hAnsi="Sylfaen" w:cstheme="minorHAnsi"/>
          <w:lang w:val="ka-GE"/>
        </w:rPr>
      </w:pPr>
    </w:p>
    <w:p w14:paraId="7C30D808" w14:textId="087616D7" w:rsidR="00923E85" w:rsidRPr="00542FB4" w:rsidRDefault="00923E85" w:rsidP="001C3F99">
      <w:pPr>
        <w:pStyle w:val="ListParagraph"/>
        <w:tabs>
          <w:tab w:val="left" w:pos="284"/>
        </w:tabs>
        <w:spacing w:after="200" w:afterAutospacing="1" w:line="276" w:lineRule="auto"/>
        <w:ind w:left="0"/>
        <w:jc w:val="both"/>
        <w:rPr>
          <w:rFonts w:ascii="Sylfaen" w:hAnsi="Sylfaen" w:cstheme="minorHAnsi"/>
          <w:lang w:val="ka-GE"/>
        </w:rPr>
      </w:pPr>
      <w:r w:rsidRPr="00542FB4">
        <w:rPr>
          <w:rFonts w:ascii="Sylfaen" w:hAnsi="Sylfaen" w:cstheme="minorHAnsi"/>
          <w:lang w:val="ka-GE"/>
        </w:rPr>
        <w:t>კრიტერიუმებმა უნდა განსაზღვრონ ბუფერული ზონები, ენერგეტიკული ინფრასტრუქტურის ტექნიკური მომსახურების მოთხოვნები მიმდებარე ტერიტორიასთან/უბანთან მიმართებით, ხმაურის მაქსიმალური დონეები და სხვა ღონისძიებები ენერგეტიკული ინიციატივების განხორციელებისა და ექსპლუატაციის საქართველოს ბუნებრივი და კულტურული მემკვიდრეობის მდგრადობასთან შესაბამისობის უზრუნველსაყოფად.</w:t>
      </w:r>
    </w:p>
    <w:p w14:paraId="43C9C8C1" w14:textId="4E4C41B7" w:rsidR="00D06845" w:rsidRPr="00542FB4" w:rsidRDefault="00392003" w:rsidP="001C3F99">
      <w:pPr>
        <w:spacing w:line="276" w:lineRule="auto"/>
        <w:jc w:val="both"/>
        <w:rPr>
          <w:rFonts w:ascii="Sylfaen" w:hAnsi="Sylfaen" w:cstheme="minorHAnsi"/>
          <w:b/>
          <w:bCs/>
        </w:rPr>
      </w:pPr>
      <w:r w:rsidRPr="00542FB4">
        <w:rPr>
          <w:rFonts w:ascii="Sylfaen" w:hAnsi="Sylfaen" w:cstheme="minorHAnsi"/>
          <w:b/>
          <w:bCs/>
          <w:color w:val="4F7A32"/>
        </w:rPr>
        <w:t>შერბილების ღონისძიებები</w:t>
      </w:r>
      <w:r w:rsidR="007C5C7C" w:rsidRPr="00542FB4">
        <w:rPr>
          <w:rFonts w:ascii="Sylfaen" w:hAnsi="Sylfaen" w:cstheme="minorHAnsi"/>
          <w:b/>
          <w:bCs/>
        </w:rPr>
        <w:t xml:space="preserve">. </w:t>
      </w:r>
      <w:bookmarkEnd w:id="70"/>
      <w:r w:rsidR="00D06845" w:rsidRPr="00542FB4">
        <w:rPr>
          <w:rFonts w:ascii="Sylfaen" w:hAnsi="Sylfaen" w:cstheme="minorHAnsi"/>
          <w:bCs/>
        </w:rPr>
        <w:t>ღონისძიებები, რომლებსაც შეუძლიათ</w:t>
      </w:r>
      <w:r w:rsidR="00D06845" w:rsidRPr="00542FB4">
        <w:rPr>
          <w:rFonts w:ascii="Sylfaen" w:hAnsi="Sylfaen" w:cstheme="minorHAnsi"/>
          <w:b/>
          <w:bCs/>
        </w:rPr>
        <w:t xml:space="preserve"> </w:t>
      </w:r>
      <w:r w:rsidR="00D06845" w:rsidRPr="00542FB4">
        <w:rPr>
          <w:rFonts w:ascii="Sylfaen" w:hAnsi="Sylfaen" w:cstheme="minorHAnsi"/>
          <w:bCs/>
        </w:rPr>
        <w:t xml:space="preserve">დაცულ ტერიტორიებზე </w:t>
      </w:r>
      <w:r w:rsidR="004C540C">
        <w:rPr>
          <w:rFonts w:ascii="Sylfaen" w:hAnsi="Sylfaen" w:cstheme="minorHAnsi"/>
          <w:bCs/>
        </w:rPr>
        <w:t>საქართველოს სახელმწიფოს</w:t>
      </w:r>
      <w:r w:rsidR="00EF70B2">
        <w:rPr>
          <w:rFonts w:ascii="Sylfaen" w:hAnsi="Sylfaen" w:cs="Sylfaen"/>
        </w:rPr>
        <w:t xml:space="preserve"> </w:t>
      </w:r>
      <w:r w:rsidR="00D06845" w:rsidRPr="00542FB4">
        <w:rPr>
          <w:rFonts w:ascii="Sylfaen" w:hAnsi="Sylfaen" w:cstheme="minorHAnsi"/>
          <w:bCs/>
        </w:rPr>
        <w:t>ენერგეტიკული პოლიტიკის/</w:t>
      </w:r>
      <w:r w:rsidR="00A42D8F">
        <w:rPr>
          <w:rFonts w:ascii="Sylfaen" w:hAnsi="Sylfaen" w:cstheme="minorHAnsi"/>
        </w:rPr>
        <w:t xml:space="preserve">ენერგეტიკისა და კლიმატის ეროვნული ინტეგრირებული </w:t>
      </w:r>
      <w:r w:rsidR="00D06845" w:rsidRPr="00542FB4">
        <w:rPr>
          <w:rFonts w:ascii="Sylfaen" w:hAnsi="Sylfaen" w:cstheme="minorHAnsi"/>
        </w:rPr>
        <w:t xml:space="preserve"> გეგმის განხორციელების ზემოქმედების შემცირება „მისაღებ“ დონემდე, მოიცავს სათადარი</w:t>
      </w:r>
      <w:r w:rsidR="0030565F" w:rsidRPr="00542FB4">
        <w:rPr>
          <w:rFonts w:ascii="Sylfaen" w:hAnsi="Sylfaen" w:cstheme="minorHAnsi"/>
        </w:rPr>
        <w:t>გ</w:t>
      </w:r>
      <w:r w:rsidR="00D06845" w:rsidRPr="00542FB4">
        <w:rPr>
          <w:rFonts w:ascii="Sylfaen" w:hAnsi="Sylfaen" w:cstheme="minorHAnsi"/>
        </w:rPr>
        <w:t xml:space="preserve">ო და ბუფერული ზონების შექმნას, </w:t>
      </w:r>
      <w:r w:rsidR="0030565F" w:rsidRPr="00542FB4">
        <w:rPr>
          <w:rFonts w:ascii="Sylfaen" w:hAnsi="Sylfaen" w:cstheme="minorHAnsi"/>
        </w:rPr>
        <w:t>წ</w:t>
      </w:r>
      <w:r w:rsidR="00D06845" w:rsidRPr="00542FB4">
        <w:rPr>
          <w:rFonts w:ascii="Sylfaen" w:hAnsi="Sylfaen" w:cstheme="minorHAnsi"/>
        </w:rPr>
        <w:t>ინაღობებზე (მაგ., გადამცე</w:t>
      </w:r>
      <w:r w:rsidR="003F40EC" w:rsidRPr="00542FB4">
        <w:rPr>
          <w:rFonts w:ascii="Sylfaen" w:hAnsi="Sylfaen" w:cstheme="minorHAnsi"/>
        </w:rPr>
        <w:t>მ</w:t>
      </w:r>
      <w:r w:rsidR="00D06845" w:rsidRPr="00542FB4">
        <w:rPr>
          <w:rFonts w:ascii="Sylfaen" w:hAnsi="Sylfaen" w:cstheme="minorHAnsi"/>
        </w:rPr>
        <w:t>ი ხაზები) ველური ბუნების დერეფნების მოწყობას და ისეთი მოწყობილობების გამოყენებას, რომლებიც თვიდან აიცილებენ/შეამცირებენ განახლებადი ენერგიის ინფრასტრუქტურასთან</w:t>
      </w:r>
      <w:r w:rsidR="00D06845" w:rsidRPr="00542FB4">
        <w:rPr>
          <w:rFonts w:ascii="Sylfaen" w:hAnsi="Sylfaen" w:cstheme="minorHAnsi"/>
          <w:b/>
          <w:bCs/>
        </w:rPr>
        <w:t xml:space="preserve"> </w:t>
      </w:r>
      <w:r w:rsidR="00D06845" w:rsidRPr="00542FB4">
        <w:rPr>
          <w:rFonts w:ascii="Sylfaen" w:hAnsi="Sylfaen" w:cstheme="minorHAnsi"/>
        </w:rPr>
        <w:t>ბიომრავალფეროვნების შეჯახების შემთხვევებს.</w:t>
      </w:r>
    </w:p>
    <w:p w14:paraId="0AEFA9E4" w14:textId="77777777" w:rsidR="00D06845" w:rsidRPr="00542FB4" w:rsidRDefault="00D06845" w:rsidP="001C3F99">
      <w:pPr>
        <w:spacing w:line="276" w:lineRule="auto"/>
        <w:jc w:val="both"/>
        <w:rPr>
          <w:rFonts w:ascii="Sylfaen" w:hAnsi="Sylfaen" w:cstheme="minorHAnsi"/>
        </w:rPr>
      </w:pPr>
    </w:p>
    <w:p w14:paraId="294239B6" w14:textId="426B5076" w:rsidR="002F0523" w:rsidRPr="00542FB4" w:rsidRDefault="002F0523" w:rsidP="001C3F99">
      <w:pPr>
        <w:pStyle w:val="Heading3"/>
        <w:spacing w:line="276" w:lineRule="auto"/>
        <w:jc w:val="both"/>
        <w:rPr>
          <w:rFonts w:ascii="Sylfaen" w:hAnsi="Sylfaen" w:cstheme="minorHAnsi"/>
          <w:b/>
          <w:bCs/>
          <w:i/>
          <w:iCs/>
          <w:u w:color="000000"/>
          <w:lang w:val="ka-GE"/>
        </w:rPr>
      </w:pPr>
      <w:bookmarkStart w:id="71" w:name="_Toc104808975"/>
      <w:bookmarkStart w:id="72" w:name="_Toc105062323"/>
      <w:bookmarkStart w:id="73" w:name="_Toc111302824"/>
      <w:r w:rsidRPr="00542FB4">
        <w:rPr>
          <w:rFonts w:ascii="Sylfaen" w:hAnsi="Sylfaen" w:cstheme="minorHAnsi"/>
          <w:b/>
          <w:bCs/>
          <w:i/>
          <w:iCs/>
          <w:u w:color="000000"/>
          <w:lang w:val="ka-GE"/>
        </w:rPr>
        <w:t>3.2.</w:t>
      </w:r>
      <w:r w:rsidR="005445EC" w:rsidRPr="00542FB4">
        <w:rPr>
          <w:rFonts w:ascii="Sylfaen" w:hAnsi="Sylfaen" w:cstheme="minorHAnsi"/>
          <w:b/>
          <w:bCs/>
          <w:i/>
          <w:iCs/>
          <w:u w:color="000000"/>
          <w:lang w:val="ka-GE"/>
        </w:rPr>
        <w:t xml:space="preserve">5 </w:t>
      </w:r>
      <w:bookmarkEnd w:id="71"/>
      <w:bookmarkEnd w:id="72"/>
      <w:r w:rsidR="00D06845" w:rsidRPr="00542FB4">
        <w:rPr>
          <w:rFonts w:ascii="Sylfaen" w:hAnsi="Sylfaen" w:cstheme="minorHAnsi"/>
          <w:b/>
          <w:bCs/>
          <w:i/>
          <w:iCs/>
          <w:u w:color="000000"/>
          <w:lang w:val="ka-GE"/>
        </w:rPr>
        <w:t>ლანდშაფტი</w:t>
      </w:r>
      <w:bookmarkEnd w:id="73"/>
      <w:r w:rsidRPr="00542FB4">
        <w:rPr>
          <w:rFonts w:ascii="Sylfaen" w:hAnsi="Sylfaen" w:cstheme="minorHAnsi"/>
          <w:b/>
          <w:bCs/>
          <w:i/>
          <w:iCs/>
          <w:u w:color="000000"/>
          <w:lang w:val="ka-GE"/>
        </w:rPr>
        <w:t xml:space="preserve"> </w:t>
      </w:r>
    </w:p>
    <w:p w14:paraId="6CACB6FC" w14:textId="77777777" w:rsidR="002F0523" w:rsidRPr="00542FB4" w:rsidRDefault="002F0523" w:rsidP="001C3F99">
      <w:pPr>
        <w:spacing w:line="276" w:lineRule="auto"/>
        <w:jc w:val="both"/>
        <w:rPr>
          <w:rFonts w:ascii="Sylfaen" w:hAnsi="Sylfaen" w:cstheme="minorHAnsi"/>
          <w:sz w:val="18"/>
        </w:rPr>
      </w:pPr>
    </w:p>
    <w:p w14:paraId="1E790496" w14:textId="2AE5FCD1" w:rsidR="00923E85" w:rsidRPr="00542FB4" w:rsidRDefault="00923E85" w:rsidP="001C3F99">
      <w:pPr>
        <w:spacing w:line="276" w:lineRule="auto"/>
        <w:jc w:val="both"/>
        <w:rPr>
          <w:rFonts w:ascii="Sylfaen" w:hAnsi="Sylfaen" w:cstheme="minorHAnsi"/>
          <w:color w:val="000000"/>
          <w:szCs w:val="24"/>
          <w:u w:color="000000"/>
        </w:rPr>
      </w:pPr>
      <w:r w:rsidRPr="00542FB4">
        <w:rPr>
          <w:rFonts w:ascii="Sylfaen" w:hAnsi="Sylfaen" w:cstheme="minorHAnsi"/>
          <w:color w:val="000000"/>
          <w:szCs w:val="24"/>
          <w:u w:color="000000"/>
        </w:rPr>
        <w:t>საქართველო 2011 წლიდან ევროპის ლანდშაფტების კონვენციის მხარეა. თუმცა, ქვეყანას სპეციალური კანონმდებლობა ლანდშაფტების დაცვის, მდგრადი მართვისა და დაგეგმვის შესახებ არ აქვს მიღებული. მიუხედავად ამისა, დაცული ლანდშაფტების შექმნა (IUCN-ის V კატეგორია), რომელსაც დაცული ტერიტორიების სისტემის შესახებ საქართველოს კანონი მოითხოვს, შეიძლება მაღალი ესთეტიკური ღირებულების მქონე ლანდშაფტების დაცვის ინსტრუმენტად ჩაითვალოს.</w:t>
      </w:r>
      <w:r w:rsidR="00261A86" w:rsidRPr="00542FB4">
        <w:rPr>
          <w:rFonts w:ascii="Sylfaen" w:hAnsi="Sylfaen" w:cstheme="minorHAnsi"/>
          <w:color w:val="000000"/>
          <w:szCs w:val="24"/>
          <w:u w:color="000000"/>
        </w:rPr>
        <w:t xml:space="preserve"> დაცული ლანდშაფტების ტერიტორიებზე კანონი ბუნებრივი რესურსების მდგრადი გამოყენების, კონსერვაციის მიზნების ხელშეწყობის, ეკოტურიზმის განვითარებისა და ადგილობრივი მოსახლეობისათვის სოციალური პროექტების განხორციელების უფლებას იძლევა.</w:t>
      </w:r>
    </w:p>
    <w:p w14:paraId="148F9827" w14:textId="69ACFD5A" w:rsidR="00261A86" w:rsidRPr="00542FB4" w:rsidRDefault="00261A86" w:rsidP="001C3F99">
      <w:pPr>
        <w:spacing w:line="276" w:lineRule="auto"/>
        <w:jc w:val="both"/>
        <w:rPr>
          <w:rFonts w:ascii="Sylfaen" w:hAnsi="Sylfaen" w:cstheme="minorHAnsi"/>
          <w:color w:val="000000"/>
          <w:szCs w:val="24"/>
          <w:u w:color="000000"/>
        </w:rPr>
      </w:pPr>
      <w:r w:rsidRPr="00542FB4">
        <w:rPr>
          <w:rFonts w:ascii="Sylfaen" w:hAnsi="Sylfaen" w:cstheme="minorHAnsi"/>
          <w:color w:val="000000"/>
          <w:szCs w:val="24"/>
          <w:u w:color="000000"/>
        </w:rPr>
        <w:t>ამჟამად საქართველოში 3 დაცული ლანდშაფტია. მათი ჯამური ფართობი 138,327 ჰა-ია. თუშეთის დაცული ლანდშაფტი არის საქართველოში პირველი დაცული ლანდშაფტი, რომელიც 2003 წელს შეიქმნა (31,320 ჰა). 2011 წელს თუშეთის დაცული ლანდშაფტის ტერიტორია გაფართოვდა და დღეს 31,518 ჰა-ს მოიცავს. არაგვის (99,802 ჰა) და თრუსოს (7,007 ჰა) დაცული ლანდშაფტები 2021 წელს შეიქმნა. დაცულ ლანდშაფტებს ადგილობრივი მუნიციპალიტეტები დაცული ტერიტორიების სააგენტოსთან მჭიდრო თანამშრომლობით მართავენ.</w:t>
      </w:r>
    </w:p>
    <w:p w14:paraId="7DB0E0A1" w14:textId="3D2DCECD" w:rsidR="00A15F3C" w:rsidRPr="00542FB4" w:rsidRDefault="00A15F3C" w:rsidP="00A15F3C">
      <w:pPr>
        <w:spacing w:line="276" w:lineRule="auto"/>
        <w:jc w:val="both"/>
        <w:rPr>
          <w:rFonts w:ascii="Sylfaen" w:hAnsi="Sylfaen" w:cstheme="minorHAnsi"/>
          <w:color w:val="000000"/>
          <w:szCs w:val="24"/>
          <w:u w:color="000000"/>
        </w:rPr>
      </w:pPr>
      <w:r w:rsidRPr="00542FB4">
        <w:rPr>
          <w:rFonts w:ascii="Sylfaen" w:hAnsi="Sylfaen" w:cstheme="minorHAnsi"/>
          <w:color w:val="000000"/>
          <w:szCs w:val="24"/>
          <w:u w:color="000000"/>
        </w:rPr>
        <w:t>ლანდშაფტების კონსერვაციისა და მდგრადი განვითარების ხელშეწყობის ერთ-ერთ საშუალებად ბიოსფერული რეზერვატების შექმნაც ითვლება.</w:t>
      </w:r>
      <w:r>
        <w:rPr>
          <w:rFonts w:ascii="Sylfaen" w:hAnsi="Sylfaen" w:cstheme="minorHAnsi"/>
          <w:color w:val="000000"/>
          <w:szCs w:val="24"/>
          <w:u w:color="000000"/>
        </w:rPr>
        <w:t xml:space="preserve"> ახლახან </w:t>
      </w:r>
      <w:r w:rsidRPr="00542FB4">
        <w:rPr>
          <w:rFonts w:ascii="Sylfaen" w:hAnsi="Sylfaen" w:cstheme="minorHAnsi"/>
          <w:color w:val="000000"/>
          <w:szCs w:val="24"/>
          <w:u w:color="000000"/>
        </w:rPr>
        <w:t>UNESCO-</w:t>
      </w:r>
      <w:r w:rsidR="001E5FE0" w:rsidRPr="00542FB4">
        <w:rPr>
          <w:rFonts w:ascii="Sylfaen" w:hAnsi="Sylfaen" w:cstheme="minorHAnsi"/>
          <w:color w:val="000000"/>
          <w:szCs w:val="24"/>
          <w:u w:color="000000"/>
        </w:rPr>
        <w:t>ს</w:t>
      </w:r>
      <w:r w:rsidRPr="00542FB4">
        <w:rPr>
          <w:rFonts w:ascii="Sylfaen" w:hAnsi="Sylfaen" w:cstheme="minorHAnsi"/>
          <w:color w:val="000000"/>
          <w:szCs w:val="24"/>
          <w:u w:color="000000"/>
        </w:rPr>
        <w:t xml:space="preserve"> </w:t>
      </w:r>
      <w:r w:rsidRPr="00542FB4">
        <w:rPr>
          <w:rFonts w:ascii="Cambria" w:hAnsi="Cambria" w:cs="Cambria"/>
          <w:color w:val="000000"/>
          <w:szCs w:val="24"/>
          <w:u w:color="000000"/>
        </w:rPr>
        <w:t> </w:t>
      </w:r>
      <w:r w:rsidRPr="00542FB4">
        <w:rPr>
          <w:rFonts w:ascii="Sylfaen" w:hAnsi="Sylfaen" w:cstheme="minorHAnsi"/>
          <w:color w:val="000000"/>
          <w:szCs w:val="24"/>
          <w:u w:color="000000"/>
        </w:rPr>
        <w:t>„ადამიანი და</w:t>
      </w:r>
      <w:r w:rsidRPr="00542FB4">
        <w:rPr>
          <w:rFonts w:ascii="Cambria" w:hAnsi="Cambria" w:cs="Cambria"/>
          <w:color w:val="000000"/>
          <w:szCs w:val="24"/>
          <w:u w:color="000000"/>
        </w:rPr>
        <w:t> </w:t>
      </w:r>
      <w:r w:rsidRPr="00542FB4">
        <w:rPr>
          <w:rFonts w:ascii="Sylfaen" w:hAnsi="Sylfaen" w:cstheme="minorHAnsi"/>
          <w:color w:val="000000"/>
          <w:szCs w:val="24"/>
          <w:u w:color="000000"/>
        </w:rPr>
        <w:t>ბიოსფეროს“ პროგრამის (MAB)</w:t>
      </w:r>
      <w:r>
        <w:rPr>
          <w:rFonts w:ascii="Sylfaen" w:hAnsi="Sylfaen" w:cstheme="minorHAnsi"/>
          <w:color w:val="000000"/>
          <w:szCs w:val="24"/>
          <w:u w:color="000000"/>
        </w:rPr>
        <w:t xml:space="preserve"> ფარგლებში მიღებული იქნა </w:t>
      </w:r>
      <w:r>
        <w:rPr>
          <w:rFonts w:ascii="Sylfaen" w:hAnsi="Sylfaen" w:cstheme="minorHAnsi"/>
          <w:color w:val="000000"/>
          <w:szCs w:val="24"/>
          <w:u w:color="000000"/>
        </w:rPr>
        <w:lastRenderedPageBreak/>
        <w:t xml:space="preserve">გადაწყვეტილება </w:t>
      </w:r>
      <w:r w:rsidRPr="00542FB4">
        <w:rPr>
          <w:rFonts w:ascii="Sylfaen" w:hAnsi="Sylfaen" w:cstheme="minorHAnsi"/>
          <w:color w:val="000000"/>
          <w:szCs w:val="24"/>
          <w:u w:color="000000"/>
        </w:rPr>
        <w:t xml:space="preserve"> კახეთის რეგიონში ორი ბიოსფერული რეზერვატის (დედოფლისწყაროს და სამი ალაზნის ბიოსფერული რეზერვატის) </w:t>
      </w:r>
      <w:r>
        <w:rPr>
          <w:rFonts w:ascii="Sylfaen" w:hAnsi="Sylfaen" w:cstheme="minorHAnsi"/>
          <w:color w:val="000000"/>
          <w:szCs w:val="24"/>
          <w:u w:color="000000"/>
        </w:rPr>
        <w:t xml:space="preserve">შექმნის შესახებ. </w:t>
      </w:r>
    </w:p>
    <w:p w14:paraId="24EFCCA9" w14:textId="29D7244E" w:rsidR="00B81849" w:rsidRPr="00542FB4" w:rsidRDefault="00B81849" w:rsidP="001C3F99">
      <w:pPr>
        <w:spacing w:line="276" w:lineRule="auto"/>
        <w:jc w:val="both"/>
        <w:rPr>
          <w:rFonts w:ascii="Sylfaen" w:hAnsi="Sylfaen" w:cstheme="minorHAnsi"/>
          <w:color w:val="000000"/>
          <w:szCs w:val="24"/>
          <w:u w:color="000000"/>
        </w:rPr>
      </w:pPr>
      <w:r w:rsidRPr="00542FB4">
        <w:rPr>
          <w:rFonts w:ascii="Sylfaen" w:hAnsi="Sylfaen" w:cstheme="minorHAnsi"/>
          <w:color w:val="000000"/>
          <w:szCs w:val="24"/>
          <w:u w:color="000000"/>
        </w:rPr>
        <w:t>ბუნებრივი ლანდშაფტები გადამწყვეტ როლს ა</w:t>
      </w:r>
      <w:r w:rsidR="00FD0C2D">
        <w:rPr>
          <w:rFonts w:ascii="Sylfaen" w:hAnsi="Sylfaen" w:cstheme="minorHAnsi"/>
          <w:color w:val="000000"/>
          <w:szCs w:val="24"/>
          <w:u w:color="000000"/>
        </w:rPr>
        <w:t>სრ</w:t>
      </w:r>
      <w:r w:rsidRPr="00542FB4">
        <w:rPr>
          <w:rFonts w:ascii="Sylfaen" w:hAnsi="Sylfaen" w:cstheme="minorHAnsi"/>
          <w:color w:val="000000"/>
          <w:szCs w:val="24"/>
          <w:u w:color="000000"/>
        </w:rPr>
        <w:t>ულებენ ბუნებრივი კავშირების უზრუნველყოფაში, ეკოლოგიურ და ევოლუციურ პროცესებ</w:t>
      </w:r>
      <w:r w:rsidR="00B96217" w:rsidRPr="00542FB4">
        <w:rPr>
          <w:rFonts w:ascii="Sylfaen" w:hAnsi="Sylfaen" w:cstheme="minorHAnsi"/>
          <w:color w:val="000000"/>
          <w:szCs w:val="24"/>
          <w:u w:color="000000"/>
        </w:rPr>
        <w:t>სა</w:t>
      </w:r>
      <w:r w:rsidRPr="00542FB4">
        <w:rPr>
          <w:rFonts w:ascii="Sylfaen" w:hAnsi="Sylfaen" w:cstheme="minorHAnsi"/>
          <w:color w:val="000000"/>
          <w:szCs w:val="24"/>
          <w:u w:color="000000"/>
        </w:rPr>
        <w:t xml:space="preserve"> და გარემოსდაცვით სერვისებში კლიმატის ცვლილების ზემოქმედების გათვალისწინებით.</w:t>
      </w:r>
    </w:p>
    <w:p w14:paraId="0150CE4B" w14:textId="46664FB2" w:rsidR="00D502FE" w:rsidRPr="00542FB4" w:rsidRDefault="00B96217" w:rsidP="001C3F99">
      <w:pPr>
        <w:spacing w:line="276" w:lineRule="auto"/>
        <w:jc w:val="both"/>
        <w:rPr>
          <w:rFonts w:ascii="Sylfaen" w:hAnsi="Sylfaen" w:cstheme="minorHAnsi"/>
          <w:color w:val="000000"/>
          <w:u w:color="000000"/>
        </w:rPr>
      </w:pPr>
      <w:r w:rsidRPr="00542FB4">
        <w:rPr>
          <w:rFonts w:ascii="Sylfaen" w:hAnsi="Sylfaen" w:cstheme="minorHAnsi"/>
          <w:color w:val="000000"/>
          <w:szCs w:val="24"/>
          <w:u w:color="000000"/>
        </w:rPr>
        <w:t xml:space="preserve">ლანდშაფტის დონეზე ბუნებრივი კავშირების შენარჩუნების ან აღდგენის გარეშე შეუძლებელია სიცოცხლისუნარიანი ბიომრავალფეროვნებისა და მასთან დაკავშირებული ეკოსისტემური სერვისების ხანგრძლივ ვადებში შენარჩუნების </w:t>
      </w:r>
      <w:r w:rsidR="00FD0C2D" w:rsidRPr="00542FB4">
        <w:rPr>
          <w:rFonts w:ascii="Sylfaen" w:hAnsi="Sylfaen" w:cstheme="minorHAnsi"/>
          <w:color w:val="000000"/>
          <w:u w:color="000000"/>
        </w:rPr>
        <w:t>უზრუნველყოფა</w:t>
      </w:r>
      <w:r w:rsidR="00D502FE" w:rsidRPr="00542FB4">
        <w:rPr>
          <w:rFonts w:ascii="Sylfaen" w:hAnsi="Sylfaen" w:cstheme="minorHAnsi"/>
          <w:color w:val="000000"/>
          <w:u w:color="000000"/>
        </w:rPr>
        <w:t>.</w:t>
      </w:r>
      <w:r w:rsidR="00D502FE" w:rsidRPr="00542FB4">
        <w:rPr>
          <w:rFonts w:ascii="Sylfaen" w:eastAsia="Times New Roman" w:hAnsi="Sylfaen" w:cstheme="minorHAnsi"/>
          <w:color w:val="000000" w:themeColor="text1"/>
          <w:shd w:val="clear" w:color="auto" w:fill="FFFFFF"/>
          <w:vertAlign w:val="superscript"/>
        </w:rPr>
        <w:t xml:space="preserve"> </w:t>
      </w:r>
      <w:r w:rsidR="00D502FE" w:rsidRPr="00542FB4">
        <w:rPr>
          <w:rFonts w:ascii="Sylfaen" w:eastAsia="Times New Roman" w:hAnsi="Sylfaen" w:cstheme="minorHAnsi"/>
          <w:color w:val="000000" w:themeColor="text1"/>
          <w:shd w:val="clear" w:color="auto" w:fill="FFFFFF"/>
          <w:vertAlign w:val="superscript"/>
        </w:rPr>
        <w:footnoteReference w:id="30"/>
      </w:r>
      <w:r w:rsidR="00D502FE" w:rsidRPr="00542FB4">
        <w:rPr>
          <w:rFonts w:ascii="Sylfaen" w:hAnsi="Sylfaen" w:cstheme="minorHAnsi"/>
          <w:color w:val="000000"/>
          <w:u w:color="000000"/>
        </w:rPr>
        <w:t xml:space="preserve"> </w:t>
      </w:r>
    </w:p>
    <w:p w14:paraId="61A3C8A8" w14:textId="0DEAE5A0" w:rsidR="00D502FE" w:rsidRPr="00542FB4" w:rsidRDefault="00B96217" w:rsidP="001C3F99">
      <w:pPr>
        <w:spacing w:line="276" w:lineRule="auto"/>
        <w:jc w:val="both"/>
        <w:rPr>
          <w:rFonts w:ascii="Sylfaen" w:hAnsi="Sylfaen" w:cstheme="minorHAnsi"/>
        </w:rPr>
      </w:pPr>
      <w:r w:rsidRPr="00542FB4">
        <w:rPr>
          <w:rFonts w:ascii="Sylfaen" w:hAnsi="Sylfaen" w:cstheme="minorHAnsi"/>
        </w:rPr>
        <w:t>კავკასიის ეკორეგიონული კონსერვაციის გეგმ</w:t>
      </w:r>
      <w:r w:rsidR="00676103" w:rsidRPr="00542FB4">
        <w:rPr>
          <w:rFonts w:ascii="Sylfaen" w:hAnsi="Sylfaen" w:cstheme="minorHAnsi"/>
        </w:rPr>
        <w:t xml:space="preserve">ის </w:t>
      </w:r>
      <w:r w:rsidRPr="00542FB4">
        <w:rPr>
          <w:rFonts w:ascii="Sylfaen" w:hAnsi="Sylfaen" w:cstheme="minorHAnsi"/>
        </w:rPr>
        <w:t xml:space="preserve">(2020 წ.) </w:t>
      </w:r>
      <w:r w:rsidR="00676103" w:rsidRPr="00542FB4">
        <w:rPr>
          <w:rFonts w:ascii="Sylfaen" w:hAnsi="Sylfaen" w:cstheme="minorHAnsi"/>
        </w:rPr>
        <w:t xml:space="preserve">მიერ </w:t>
      </w:r>
      <w:r w:rsidRPr="00542FB4">
        <w:rPr>
          <w:rFonts w:ascii="Sylfaen" w:hAnsi="Sylfaen" w:cstheme="minorHAnsi"/>
        </w:rPr>
        <w:t>კავკასიის ეკორეგიონის ფარგლებში განსაზღვრ</w:t>
      </w:r>
      <w:r w:rsidR="00676103" w:rsidRPr="00542FB4">
        <w:rPr>
          <w:rFonts w:ascii="Sylfaen" w:hAnsi="Sylfaen" w:cstheme="minorHAnsi"/>
        </w:rPr>
        <w:t>ულია</w:t>
      </w:r>
      <w:r w:rsidRPr="00542FB4">
        <w:rPr>
          <w:rFonts w:ascii="Sylfaen" w:hAnsi="Sylfaen" w:cstheme="minorHAnsi"/>
        </w:rPr>
        <w:t xml:space="preserve"> 13 კონსერვაციული ლანდშაფტი </w:t>
      </w:r>
      <w:r w:rsidR="00676103" w:rsidRPr="00542FB4">
        <w:rPr>
          <w:rFonts w:ascii="Sylfaen" w:hAnsi="Sylfaen" w:cstheme="minorHAnsi"/>
        </w:rPr>
        <w:t xml:space="preserve">და შვიდი ე.წ. დამაკავშირებელი ლანდშაფტი. ცამეტ კონსერვაციულ ლანდშაფტს შორის ათი ტრანსსასაზღვრო ლანდშაფტია, რომელიც ერთზე მეტი ქვეყნის </w:t>
      </w:r>
      <w:r w:rsidR="00FD0C2D" w:rsidRPr="00542FB4">
        <w:rPr>
          <w:rFonts w:ascii="Sylfaen" w:hAnsi="Sylfaen" w:cstheme="minorHAnsi"/>
        </w:rPr>
        <w:t>ტერიტორიაზე</w:t>
      </w:r>
      <w:r w:rsidR="00676103" w:rsidRPr="00542FB4">
        <w:rPr>
          <w:rFonts w:ascii="Sylfaen" w:hAnsi="Sylfaen" w:cstheme="minorHAnsi"/>
        </w:rPr>
        <w:t xml:space="preserve"> მდებარეობს, ხოლო სამი - ეროვნული</w:t>
      </w:r>
      <w:r w:rsidR="00D502FE" w:rsidRPr="00542FB4">
        <w:rPr>
          <w:rFonts w:ascii="Sylfaen" w:hAnsi="Sylfaen" w:cstheme="minorHAnsi"/>
          <w:color w:val="000000"/>
          <w:u w:color="000000"/>
        </w:rPr>
        <w:t>.</w:t>
      </w:r>
      <w:r w:rsidR="00D502FE" w:rsidRPr="00542FB4">
        <w:rPr>
          <w:rFonts w:ascii="Sylfaen" w:eastAsia="Times New Roman" w:hAnsi="Sylfaen" w:cstheme="minorHAnsi"/>
          <w:color w:val="000000" w:themeColor="text1"/>
          <w:shd w:val="clear" w:color="auto" w:fill="FFFFFF"/>
          <w:vertAlign w:val="superscript"/>
        </w:rPr>
        <w:footnoteReference w:id="31"/>
      </w:r>
      <w:r w:rsidR="00E22A03" w:rsidRPr="00542FB4">
        <w:rPr>
          <w:rFonts w:ascii="Sylfaen" w:hAnsi="Sylfaen" w:cstheme="minorHAnsi"/>
          <w:color w:val="000000"/>
          <w:u w:color="000000"/>
        </w:rPr>
        <w:t xml:space="preserve"> </w:t>
      </w:r>
    </w:p>
    <w:p w14:paraId="6355BDF7" w14:textId="2F0F733E" w:rsidR="00D502FE" w:rsidRPr="00542FB4" w:rsidRDefault="00B97B9F" w:rsidP="001C3F99">
      <w:pPr>
        <w:spacing w:line="276" w:lineRule="auto"/>
        <w:jc w:val="both"/>
        <w:rPr>
          <w:rFonts w:ascii="Sylfaen" w:hAnsi="Sylfaen" w:cstheme="minorHAnsi"/>
          <w:b/>
          <w:bCs/>
          <w:color w:val="538135" w:themeColor="accent6" w:themeShade="BF"/>
          <w:szCs w:val="24"/>
          <w:u w:color="000000"/>
        </w:rPr>
      </w:pPr>
      <w:r w:rsidRPr="00542FB4">
        <w:rPr>
          <w:rFonts w:ascii="Sylfaen" w:hAnsi="Sylfaen" w:cstheme="minorHAnsi"/>
          <w:b/>
          <w:bCs/>
          <w:color w:val="538135" w:themeColor="accent6" w:themeShade="BF"/>
          <w:szCs w:val="24"/>
          <w:u w:color="000000"/>
        </w:rPr>
        <w:t xml:space="preserve">სგშ-ს ანგარიშში განსახილველი შესაძლო უარყოფითი ზემოქმედებები </w:t>
      </w:r>
    </w:p>
    <w:p w14:paraId="10AEE821" w14:textId="6C396EAC" w:rsidR="00CD6E2F" w:rsidRPr="00542FB4" w:rsidRDefault="00676103" w:rsidP="001C3F99">
      <w:pPr>
        <w:spacing w:line="276" w:lineRule="auto"/>
        <w:jc w:val="both"/>
        <w:rPr>
          <w:rFonts w:ascii="Sylfaen" w:hAnsi="Sylfaen" w:cstheme="minorHAnsi"/>
          <w:color w:val="000000"/>
          <w:szCs w:val="24"/>
          <w:u w:color="000000"/>
        </w:rPr>
      </w:pPr>
      <w:r w:rsidRPr="00542FB4">
        <w:rPr>
          <w:rFonts w:ascii="Sylfaen" w:hAnsi="Sylfaen" w:cstheme="minorHAnsi"/>
          <w:color w:val="000000"/>
          <w:szCs w:val="24"/>
          <w:u w:color="000000"/>
        </w:rPr>
        <w:t xml:space="preserve">ფართომასშტაბიანი ენერგეტიკული პროექტები, რომლებიც </w:t>
      </w:r>
      <w:r w:rsidR="009E39C4" w:rsidRPr="00542FB4">
        <w:rPr>
          <w:rFonts w:ascii="Sylfaen" w:hAnsi="Sylfaen" w:cstheme="minorHAnsi"/>
          <w:color w:val="000000"/>
          <w:szCs w:val="24"/>
          <w:u w:color="000000"/>
        </w:rPr>
        <w:t>ითვალისწინებს</w:t>
      </w:r>
      <w:r w:rsidRPr="00542FB4">
        <w:rPr>
          <w:rFonts w:ascii="Sylfaen" w:hAnsi="Sylfaen" w:cstheme="minorHAnsi"/>
          <w:color w:val="000000"/>
          <w:szCs w:val="24"/>
          <w:u w:color="000000"/>
        </w:rPr>
        <w:t xml:space="preserve"> ჰიდროელექტროსადგურების, </w:t>
      </w:r>
      <w:r w:rsidR="009E39C4" w:rsidRPr="00542FB4">
        <w:rPr>
          <w:rFonts w:ascii="Sylfaen" w:hAnsi="Sylfaen" w:cstheme="minorHAnsi"/>
          <w:color w:val="000000"/>
          <w:szCs w:val="24"/>
          <w:u w:color="000000"/>
        </w:rPr>
        <w:t>წყალსაცავების</w:t>
      </w:r>
      <w:r w:rsidR="00B72C9E" w:rsidRPr="00542FB4">
        <w:rPr>
          <w:rFonts w:ascii="Sylfaen" w:hAnsi="Sylfaen" w:cstheme="minorHAnsi"/>
          <w:color w:val="000000"/>
          <w:szCs w:val="24"/>
          <w:u w:color="000000"/>
        </w:rPr>
        <w:t>,</w:t>
      </w:r>
      <w:r w:rsidRPr="00542FB4">
        <w:rPr>
          <w:rFonts w:ascii="Sylfaen" w:hAnsi="Sylfaen" w:cstheme="minorHAnsi"/>
          <w:color w:val="000000"/>
          <w:szCs w:val="24"/>
          <w:u w:color="000000"/>
        </w:rPr>
        <w:t xml:space="preserve"> ელექტროგადამცემი ხაზების, გაზისა და ნავთობსადენების, ქარის ტურბინების, მზის </w:t>
      </w:r>
      <w:r w:rsidR="00FD0C2D">
        <w:rPr>
          <w:rFonts w:ascii="Sylfaen" w:hAnsi="Sylfaen" w:cstheme="minorHAnsi"/>
          <w:color w:val="000000"/>
          <w:szCs w:val="24"/>
          <w:u w:color="000000"/>
        </w:rPr>
        <w:t>ელექტროსადგურების</w:t>
      </w:r>
      <w:r w:rsidRPr="00542FB4">
        <w:rPr>
          <w:rFonts w:ascii="Sylfaen" w:hAnsi="Sylfaen" w:cstheme="minorHAnsi"/>
          <w:color w:val="000000"/>
          <w:szCs w:val="24"/>
          <w:u w:color="000000"/>
        </w:rPr>
        <w:t xml:space="preserve"> და </w:t>
      </w:r>
      <w:r w:rsidR="00CD6E2F" w:rsidRPr="00542FB4">
        <w:rPr>
          <w:rFonts w:ascii="Sylfaen" w:hAnsi="Sylfaen" w:cstheme="minorHAnsi"/>
          <w:color w:val="000000"/>
          <w:szCs w:val="24"/>
          <w:u w:color="000000"/>
        </w:rPr>
        <w:t>სხვ</w:t>
      </w:r>
      <w:r w:rsidRPr="00542FB4">
        <w:rPr>
          <w:rFonts w:ascii="Sylfaen" w:hAnsi="Sylfaen" w:cstheme="minorHAnsi"/>
          <w:color w:val="000000"/>
          <w:szCs w:val="24"/>
          <w:u w:color="000000"/>
        </w:rPr>
        <w:t xml:space="preserve">. მშენებლობას, უარყოფით </w:t>
      </w:r>
      <w:r w:rsidR="00CD6E2F" w:rsidRPr="00542FB4">
        <w:rPr>
          <w:rFonts w:ascii="Sylfaen" w:hAnsi="Sylfaen" w:cstheme="minorHAnsi"/>
          <w:color w:val="000000"/>
          <w:szCs w:val="24"/>
          <w:u w:color="000000"/>
        </w:rPr>
        <w:t>ზემოქმედებას</w:t>
      </w:r>
      <w:r w:rsidRPr="00542FB4">
        <w:rPr>
          <w:rFonts w:ascii="Sylfaen" w:hAnsi="Sylfaen" w:cstheme="minorHAnsi"/>
          <w:color w:val="000000"/>
          <w:szCs w:val="24"/>
          <w:u w:color="000000"/>
        </w:rPr>
        <w:t xml:space="preserve"> ახდენს ლანდშაფტებზე, მათ შორის </w:t>
      </w:r>
      <w:r w:rsidR="00CD6E2F" w:rsidRPr="00542FB4">
        <w:rPr>
          <w:rFonts w:ascii="Sylfaen" w:hAnsi="Sylfaen" w:cstheme="minorHAnsi"/>
          <w:color w:val="000000"/>
          <w:szCs w:val="24"/>
          <w:u w:color="000000"/>
        </w:rPr>
        <w:t>იწვევ</w:t>
      </w:r>
      <w:r w:rsidR="00FD0C2D">
        <w:rPr>
          <w:rFonts w:ascii="Sylfaen" w:hAnsi="Sylfaen" w:cstheme="minorHAnsi"/>
          <w:color w:val="000000"/>
          <w:szCs w:val="24"/>
          <w:u w:color="000000"/>
        </w:rPr>
        <w:t>ენ</w:t>
      </w:r>
      <w:r w:rsidR="00CD6E2F" w:rsidRPr="00542FB4">
        <w:rPr>
          <w:rFonts w:ascii="Sylfaen" w:hAnsi="Sylfaen" w:cstheme="minorHAnsi"/>
          <w:color w:val="000000"/>
          <w:szCs w:val="24"/>
          <w:u w:color="000000"/>
        </w:rPr>
        <w:t xml:space="preserve"> </w:t>
      </w:r>
      <w:r w:rsidRPr="00542FB4">
        <w:rPr>
          <w:rFonts w:ascii="Sylfaen" w:hAnsi="Sylfaen" w:cstheme="minorHAnsi"/>
          <w:color w:val="000000"/>
          <w:szCs w:val="24"/>
          <w:u w:color="000000"/>
        </w:rPr>
        <w:t>არასასურველ ვიზუალურ ცვლილებებ</w:t>
      </w:r>
      <w:r w:rsidR="00CD6E2F" w:rsidRPr="00542FB4">
        <w:rPr>
          <w:rFonts w:ascii="Sylfaen" w:hAnsi="Sylfaen" w:cstheme="minorHAnsi"/>
          <w:color w:val="000000"/>
          <w:szCs w:val="24"/>
          <w:u w:color="000000"/>
        </w:rPr>
        <w:t>ს</w:t>
      </w:r>
      <w:r w:rsidRPr="00542FB4">
        <w:rPr>
          <w:rFonts w:ascii="Sylfaen" w:hAnsi="Sylfaen" w:cstheme="minorHAnsi"/>
          <w:color w:val="000000"/>
          <w:szCs w:val="24"/>
          <w:u w:color="000000"/>
        </w:rPr>
        <w:t xml:space="preserve"> და ამცირებ</w:t>
      </w:r>
      <w:r w:rsidR="00FD0C2D">
        <w:rPr>
          <w:rFonts w:ascii="Sylfaen" w:hAnsi="Sylfaen" w:cstheme="minorHAnsi"/>
          <w:color w:val="000000"/>
          <w:szCs w:val="24"/>
          <w:u w:color="000000"/>
        </w:rPr>
        <w:t>ენ</w:t>
      </w:r>
      <w:r w:rsidRPr="00542FB4">
        <w:rPr>
          <w:rFonts w:ascii="Sylfaen" w:hAnsi="Sylfaen" w:cstheme="minorHAnsi"/>
          <w:color w:val="000000"/>
          <w:szCs w:val="24"/>
          <w:u w:color="000000"/>
        </w:rPr>
        <w:t xml:space="preserve"> მათ ესთეტიკურ ღირებულებ</w:t>
      </w:r>
      <w:r w:rsidR="00CD6E2F" w:rsidRPr="00542FB4">
        <w:rPr>
          <w:rFonts w:ascii="Sylfaen" w:hAnsi="Sylfaen" w:cstheme="minorHAnsi"/>
          <w:color w:val="000000"/>
          <w:szCs w:val="24"/>
          <w:u w:color="000000"/>
        </w:rPr>
        <w:t>ა</w:t>
      </w:r>
      <w:r w:rsidRPr="00542FB4">
        <w:rPr>
          <w:rFonts w:ascii="Sylfaen" w:hAnsi="Sylfaen" w:cstheme="minorHAnsi"/>
          <w:color w:val="000000"/>
          <w:szCs w:val="24"/>
          <w:u w:color="000000"/>
        </w:rPr>
        <w:t>ს.</w:t>
      </w:r>
      <w:r w:rsidR="00CD6E2F" w:rsidRPr="00542FB4">
        <w:rPr>
          <w:rFonts w:ascii="Sylfaen" w:hAnsi="Sylfaen" w:cstheme="minorHAnsi"/>
          <w:color w:val="000000"/>
          <w:szCs w:val="24"/>
          <w:u w:color="000000"/>
        </w:rPr>
        <w:t xml:space="preserve"> ენერგეტიკისა და კლიმატის </w:t>
      </w:r>
      <w:r w:rsidR="007D5E81" w:rsidRPr="00542FB4">
        <w:rPr>
          <w:rFonts w:ascii="Sylfaen" w:hAnsi="Sylfaen" w:cstheme="minorHAnsi"/>
          <w:color w:val="000000"/>
          <w:szCs w:val="24"/>
          <w:u w:color="000000"/>
        </w:rPr>
        <w:t>ეროვნულ</w:t>
      </w:r>
      <w:r w:rsidR="007D5E81">
        <w:rPr>
          <w:rFonts w:ascii="Sylfaen" w:hAnsi="Sylfaen" w:cstheme="minorHAnsi"/>
          <w:color w:val="000000"/>
          <w:szCs w:val="24"/>
          <w:u w:color="000000"/>
        </w:rPr>
        <w:t xml:space="preserve"> </w:t>
      </w:r>
      <w:r w:rsidR="00CD6E2F" w:rsidRPr="00542FB4">
        <w:rPr>
          <w:rFonts w:ascii="Sylfaen" w:hAnsi="Sylfaen" w:cstheme="minorHAnsi"/>
          <w:color w:val="000000"/>
          <w:szCs w:val="24"/>
          <w:u w:color="000000"/>
        </w:rPr>
        <w:t xml:space="preserve">ინტეგრირებულ  გეგმაში (მიმართულებები </w:t>
      </w:r>
      <w:r w:rsidR="00184C2F">
        <w:rPr>
          <w:rFonts w:ascii="Sylfaen" w:hAnsi="Sylfaen" w:cstheme="minorHAnsi"/>
          <w:color w:val="000000"/>
          <w:szCs w:val="24"/>
          <w:u w:color="000000"/>
        </w:rPr>
        <w:t>„</w:t>
      </w:r>
      <w:r w:rsidR="00CD6E2F" w:rsidRPr="00542FB4">
        <w:rPr>
          <w:rFonts w:ascii="Sylfaen" w:hAnsi="Sylfaen" w:cstheme="minorHAnsi"/>
          <w:color w:val="000000"/>
          <w:szCs w:val="24"/>
          <w:u w:color="000000"/>
        </w:rPr>
        <w:t>ენერგეტიკული უსაფრთხოების გაძლიერება</w:t>
      </w:r>
      <w:r w:rsidR="00184C2F">
        <w:rPr>
          <w:rFonts w:ascii="Sylfaen" w:hAnsi="Sylfaen" w:cstheme="minorHAnsi"/>
          <w:color w:val="000000"/>
          <w:szCs w:val="24"/>
          <w:u w:color="000000"/>
        </w:rPr>
        <w:t>“</w:t>
      </w:r>
      <w:r w:rsidR="00CD6E2F" w:rsidRPr="00542FB4">
        <w:rPr>
          <w:rFonts w:ascii="Sylfaen" w:hAnsi="Sylfaen" w:cstheme="minorHAnsi"/>
          <w:color w:val="000000"/>
          <w:szCs w:val="24"/>
          <w:u w:color="000000"/>
        </w:rPr>
        <w:t xml:space="preserve"> და </w:t>
      </w:r>
      <w:r w:rsidR="00184C2F">
        <w:rPr>
          <w:rFonts w:ascii="Sylfaen" w:hAnsi="Sylfaen" w:cstheme="minorHAnsi"/>
          <w:color w:val="000000"/>
          <w:szCs w:val="24"/>
          <w:u w:color="000000"/>
        </w:rPr>
        <w:t>„</w:t>
      </w:r>
      <w:r w:rsidR="007D5E81" w:rsidRPr="00542FB4">
        <w:rPr>
          <w:rFonts w:ascii="Sylfaen" w:hAnsi="Sylfaen" w:cstheme="minorHAnsi"/>
          <w:color w:val="000000"/>
          <w:szCs w:val="24"/>
          <w:u w:color="000000"/>
        </w:rPr>
        <w:t>განახლებადი</w:t>
      </w:r>
      <w:r w:rsidR="007D5E81">
        <w:rPr>
          <w:rFonts w:ascii="Sylfaen" w:hAnsi="Sylfaen" w:cstheme="minorHAnsi"/>
          <w:color w:val="000000"/>
          <w:szCs w:val="24"/>
          <w:u w:color="000000"/>
        </w:rPr>
        <w:t xml:space="preserve"> </w:t>
      </w:r>
      <w:r w:rsidR="00CD6E2F" w:rsidRPr="00542FB4">
        <w:rPr>
          <w:rFonts w:ascii="Sylfaen" w:hAnsi="Sylfaen" w:cstheme="minorHAnsi"/>
          <w:color w:val="000000"/>
          <w:szCs w:val="24"/>
          <w:u w:color="000000"/>
        </w:rPr>
        <w:t>ენერგიისწყაროები</w:t>
      </w:r>
      <w:r w:rsidR="00184C2F">
        <w:rPr>
          <w:rFonts w:ascii="Sylfaen" w:hAnsi="Sylfaen" w:cstheme="minorHAnsi"/>
          <w:color w:val="000000"/>
          <w:szCs w:val="24"/>
          <w:u w:color="000000"/>
        </w:rPr>
        <w:t>“</w:t>
      </w:r>
      <w:r w:rsidR="00CD6E2F" w:rsidRPr="00542FB4">
        <w:rPr>
          <w:rFonts w:ascii="Sylfaen" w:hAnsi="Sylfaen" w:cstheme="minorHAnsi"/>
          <w:color w:val="000000"/>
          <w:szCs w:val="24"/>
          <w:u w:color="000000"/>
        </w:rPr>
        <w:t xml:space="preserve">) გათვალისწინებულია ამ სახის პროექტების განხორციელება. თუმცა, ამჟამად, ლანდშაფტები, დაცული ტერიტორიების ფარგლებში არსებული ლანდშაფტების გამოკლებით, საქართველოს კანონმდებლობით არ არის დაცული.  გარდა ამისა, კანონმდებლობა დაცული ტერიტორიების შესახებ დაცული ლანდშაფტების (IUCN-ის კატეგორია V) ფარგლებში ენერგეტიკული პროექტების განხორციელებას არ კრძალავს. მაგალითად, კანონი არაგვისა და თრუსოს დაცული ლანდშაფტების შექმნისა და მართვის შესახებ 6 მეგავატამდე სიმძლავრის ჰიდროელექტროსადგურების და მათთან დაკავშირებული ინფრასტრუქტურის მშენებლობის უფლებას იძლევა. </w:t>
      </w:r>
      <w:r w:rsidR="00C72B32" w:rsidRPr="00542FB4">
        <w:rPr>
          <w:rFonts w:ascii="Sylfaen" w:hAnsi="Sylfaen" w:cstheme="minorHAnsi"/>
          <w:color w:val="000000"/>
          <w:szCs w:val="24"/>
          <w:u w:color="000000"/>
        </w:rPr>
        <w:t>ბუნებრივი ლანდშაფტების დაცვასთან დაკავშირებული კანონმდებლობის ეს და სხვა სახის ხარვეზები ხელს უშლის ენერგეტიკულ პროექტებში ბიომრავალფეროვნებისა და სხვა გარემოსდაცვითი საკითხების  ინტეგრირებას.</w:t>
      </w:r>
    </w:p>
    <w:p w14:paraId="2D2F70E7" w14:textId="3B788A3E" w:rsidR="00FE40D7" w:rsidRPr="00542FB4" w:rsidRDefault="00C72B32" w:rsidP="001C3F99">
      <w:pPr>
        <w:spacing w:line="276" w:lineRule="auto"/>
        <w:jc w:val="both"/>
        <w:rPr>
          <w:rFonts w:ascii="Sylfaen" w:hAnsi="Sylfaen" w:cstheme="minorHAnsi"/>
          <w:color w:val="000000"/>
          <w:szCs w:val="24"/>
          <w:u w:color="000000"/>
        </w:rPr>
      </w:pPr>
      <w:bookmarkStart w:id="74" w:name="_Hlk107517157"/>
      <w:r w:rsidRPr="00542FB4">
        <w:rPr>
          <w:rFonts w:ascii="Sylfaen" w:hAnsi="Sylfaen" w:cstheme="minorHAnsi"/>
          <w:color w:val="000000"/>
          <w:szCs w:val="24"/>
          <w:u w:color="000000"/>
        </w:rPr>
        <w:t xml:space="preserve">აქედან გამომდინარე, ლანდშაფტების დაცვის შესახებ კონკრეტული კანონმდებლობისა და პოლიტიკის არარსებობის პირობებში, აუცილებელია სგშ-ს ანგარიშში ჩატარდეს ლანდშაფტებზე </w:t>
      </w:r>
      <w:r w:rsidR="004C540C">
        <w:rPr>
          <w:rFonts w:ascii="Sylfaen" w:hAnsi="Sylfaen" w:cstheme="minorHAnsi"/>
          <w:color w:val="000000"/>
          <w:szCs w:val="24"/>
          <w:u w:color="000000"/>
        </w:rPr>
        <w:t>საქართველოს სახელმწიფოს</w:t>
      </w:r>
      <w:r w:rsidRPr="00542FB4">
        <w:rPr>
          <w:rFonts w:ascii="Sylfaen" w:hAnsi="Sylfaen" w:cstheme="minorHAnsi"/>
          <w:color w:val="000000"/>
          <w:szCs w:val="24"/>
          <w:u w:color="000000"/>
        </w:rPr>
        <w:t xml:space="preserve"> ენერგეტიკული პოლიტიკისა და </w:t>
      </w:r>
      <w:r w:rsidR="00A42D8F">
        <w:rPr>
          <w:rFonts w:ascii="Sylfaen" w:hAnsi="Sylfaen" w:cstheme="minorHAnsi"/>
          <w:u w:color="000000"/>
        </w:rPr>
        <w:t xml:space="preserve">ენერგეტიკისა და კლიმატის ეროვნული ინტეგრირებული </w:t>
      </w:r>
      <w:r w:rsidRPr="00542FB4">
        <w:rPr>
          <w:rFonts w:ascii="Sylfaen" w:hAnsi="Sylfaen" w:cstheme="minorHAnsi"/>
          <w:u w:color="000000"/>
        </w:rPr>
        <w:t xml:space="preserve"> გეგმის ღონისძიებების </w:t>
      </w:r>
      <w:r w:rsidRPr="00542FB4">
        <w:rPr>
          <w:rFonts w:ascii="Sylfaen" w:hAnsi="Sylfaen" w:cstheme="minorHAnsi"/>
          <w:u w:color="000000"/>
        </w:rPr>
        <w:lastRenderedPageBreak/>
        <w:t>შესაძლო ზემოქმედების საფუძვლიანი ანალიზი და განისაზღვროს მათი პრევენციის ან შერბილების ღონისძიებები</w:t>
      </w:r>
      <w:r w:rsidR="00FE40D7" w:rsidRPr="00542FB4">
        <w:rPr>
          <w:rFonts w:ascii="Sylfaen" w:hAnsi="Sylfaen" w:cstheme="minorHAnsi"/>
          <w:u w:color="000000"/>
        </w:rPr>
        <w:t>.</w:t>
      </w:r>
    </w:p>
    <w:p w14:paraId="73789F09" w14:textId="0D76F030" w:rsidR="00BA7A07" w:rsidRPr="00542FB4" w:rsidRDefault="00243239" w:rsidP="001C3F99">
      <w:pPr>
        <w:spacing w:line="276" w:lineRule="auto"/>
        <w:jc w:val="both"/>
        <w:rPr>
          <w:rFonts w:ascii="Sylfaen" w:hAnsi="Sylfaen" w:cstheme="minorHAnsi"/>
        </w:rPr>
      </w:pPr>
      <w:r w:rsidRPr="00542FB4">
        <w:rPr>
          <w:rFonts w:ascii="Sylfaen" w:hAnsi="Sylfaen" w:cstheme="minorHAnsi"/>
          <w:b/>
          <w:bCs/>
          <w:color w:val="4F7A32"/>
        </w:rPr>
        <w:t>პრიორიტეტული ზემოქმედებების შერჩევის დასაბუთება</w:t>
      </w:r>
      <w:r w:rsidR="00FE40D7" w:rsidRPr="00542FB4">
        <w:rPr>
          <w:rFonts w:ascii="Sylfaen" w:hAnsi="Sylfaen" w:cstheme="minorHAnsi"/>
          <w:b/>
          <w:bCs/>
          <w:color w:val="4F7A32"/>
        </w:rPr>
        <w:t>.</w:t>
      </w:r>
      <w:r w:rsidR="00FE40D7" w:rsidRPr="00542FB4">
        <w:rPr>
          <w:rFonts w:ascii="Sylfaen" w:hAnsi="Sylfaen" w:cstheme="minorHAnsi"/>
          <w:color w:val="4F7A32"/>
        </w:rPr>
        <w:t xml:space="preserve"> </w:t>
      </w:r>
      <w:r w:rsidR="00BA7A07" w:rsidRPr="00542FB4">
        <w:rPr>
          <w:rFonts w:ascii="Sylfaen" w:hAnsi="Sylfaen" w:cstheme="minorHAnsi"/>
          <w:color w:val="000000" w:themeColor="text1"/>
        </w:rPr>
        <w:t>ზემოთ მოყვანილი საკითხები სგშ-ში განსახილველად შეირჩა</w:t>
      </w:r>
      <w:r w:rsidR="00070061" w:rsidRPr="00542FB4">
        <w:rPr>
          <w:rFonts w:ascii="Sylfaen" w:hAnsi="Sylfaen" w:cstheme="minorHAnsi"/>
          <w:color w:val="000000" w:themeColor="text1"/>
        </w:rPr>
        <w:t xml:space="preserve"> ლანდშაფტებზე მათი ისეთი შესაძლო ზემოქმედების გამო, რომელიც მნიშვნელოვანია მათი კულტურული ღირებულებისათვის, სხვა დარგებისათვის (მაგ., ტურიზმი) და ლანდშაფტების სამართლებრივი დაცვის აუცილებლობის გათვალისწინებით.</w:t>
      </w:r>
      <w:r w:rsidR="00BA7A07" w:rsidRPr="00542FB4">
        <w:rPr>
          <w:rFonts w:ascii="Sylfaen" w:hAnsi="Sylfaen" w:cstheme="minorHAnsi"/>
          <w:color w:val="4F7A32"/>
        </w:rPr>
        <w:t xml:space="preserve"> </w:t>
      </w:r>
    </w:p>
    <w:p w14:paraId="0F252FFC" w14:textId="7EC4E836" w:rsidR="00FE40D7" w:rsidRPr="00542FB4" w:rsidRDefault="001A0E6D" w:rsidP="001C3F99">
      <w:pPr>
        <w:spacing w:line="276" w:lineRule="auto"/>
        <w:jc w:val="both"/>
        <w:rPr>
          <w:rFonts w:ascii="Sylfaen" w:hAnsi="Sylfaen" w:cstheme="minorHAnsi"/>
          <w:b/>
          <w:bCs/>
          <w:color w:val="4F7A32"/>
        </w:rPr>
      </w:pPr>
      <w:r w:rsidRPr="00542FB4">
        <w:rPr>
          <w:rFonts w:ascii="Sylfaen" w:hAnsi="Sylfaen" w:cstheme="minorHAnsi"/>
          <w:b/>
          <w:bCs/>
          <w:color w:val="4F7A32"/>
        </w:rPr>
        <w:t>უარყოფითი ზემოქმედებების წინააღმდეგ მიმართული ღონისძიებები</w:t>
      </w:r>
    </w:p>
    <w:p w14:paraId="542F6571" w14:textId="5E6CB0A7" w:rsidR="00070061" w:rsidRPr="00542FB4" w:rsidRDefault="00B97B9F" w:rsidP="001C3F99">
      <w:pPr>
        <w:spacing w:after="200" w:afterAutospacing="1" w:line="276" w:lineRule="auto"/>
        <w:contextualSpacing/>
        <w:jc w:val="both"/>
        <w:rPr>
          <w:rFonts w:ascii="Sylfaen" w:eastAsiaTheme="minorEastAsia" w:hAnsi="Sylfaen" w:cstheme="minorHAnsi"/>
          <w:color w:val="000000"/>
          <w:u w:color="000000"/>
        </w:rPr>
      </w:pPr>
      <w:r w:rsidRPr="00542FB4">
        <w:rPr>
          <w:rFonts w:ascii="Sylfaen" w:eastAsiaTheme="minorEastAsia" w:hAnsi="Sylfaen" w:cstheme="minorHAnsi"/>
          <w:b/>
          <w:bCs/>
          <w:color w:val="4F7A32"/>
          <w:u w:color="000000"/>
        </w:rPr>
        <w:t>პრევენციის ღონისძიებები</w:t>
      </w:r>
      <w:r w:rsidR="00FE40D7" w:rsidRPr="00542FB4">
        <w:rPr>
          <w:rFonts w:ascii="Sylfaen" w:eastAsiaTheme="minorEastAsia" w:hAnsi="Sylfaen" w:cstheme="minorHAnsi"/>
          <w:b/>
          <w:bCs/>
          <w:color w:val="000000"/>
          <w:u w:color="000000"/>
        </w:rPr>
        <w:t>.</w:t>
      </w:r>
      <w:r w:rsidR="00FE40D7" w:rsidRPr="00542FB4">
        <w:rPr>
          <w:rFonts w:ascii="Sylfaen" w:eastAsiaTheme="minorEastAsia" w:hAnsi="Sylfaen" w:cstheme="minorHAnsi"/>
          <w:color w:val="000000"/>
          <w:u w:color="000000"/>
        </w:rPr>
        <w:t xml:space="preserve">  </w:t>
      </w:r>
      <w:r w:rsidR="00070061" w:rsidRPr="00542FB4">
        <w:rPr>
          <w:rFonts w:ascii="Sylfaen" w:eastAsiaTheme="minorEastAsia" w:hAnsi="Sylfaen" w:cstheme="minorHAnsi"/>
          <w:color w:val="000000"/>
          <w:u w:color="000000"/>
        </w:rPr>
        <w:t xml:space="preserve">ლანდშაფტებზე ზემოქმედების </w:t>
      </w:r>
      <w:r w:rsidRPr="00542FB4">
        <w:rPr>
          <w:rFonts w:ascii="Sylfaen" w:eastAsiaTheme="minorEastAsia" w:hAnsi="Sylfaen" w:cstheme="minorHAnsi"/>
          <w:color w:val="000000"/>
          <w:u w:color="000000"/>
        </w:rPr>
        <w:t>პრევენციის ღონისძიებები</w:t>
      </w:r>
      <w:r w:rsidR="00070061" w:rsidRPr="00542FB4">
        <w:rPr>
          <w:rFonts w:ascii="Sylfaen" w:eastAsiaTheme="minorEastAsia" w:hAnsi="Sylfaen" w:cstheme="minorHAnsi"/>
          <w:color w:val="000000"/>
          <w:u w:color="000000"/>
        </w:rPr>
        <w:t xml:space="preserve"> მოიცავს ისეთ ღონისძიებებს, რომლებიც განსაზღვრავენ ეროვნულ კრიტერიუმებს ლანდშაფტების ღირებულებებზე ენერგეტიკული (და სხვა) პროექტების ზემოქმედების </w:t>
      </w:r>
      <w:r w:rsidR="00243422" w:rsidRPr="00542FB4">
        <w:rPr>
          <w:rFonts w:ascii="Sylfaen" w:eastAsiaTheme="minorEastAsia" w:hAnsi="Sylfaen" w:cstheme="minorHAnsi"/>
          <w:color w:val="000000"/>
          <w:u w:color="000000"/>
        </w:rPr>
        <w:t>თავიდან აცილების უზრუნველსაყოფად.</w:t>
      </w:r>
      <w:r w:rsidR="00207D6B" w:rsidRPr="00542FB4">
        <w:rPr>
          <w:rFonts w:ascii="Sylfaen" w:eastAsiaTheme="minorEastAsia" w:hAnsi="Sylfaen" w:cstheme="minorHAnsi"/>
          <w:color w:val="000000"/>
          <w:u w:color="000000"/>
        </w:rPr>
        <w:t xml:space="preserve"> ეს კრიტერიუმები შეიძლება ეხებოდეს ობიექტების ვიზუალურ მხარეს, მათ მდებარეობას და/ან შენობების და სხვა ინფრასტრუქტურის საინ</w:t>
      </w:r>
      <w:r w:rsidR="00A751A6" w:rsidRPr="00542FB4">
        <w:rPr>
          <w:rFonts w:ascii="Sylfaen" w:eastAsiaTheme="minorEastAsia" w:hAnsi="Sylfaen" w:cstheme="minorHAnsi"/>
          <w:color w:val="000000"/>
          <w:u w:color="000000"/>
        </w:rPr>
        <w:t>ჟ</w:t>
      </w:r>
      <w:r w:rsidR="00207D6B" w:rsidRPr="00542FB4">
        <w:rPr>
          <w:rFonts w:ascii="Sylfaen" w:eastAsiaTheme="minorEastAsia" w:hAnsi="Sylfaen" w:cstheme="minorHAnsi"/>
          <w:color w:val="000000"/>
          <w:u w:color="000000"/>
        </w:rPr>
        <w:t>ინრო პროექტს ლანდშაფტის მთლიანობ</w:t>
      </w:r>
      <w:r w:rsidR="00A751A6" w:rsidRPr="00542FB4">
        <w:rPr>
          <w:rFonts w:ascii="Sylfaen" w:eastAsiaTheme="minorEastAsia" w:hAnsi="Sylfaen" w:cstheme="minorHAnsi"/>
          <w:color w:val="000000"/>
          <w:u w:color="000000"/>
        </w:rPr>
        <w:t>ის შენარჩუნების მიზნით</w:t>
      </w:r>
      <w:r w:rsidR="00207D6B" w:rsidRPr="00542FB4">
        <w:rPr>
          <w:rFonts w:ascii="Sylfaen" w:eastAsiaTheme="minorEastAsia" w:hAnsi="Sylfaen" w:cstheme="minorHAnsi"/>
          <w:color w:val="000000"/>
          <w:u w:color="000000"/>
        </w:rPr>
        <w:t>.</w:t>
      </w:r>
      <w:r w:rsidR="00070061" w:rsidRPr="00542FB4">
        <w:rPr>
          <w:rFonts w:ascii="Sylfaen" w:eastAsiaTheme="minorEastAsia" w:hAnsi="Sylfaen" w:cstheme="minorHAnsi"/>
          <w:color w:val="000000"/>
          <w:u w:color="000000"/>
        </w:rPr>
        <w:t xml:space="preserve"> </w:t>
      </w:r>
    </w:p>
    <w:p w14:paraId="34B3CBB8" w14:textId="6EB6CA4A" w:rsidR="00A751A6" w:rsidRPr="00542FB4" w:rsidRDefault="00392003" w:rsidP="001C3F99">
      <w:pPr>
        <w:spacing w:line="276" w:lineRule="auto"/>
        <w:jc w:val="both"/>
        <w:rPr>
          <w:rFonts w:ascii="Sylfaen" w:hAnsi="Sylfaen" w:cstheme="minorHAnsi"/>
        </w:rPr>
      </w:pPr>
      <w:r w:rsidRPr="00542FB4">
        <w:rPr>
          <w:rFonts w:ascii="Sylfaen" w:hAnsi="Sylfaen" w:cstheme="minorHAnsi"/>
          <w:b/>
          <w:bCs/>
          <w:color w:val="4F7A32"/>
        </w:rPr>
        <w:t>ადაპტაციის ღონისძიებები</w:t>
      </w:r>
      <w:r w:rsidR="00FE40D7" w:rsidRPr="00542FB4">
        <w:rPr>
          <w:rFonts w:ascii="Sylfaen" w:hAnsi="Sylfaen" w:cstheme="minorHAnsi"/>
          <w:b/>
          <w:bCs/>
        </w:rPr>
        <w:t>.</w:t>
      </w:r>
      <w:r w:rsidR="00FE40D7" w:rsidRPr="00542FB4">
        <w:rPr>
          <w:rFonts w:ascii="Sylfaen" w:hAnsi="Sylfaen" w:cstheme="minorHAnsi"/>
        </w:rPr>
        <w:t xml:space="preserve"> </w:t>
      </w:r>
      <w:bookmarkStart w:id="75" w:name="_Hlk120140084"/>
      <w:r w:rsidR="00A751A6" w:rsidRPr="00542FB4">
        <w:rPr>
          <w:rFonts w:ascii="Sylfaen" w:hAnsi="Sylfaen" w:cstheme="minorHAnsi"/>
        </w:rPr>
        <w:t>ენერგეტიკული</w:t>
      </w:r>
      <w:r w:rsidR="00FE40D7" w:rsidRPr="00542FB4">
        <w:rPr>
          <w:rFonts w:ascii="Sylfaen" w:hAnsi="Sylfaen" w:cstheme="minorHAnsi"/>
        </w:rPr>
        <w:t xml:space="preserve"> (</w:t>
      </w:r>
      <w:r w:rsidR="00A751A6" w:rsidRPr="00542FB4">
        <w:rPr>
          <w:rFonts w:ascii="Sylfaen" w:hAnsi="Sylfaen" w:cstheme="minorHAnsi"/>
        </w:rPr>
        <w:t>და სხვა დარგების</w:t>
      </w:r>
      <w:r w:rsidR="00FE40D7" w:rsidRPr="00542FB4">
        <w:rPr>
          <w:rFonts w:ascii="Sylfaen" w:hAnsi="Sylfaen" w:cstheme="minorHAnsi"/>
        </w:rPr>
        <w:t>)</w:t>
      </w:r>
      <w:r w:rsidR="00A751A6" w:rsidRPr="00542FB4">
        <w:rPr>
          <w:rFonts w:ascii="Sylfaen" w:hAnsi="Sylfaen"/>
        </w:rPr>
        <w:t xml:space="preserve"> ინფრასტრუქტურა</w:t>
      </w:r>
      <w:r w:rsidR="00A751A6" w:rsidRPr="00542FB4">
        <w:t xml:space="preserve"> </w:t>
      </w:r>
      <w:r w:rsidR="00A751A6" w:rsidRPr="00542FB4">
        <w:rPr>
          <w:rFonts w:ascii="Sylfaen" w:hAnsi="Sylfaen" w:cstheme="minorHAnsi"/>
        </w:rPr>
        <w:t>გათვლილია მრავალი წლის განმავლობაში სტაბილური მომსახურების უზრუნველყოფაზე</w:t>
      </w:r>
      <w:r w:rsidR="00FE40D7" w:rsidRPr="00542FB4">
        <w:rPr>
          <w:rFonts w:ascii="Sylfaen" w:hAnsi="Sylfaen" w:cstheme="minorHAnsi"/>
        </w:rPr>
        <w:t xml:space="preserve">.  </w:t>
      </w:r>
      <w:r w:rsidR="00A751A6" w:rsidRPr="00542FB4">
        <w:rPr>
          <w:rFonts w:ascii="Sylfaen" w:hAnsi="Sylfaen" w:cstheme="minorHAnsi"/>
        </w:rPr>
        <w:t xml:space="preserve">კლიმატის ცვლილება მნიშვნელოვან ზემოქმედებას ახდენს ლანდშაფტის დონეზე, </w:t>
      </w:r>
      <w:r w:rsidR="00B416DB" w:rsidRPr="00542FB4">
        <w:rPr>
          <w:rFonts w:ascii="Sylfaen" w:hAnsi="Sylfaen" w:cstheme="minorHAnsi"/>
        </w:rPr>
        <w:t>რასაც,</w:t>
      </w:r>
      <w:r w:rsidR="00A751A6" w:rsidRPr="00542FB4">
        <w:rPr>
          <w:rFonts w:ascii="Sylfaen" w:hAnsi="Sylfaen" w:cstheme="minorHAnsi"/>
        </w:rPr>
        <w:t xml:space="preserve"> შესაძლოა </w:t>
      </w:r>
      <w:r w:rsidR="00B416DB" w:rsidRPr="00542FB4">
        <w:rPr>
          <w:rFonts w:ascii="Sylfaen" w:hAnsi="Sylfaen" w:cstheme="minorHAnsi"/>
        </w:rPr>
        <w:t xml:space="preserve">კლიმატთან დაკავშირებული მოვლენების (მაგ., </w:t>
      </w:r>
      <w:r w:rsidR="00B416DB" w:rsidRPr="00801721">
        <w:rPr>
          <w:rFonts w:ascii="Sylfaen" w:hAnsi="Sylfaen" w:cstheme="minorHAnsi"/>
        </w:rPr>
        <w:t xml:space="preserve">წყალდიდობა, ხანძარი) შედეგად </w:t>
      </w:r>
      <w:r w:rsidR="00A751A6" w:rsidRPr="00801721">
        <w:rPr>
          <w:rFonts w:ascii="Sylfaen" w:hAnsi="Sylfaen" w:cstheme="minorHAnsi"/>
        </w:rPr>
        <w:t xml:space="preserve">ენერგეტიკული (და სხვა) ინფრასტრუქტურის  დაზიანება ან </w:t>
      </w:r>
      <w:r w:rsidR="00A751A6" w:rsidRPr="00845571">
        <w:rPr>
          <w:rFonts w:ascii="Sylfaen" w:hAnsi="Sylfaen" w:cstheme="minorHAnsi"/>
        </w:rPr>
        <w:t xml:space="preserve">განადგურება </w:t>
      </w:r>
      <w:r w:rsidR="00B416DB" w:rsidRPr="00845571">
        <w:rPr>
          <w:rFonts w:ascii="Sylfaen" w:hAnsi="Sylfaen" w:cstheme="minorHAnsi"/>
        </w:rPr>
        <w:t xml:space="preserve">მოჰყვეს. </w:t>
      </w:r>
      <w:r w:rsidR="00D30F28" w:rsidRPr="00845571">
        <w:rPr>
          <w:rFonts w:ascii="Sylfaen" w:hAnsi="Sylfaen" w:cstheme="minorHAnsi"/>
        </w:rPr>
        <w:t xml:space="preserve">მაგალითად, </w:t>
      </w:r>
      <w:r w:rsidR="00F460AA" w:rsidRPr="00845571">
        <w:rPr>
          <w:rFonts w:ascii="Sylfaen" w:hAnsi="Sylfaen" w:cstheme="minorHAnsi"/>
        </w:rPr>
        <w:t xml:space="preserve">ძლიერი წვიმებით </w:t>
      </w:r>
      <w:r w:rsidR="00D30F28" w:rsidRPr="00845571">
        <w:rPr>
          <w:rFonts w:ascii="Sylfaen" w:hAnsi="Sylfaen" w:cstheme="minorHAnsi"/>
        </w:rPr>
        <w:t>გამოწვეული წყალდიდობ</w:t>
      </w:r>
      <w:r w:rsidR="00F460AA" w:rsidRPr="00845571">
        <w:rPr>
          <w:rFonts w:ascii="Sylfaen" w:hAnsi="Sylfaen" w:cstheme="minorHAnsi"/>
        </w:rPr>
        <w:t>ები, ს</w:t>
      </w:r>
      <w:r w:rsidR="00D30F28" w:rsidRPr="00845571">
        <w:rPr>
          <w:rFonts w:ascii="Sylfaen" w:hAnsi="Sylfaen" w:cstheme="minorHAnsi"/>
        </w:rPr>
        <w:t xml:space="preserve">ავარაუდოდ, უფრო ხშირად მოხდება </w:t>
      </w:r>
      <w:r w:rsidR="00F460AA" w:rsidRPr="00845571">
        <w:rPr>
          <w:rFonts w:ascii="Sylfaen" w:hAnsi="Sylfaen" w:cstheme="minorHAnsi"/>
        </w:rPr>
        <w:t xml:space="preserve">საქართველოში </w:t>
      </w:r>
      <w:r w:rsidR="00D30F28" w:rsidRPr="00845571">
        <w:rPr>
          <w:rFonts w:ascii="Sylfaen" w:hAnsi="Sylfaen" w:cstheme="minorHAnsi"/>
        </w:rPr>
        <w:t xml:space="preserve">კლიმატის ცვლილების სცენარების გათვალისწინებით; წყალდიდობამ და მისმა შედეგებმა (ეროზია, მეწყერი) ლანდშაფტის დონეზე, შეიძლება სერიოზულად დააზიანოს ენერგეტიკული ინფრასტრუქტურა (მაგ. მილსადენები, კაშხლები). </w:t>
      </w:r>
      <w:r w:rsidR="00B416DB" w:rsidRPr="00845571">
        <w:rPr>
          <w:rFonts w:ascii="Sylfaen" w:hAnsi="Sylfaen" w:cstheme="minorHAnsi"/>
        </w:rPr>
        <w:t xml:space="preserve">ამიტომ, </w:t>
      </w:r>
      <w:r w:rsidR="00F460AA" w:rsidRPr="00845571">
        <w:rPr>
          <w:rFonts w:ascii="Sylfaen" w:hAnsi="Sylfaen" w:cstheme="minorHAnsi"/>
        </w:rPr>
        <w:t>საჭიროა</w:t>
      </w:r>
      <w:r w:rsidR="00B416DB" w:rsidRPr="00542FB4">
        <w:rPr>
          <w:rFonts w:ascii="Sylfaen" w:hAnsi="Sylfaen" w:cstheme="minorHAnsi"/>
        </w:rPr>
        <w:t xml:space="preserve"> ახალი ან განახლებული სტანდარტების გათვალისწინება კლიმატის ცვლილების პირობებში ლანდშაფტის ფარგლებში ენერგეტიკული ინფრასტრუქტურის მთლიანობის უზრუნველსაყოფად. </w:t>
      </w:r>
    </w:p>
    <w:bookmarkEnd w:id="75"/>
    <w:p w14:paraId="1B7B4C70" w14:textId="630D65E3" w:rsidR="00FE40D7" w:rsidRPr="00542FB4" w:rsidRDefault="00392003" w:rsidP="001C3F99">
      <w:pPr>
        <w:spacing w:line="276" w:lineRule="auto"/>
        <w:jc w:val="both"/>
        <w:rPr>
          <w:rFonts w:ascii="Sylfaen" w:hAnsi="Sylfaen" w:cstheme="minorHAnsi"/>
        </w:rPr>
      </w:pPr>
      <w:r w:rsidRPr="00542FB4">
        <w:rPr>
          <w:rFonts w:ascii="Sylfaen" w:hAnsi="Sylfaen" w:cstheme="minorHAnsi"/>
          <w:b/>
          <w:bCs/>
          <w:color w:val="4F7A32"/>
        </w:rPr>
        <w:t>შერბილების ღონისძიებები</w:t>
      </w:r>
      <w:r w:rsidR="00FE40D7" w:rsidRPr="00542FB4">
        <w:rPr>
          <w:rFonts w:ascii="Sylfaen" w:hAnsi="Sylfaen" w:cstheme="minorHAnsi"/>
          <w:b/>
          <w:bCs/>
        </w:rPr>
        <w:t>.</w:t>
      </w:r>
      <w:r w:rsidR="00FE40D7" w:rsidRPr="00542FB4">
        <w:rPr>
          <w:rFonts w:ascii="Sylfaen" w:hAnsi="Sylfaen" w:cstheme="minorHAnsi"/>
        </w:rPr>
        <w:t xml:space="preserve"> </w:t>
      </w:r>
      <w:r w:rsidR="00B416DB" w:rsidRPr="00542FB4">
        <w:rPr>
          <w:rFonts w:ascii="Sylfaen" w:hAnsi="Sylfaen" w:cstheme="minorHAnsi"/>
        </w:rPr>
        <w:t xml:space="preserve">ლანდშაფტზე უარყოფითი ზემოქმედების შერბილების ღონისძიებები მოიცავს სივრცით დაგეგმარებაში ლანდშაფტის ღირებულებების ინტეგრირებას. ამ მიდგომას შეუძლია გამოყოს სივრცე ენერგეტიკული ინფრასტრუქტურისთვის (მაგ., გადამცემი ხაზები, </w:t>
      </w:r>
      <w:r w:rsidR="006E5256" w:rsidRPr="00542FB4">
        <w:rPr>
          <w:rFonts w:ascii="Sylfaen" w:hAnsi="Sylfaen" w:cstheme="minorHAnsi"/>
        </w:rPr>
        <w:t xml:space="preserve">განახლებადი </w:t>
      </w:r>
      <w:r w:rsidR="00FD0C2D">
        <w:rPr>
          <w:rFonts w:ascii="Sylfaen" w:hAnsi="Sylfaen" w:cstheme="minorHAnsi"/>
        </w:rPr>
        <w:t>ენერგეტიკული</w:t>
      </w:r>
      <w:r w:rsidR="006E5256" w:rsidRPr="00542FB4">
        <w:rPr>
          <w:rFonts w:ascii="Sylfaen" w:hAnsi="Sylfaen" w:cstheme="minorHAnsi"/>
        </w:rPr>
        <w:t xml:space="preserve"> ობიექტები</w:t>
      </w:r>
      <w:r w:rsidR="00B416DB" w:rsidRPr="00542FB4">
        <w:rPr>
          <w:rFonts w:ascii="Sylfaen" w:hAnsi="Sylfaen" w:cstheme="minorHAnsi"/>
        </w:rPr>
        <w:t>) ლანდშაფტ</w:t>
      </w:r>
      <w:r w:rsidR="006E5256" w:rsidRPr="00542FB4">
        <w:rPr>
          <w:rFonts w:ascii="Sylfaen" w:hAnsi="Sylfaen" w:cstheme="minorHAnsi"/>
        </w:rPr>
        <w:t>ებ</w:t>
      </w:r>
      <w:r w:rsidR="00B416DB" w:rsidRPr="00542FB4">
        <w:rPr>
          <w:rFonts w:ascii="Sylfaen" w:hAnsi="Sylfaen" w:cstheme="minorHAnsi"/>
        </w:rPr>
        <w:t xml:space="preserve">ზე ზემოქმედების </w:t>
      </w:r>
      <w:r w:rsidR="006E5256" w:rsidRPr="00542FB4">
        <w:rPr>
          <w:rFonts w:ascii="Sylfaen" w:hAnsi="Sylfaen" w:cstheme="minorHAnsi"/>
        </w:rPr>
        <w:t>მინიმუმამდე შემცირების</w:t>
      </w:r>
      <w:r w:rsidR="00B416DB" w:rsidRPr="00542FB4">
        <w:rPr>
          <w:rFonts w:ascii="Sylfaen" w:hAnsi="Sylfaen" w:cstheme="minorHAnsi"/>
        </w:rPr>
        <w:t xml:space="preserve"> პრიორიტეტის საფუძველზე.</w:t>
      </w:r>
    </w:p>
    <w:p w14:paraId="34565B62" w14:textId="77777777" w:rsidR="00FE40D7" w:rsidRPr="00542FB4" w:rsidRDefault="00FE40D7" w:rsidP="001C3F99">
      <w:pPr>
        <w:spacing w:line="276" w:lineRule="auto"/>
        <w:jc w:val="both"/>
        <w:rPr>
          <w:rFonts w:ascii="Sylfaen" w:eastAsia="Times New Roman" w:hAnsi="Sylfaen" w:cstheme="minorHAnsi"/>
          <w:bCs/>
          <w:color w:val="333333"/>
          <w:shd w:val="clear" w:color="auto" w:fill="FFFFFF"/>
        </w:rPr>
        <w:sectPr w:rsidR="00FE40D7" w:rsidRPr="00542FB4" w:rsidSect="008A29FA">
          <w:pgSz w:w="11906" w:h="16838" w:code="9"/>
          <w:pgMar w:top="1440" w:right="1440" w:bottom="1440" w:left="1440" w:header="708" w:footer="708" w:gutter="0"/>
          <w:cols w:space="708"/>
          <w:docGrid w:linePitch="360"/>
        </w:sectPr>
      </w:pPr>
    </w:p>
    <w:p w14:paraId="13EA1A09" w14:textId="43C98C90" w:rsidR="00BD5369" w:rsidRPr="00542FB4" w:rsidRDefault="008C16EE" w:rsidP="001C3F99">
      <w:pPr>
        <w:spacing w:line="276" w:lineRule="auto"/>
        <w:jc w:val="both"/>
        <w:rPr>
          <w:rFonts w:ascii="Sylfaen" w:hAnsi="Sylfaen" w:cstheme="minorHAnsi"/>
        </w:rPr>
      </w:pPr>
      <w:r w:rsidRPr="00542FB4">
        <w:rPr>
          <w:rFonts w:ascii="Sylfaen" w:eastAsia="Times New Roman" w:hAnsi="Sylfaen" w:cstheme="minorHAnsi"/>
          <w:bCs/>
          <w:color w:val="333333"/>
          <w:shd w:val="clear" w:color="auto" w:fill="FFFFFF"/>
        </w:rPr>
        <w:lastRenderedPageBreak/>
        <w:t>რუკა</w:t>
      </w:r>
      <w:r w:rsidR="00BB212B" w:rsidRPr="00542FB4">
        <w:rPr>
          <w:rFonts w:ascii="Sylfaen" w:eastAsia="Times New Roman" w:hAnsi="Sylfaen" w:cstheme="minorHAnsi"/>
          <w:bCs/>
          <w:color w:val="333333"/>
          <w:shd w:val="clear" w:color="auto" w:fill="FFFFFF"/>
        </w:rPr>
        <w:t xml:space="preserve"> </w:t>
      </w:r>
      <w:r w:rsidR="002E2A55">
        <w:rPr>
          <w:rFonts w:ascii="Sylfaen" w:eastAsia="Times New Roman" w:hAnsi="Sylfaen" w:cstheme="minorHAnsi"/>
          <w:bCs/>
          <w:color w:val="333333"/>
          <w:shd w:val="clear" w:color="auto" w:fill="FFFFFF"/>
        </w:rPr>
        <w:t>3</w:t>
      </w:r>
      <w:r w:rsidR="00D502FE" w:rsidRPr="00542FB4">
        <w:rPr>
          <w:rFonts w:ascii="Sylfaen" w:eastAsia="Times New Roman" w:hAnsi="Sylfaen" w:cstheme="minorHAnsi"/>
          <w:bCs/>
          <w:color w:val="333333"/>
          <w:shd w:val="clear" w:color="auto" w:fill="FFFFFF"/>
        </w:rPr>
        <w:t xml:space="preserve">. </w:t>
      </w:r>
      <w:r w:rsidRPr="00542FB4">
        <w:rPr>
          <w:rFonts w:ascii="Sylfaen" w:eastAsia="Times New Roman" w:hAnsi="Sylfaen" w:cstheme="minorHAnsi"/>
          <w:bCs/>
          <w:color w:val="333333"/>
          <w:shd w:val="clear" w:color="auto" w:fill="FFFFFF"/>
        </w:rPr>
        <w:t>კონსერვაციული და დამაკავშირებელი ლანდშაფტები</w:t>
      </w:r>
    </w:p>
    <w:p w14:paraId="68E1BA8D" w14:textId="75E42C83" w:rsidR="00C311D2" w:rsidRDefault="00C311D2" w:rsidP="001C3F99">
      <w:pPr>
        <w:spacing w:line="276" w:lineRule="auto"/>
        <w:jc w:val="both"/>
        <w:rPr>
          <w:rFonts w:ascii="Sylfaen" w:eastAsia="Times New Roman" w:hAnsi="Sylfaen" w:cstheme="minorHAnsi"/>
          <w:bCs/>
          <w:color w:val="333333"/>
          <w:sz w:val="18"/>
          <w:szCs w:val="18"/>
          <w:shd w:val="clear" w:color="auto" w:fill="FFFFFF"/>
        </w:rPr>
      </w:pPr>
      <w:r>
        <w:rPr>
          <w:noProof/>
          <w:lang w:val="en-US"/>
        </w:rPr>
        <w:drawing>
          <wp:inline distT="0" distB="0" distL="0" distR="0" wp14:anchorId="1C9F1A49" wp14:editId="1071DB53">
            <wp:extent cx="5562600" cy="5115768"/>
            <wp:effectExtent l="0" t="0" r="0" b="8890"/>
            <wp:docPr id="9" name="Picture 9" descr="G2 - Landscap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 - Landscape map.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66827" cy="5119655"/>
                    </a:xfrm>
                    <a:prstGeom prst="rect">
                      <a:avLst/>
                    </a:prstGeom>
                    <a:noFill/>
                    <a:ln>
                      <a:noFill/>
                    </a:ln>
                  </pic:spPr>
                </pic:pic>
              </a:graphicData>
            </a:graphic>
          </wp:inline>
        </w:drawing>
      </w:r>
    </w:p>
    <w:p w14:paraId="4F374BDB" w14:textId="3885D954" w:rsidR="00D502FE" w:rsidRPr="00542FB4" w:rsidRDefault="006E5256" w:rsidP="001C3F99">
      <w:pPr>
        <w:spacing w:line="276" w:lineRule="auto"/>
        <w:jc w:val="both"/>
        <w:rPr>
          <w:rFonts w:ascii="Sylfaen" w:eastAsia="Times New Roman" w:hAnsi="Sylfaen" w:cstheme="minorHAnsi"/>
          <w:bCs/>
          <w:color w:val="333333"/>
          <w:sz w:val="18"/>
          <w:szCs w:val="18"/>
          <w:shd w:val="clear" w:color="auto" w:fill="FFFFFF"/>
        </w:rPr>
      </w:pPr>
      <w:r w:rsidRPr="00542FB4">
        <w:rPr>
          <w:rFonts w:ascii="Sylfaen" w:eastAsia="Times New Roman" w:hAnsi="Sylfaen" w:cstheme="minorHAnsi"/>
          <w:bCs/>
          <w:color w:val="333333"/>
          <w:sz w:val="18"/>
          <w:szCs w:val="18"/>
          <w:shd w:val="clear" w:color="auto" w:fill="FFFFFF"/>
        </w:rPr>
        <w:t>წყარო</w:t>
      </w:r>
      <w:r w:rsidR="00D502FE" w:rsidRPr="00542FB4">
        <w:rPr>
          <w:rFonts w:ascii="Sylfaen" w:eastAsia="Times New Roman" w:hAnsi="Sylfaen" w:cstheme="minorHAnsi"/>
          <w:bCs/>
          <w:color w:val="333333"/>
          <w:sz w:val="18"/>
          <w:szCs w:val="18"/>
          <w:shd w:val="clear" w:color="auto" w:fill="FFFFFF"/>
        </w:rPr>
        <w:t xml:space="preserve">: </w:t>
      </w:r>
      <w:r w:rsidRPr="00542FB4">
        <w:rPr>
          <w:rFonts w:ascii="Sylfaen" w:hAnsi="Sylfaen" w:cstheme="minorHAnsi"/>
          <w:bCs/>
          <w:sz w:val="18"/>
          <w:szCs w:val="18"/>
        </w:rPr>
        <w:t>კავკასიის ეკორეგიონული კონსერვაციის გეგმა: 2020 წ. გამოცემა. WWF, KfW</w:t>
      </w:r>
      <w:r w:rsidR="00D502FE" w:rsidRPr="00542FB4">
        <w:rPr>
          <w:rFonts w:ascii="Sylfaen" w:hAnsi="Sylfaen" w:cstheme="minorHAnsi"/>
          <w:bCs/>
          <w:sz w:val="18"/>
          <w:szCs w:val="18"/>
        </w:rPr>
        <w:t>.</w:t>
      </w:r>
    </w:p>
    <w:p w14:paraId="6781AEFA" w14:textId="77777777" w:rsidR="009D1958" w:rsidRPr="00542FB4" w:rsidRDefault="009D1958" w:rsidP="001C3F99">
      <w:pPr>
        <w:spacing w:line="276" w:lineRule="auto"/>
        <w:jc w:val="both"/>
        <w:rPr>
          <w:rFonts w:ascii="Sylfaen" w:hAnsi="Sylfaen" w:cstheme="minorHAnsi"/>
          <w:sz w:val="24"/>
        </w:rPr>
      </w:pPr>
    </w:p>
    <w:p w14:paraId="62CDBE50" w14:textId="17828CAD" w:rsidR="00530FBF" w:rsidRPr="00542FB4" w:rsidRDefault="00530FBF" w:rsidP="00CD0701">
      <w:pPr>
        <w:pStyle w:val="Heading3"/>
        <w:tabs>
          <w:tab w:val="left" w:pos="2748"/>
        </w:tabs>
        <w:spacing w:before="0" w:line="276" w:lineRule="auto"/>
        <w:jc w:val="both"/>
        <w:rPr>
          <w:rFonts w:ascii="Sylfaen" w:hAnsi="Sylfaen" w:cstheme="minorHAnsi"/>
          <w:b/>
          <w:bCs/>
          <w:i/>
          <w:iCs/>
          <w:u w:color="000000"/>
          <w:lang w:val="ka-GE"/>
        </w:rPr>
      </w:pPr>
      <w:bookmarkStart w:id="76" w:name="_Toc104808976"/>
      <w:bookmarkStart w:id="77" w:name="_Toc105062324"/>
      <w:bookmarkStart w:id="78" w:name="_Toc111302825"/>
      <w:r w:rsidRPr="00542FB4">
        <w:rPr>
          <w:rFonts w:ascii="Sylfaen" w:hAnsi="Sylfaen" w:cstheme="minorHAnsi"/>
          <w:b/>
          <w:bCs/>
          <w:i/>
          <w:iCs/>
          <w:u w:color="000000"/>
          <w:lang w:val="ka-GE"/>
        </w:rPr>
        <w:t>3.2.</w:t>
      </w:r>
      <w:bookmarkEnd w:id="76"/>
      <w:bookmarkEnd w:id="77"/>
      <w:r w:rsidR="00CD0701">
        <w:rPr>
          <w:rFonts w:ascii="Sylfaen" w:hAnsi="Sylfaen" w:cstheme="minorHAnsi"/>
          <w:b/>
          <w:bCs/>
          <w:i/>
          <w:iCs/>
          <w:u w:color="000000"/>
          <w:lang w:val="ka-GE"/>
        </w:rPr>
        <w:t>6</w:t>
      </w:r>
      <w:r w:rsidR="00CD0701" w:rsidRPr="00D07D6F">
        <w:rPr>
          <w:rFonts w:ascii="Sylfaen" w:hAnsi="Sylfaen" w:cstheme="minorHAnsi"/>
          <w:b/>
          <w:bCs/>
          <w:i/>
          <w:iCs/>
          <w:u w:color="000000"/>
          <w:lang w:val="ka-GE"/>
        </w:rPr>
        <w:t xml:space="preserve"> </w:t>
      </w:r>
      <w:r w:rsidR="009E39C4" w:rsidRPr="00542FB4">
        <w:rPr>
          <w:rFonts w:ascii="Sylfaen" w:hAnsi="Sylfaen" w:cstheme="minorHAnsi"/>
          <w:b/>
          <w:bCs/>
          <w:i/>
          <w:iCs/>
          <w:u w:color="000000"/>
          <w:lang w:val="ka-GE"/>
        </w:rPr>
        <w:t>კლიმატი</w:t>
      </w:r>
      <w:bookmarkEnd w:id="78"/>
      <w:r w:rsidR="00EA084D" w:rsidRPr="00542FB4">
        <w:rPr>
          <w:rFonts w:ascii="Sylfaen" w:hAnsi="Sylfaen" w:cstheme="minorHAnsi"/>
          <w:b/>
          <w:bCs/>
          <w:i/>
          <w:iCs/>
          <w:u w:color="000000"/>
          <w:lang w:val="ka-GE"/>
        </w:rPr>
        <w:t xml:space="preserve"> </w:t>
      </w:r>
      <w:r w:rsidR="00CD0701">
        <w:rPr>
          <w:rFonts w:ascii="Sylfaen" w:hAnsi="Sylfaen" w:cstheme="minorHAnsi"/>
          <w:b/>
          <w:bCs/>
          <w:i/>
          <w:iCs/>
          <w:u w:color="000000"/>
          <w:lang w:val="ka-GE"/>
        </w:rPr>
        <w:tab/>
      </w:r>
    </w:p>
    <w:p w14:paraId="5AF71342" w14:textId="77777777" w:rsidR="00880DE6" w:rsidRPr="00542FB4" w:rsidRDefault="00880DE6" w:rsidP="001C3F99">
      <w:pPr>
        <w:spacing w:line="276" w:lineRule="auto"/>
        <w:jc w:val="both"/>
        <w:rPr>
          <w:rFonts w:ascii="Sylfaen" w:hAnsi="Sylfaen" w:cstheme="minorHAnsi"/>
          <w:color w:val="000000"/>
          <w:sz w:val="18"/>
          <w:szCs w:val="24"/>
          <w:u w:color="000000"/>
        </w:rPr>
      </w:pPr>
    </w:p>
    <w:p w14:paraId="62B032F5" w14:textId="253EF368" w:rsidR="00D502FE" w:rsidRPr="00542FB4" w:rsidRDefault="006E5256" w:rsidP="001C3F99">
      <w:pPr>
        <w:pStyle w:val="Default"/>
        <w:spacing w:line="276" w:lineRule="auto"/>
        <w:jc w:val="both"/>
        <w:rPr>
          <w:rFonts w:ascii="Sylfaen" w:hAnsi="Sylfaen" w:cstheme="minorHAnsi"/>
          <w:sz w:val="22"/>
          <w:szCs w:val="22"/>
          <w:lang w:val="ka-GE"/>
        </w:rPr>
      </w:pPr>
      <w:r w:rsidRPr="00542FB4">
        <w:rPr>
          <w:rFonts w:ascii="Sylfaen" w:hAnsi="Sylfaen" w:cstheme="minorHAnsi"/>
          <w:sz w:val="22"/>
          <w:szCs w:val="22"/>
          <w:lang w:val="ka-GE"/>
        </w:rPr>
        <w:t xml:space="preserve">1990 წლიდან საქართველოში სათბურის </w:t>
      </w:r>
      <w:r w:rsidR="000660AD">
        <w:rPr>
          <w:rFonts w:ascii="Sylfaen" w:hAnsi="Sylfaen" w:cstheme="minorHAnsi"/>
          <w:sz w:val="22"/>
          <w:szCs w:val="22"/>
          <w:lang w:val="ka-GE"/>
        </w:rPr>
        <w:t>აირების</w:t>
      </w:r>
      <w:r w:rsidR="000660AD" w:rsidRPr="00542FB4">
        <w:rPr>
          <w:rFonts w:ascii="Sylfaen" w:hAnsi="Sylfaen" w:cstheme="minorHAnsi"/>
          <w:sz w:val="22"/>
          <w:szCs w:val="22"/>
          <w:lang w:val="ka-GE"/>
        </w:rPr>
        <w:t xml:space="preserve"> </w:t>
      </w:r>
      <w:r w:rsidRPr="00542FB4">
        <w:rPr>
          <w:rFonts w:ascii="Sylfaen" w:hAnsi="Sylfaen" w:cstheme="minorHAnsi"/>
          <w:sz w:val="22"/>
          <w:szCs w:val="22"/>
          <w:lang w:val="ka-GE"/>
        </w:rPr>
        <w:t xml:space="preserve">ემისიებმა მნიშვნელოვანი ცვლილებები განიცადა როგორც ემისიების მოცულობების, ასევე ემისიებში დარგების წვლილის თვალსაზრისით. ეს პროცესი განპირობებული იყო ხანგრძლივი ეკონომიკური რეცესიით და ეკონომიკის მნიშვნელოვანი სტრუქტურული ცვლილებებით. </w:t>
      </w:r>
      <w:r w:rsidR="0022702A" w:rsidRPr="00542FB4">
        <w:rPr>
          <w:rFonts w:ascii="Sylfaen" w:hAnsi="Sylfaen" w:cstheme="minorHAnsi"/>
          <w:sz w:val="22"/>
          <w:szCs w:val="22"/>
          <w:lang w:val="ka-GE"/>
        </w:rPr>
        <w:t xml:space="preserve">სათბურის აირების ჯამური ემისიები (მიწათსარგებლობის, მიწათსარგებლობის ცვლილებისა და სატყეო მეურნეობის (LULUCF) გამოკლებით) </w:t>
      </w:r>
      <w:r w:rsidR="000660AD">
        <w:rPr>
          <w:rFonts w:ascii="Sylfaen" w:hAnsi="Sylfaen" w:cstheme="minorHAnsi"/>
          <w:sz w:val="22"/>
          <w:szCs w:val="22"/>
          <w:lang w:val="ka-GE"/>
        </w:rPr>
        <w:t>1</w:t>
      </w:r>
      <w:r w:rsidR="000660AD" w:rsidRPr="00542FB4">
        <w:rPr>
          <w:rFonts w:ascii="Sylfaen" w:hAnsi="Sylfaen" w:cstheme="minorHAnsi"/>
          <w:sz w:val="22"/>
          <w:szCs w:val="22"/>
          <w:lang w:val="ka-GE"/>
        </w:rPr>
        <w:t xml:space="preserve">990 </w:t>
      </w:r>
      <w:r w:rsidR="0022702A" w:rsidRPr="00542FB4">
        <w:rPr>
          <w:rFonts w:ascii="Sylfaen" w:hAnsi="Sylfaen" w:cstheme="minorHAnsi"/>
          <w:sz w:val="22"/>
          <w:szCs w:val="22"/>
          <w:lang w:val="ka-GE"/>
        </w:rPr>
        <w:t>წლიდან 2017 წლამდე 45.8 მეგატონა CO</w:t>
      </w:r>
      <w:r w:rsidR="0022702A" w:rsidRPr="00542FB4">
        <w:rPr>
          <w:rFonts w:ascii="Sylfaen" w:hAnsi="Sylfaen" w:cstheme="minorHAnsi"/>
          <w:sz w:val="22"/>
          <w:szCs w:val="22"/>
          <w:vertAlign w:val="subscript"/>
          <w:lang w:val="ka-GE"/>
        </w:rPr>
        <w:t>2</w:t>
      </w:r>
      <w:r w:rsidR="0022702A" w:rsidRPr="00542FB4">
        <w:rPr>
          <w:rFonts w:ascii="Sylfaen" w:hAnsi="Sylfaen" w:cstheme="minorHAnsi"/>
          <w:sz w:val="22"/>
          <w:szCs w:val="22"/>
          <w:lang w:val="ka-GE"/>
        </w:rPr>
        <w:t>-ის ექვ.-დან 17.8 მეგატონა CO</w:t>
      </w:r>
      <w:r w:rsidR="0022702A" w:rsidRPr="00542FB4">
        <w:rPr>
          <w:rFonts w:ascii="Sylfaen" w:hAnsi="Sylfaen" w:cstheme="minorHAnsi"/>
          <w:sz w:val="22"/>
          <w:szCs w:val="22"/>
          <w:vertAlign w:val="subscript"/>
          <w:lang w:val="ka-GE"/>
        </w:rPr>
        <w:t>2</w:t>
      </w:r>
      <w:r w:rsidR="0022702A" w:rsidRPr="00542FB4">
        <w:rPr>
          <w:rFonts w:ascii="Sylfaen" w:hAnsi="Sylfaen" w:cstheme="minorHAnsi"/>
          <w:sz w:val="22"/>
          <w:szCs w:val="22"/>
          <w:lang w:val="ka-GE"/>
        </w:rPr>
        <w:t>-ის ექვ.-მდე შემცირდა, რაც 61%</w:t>
      </w:r>
      <w:r w:rsidR="000660AD">
        <w:rPr>
          <w:rFonts w:ascii="Sylfaen" w:hAnsi="Sylfaen" w:cstheme="minorHAnsi"/>
          <w:sz w:val="22"/>
          <w:szCs w:val="22"/>
          <w:lang w:val="ka-GE"/>
        </w:rPr>
        <w:t>-</w:t>
      </w:r>
      <w:r w:rsidR="0022702A" w:rsidRPr="00542FB4">
        <w:rPr>
          <w:rFonts w:ascii="Sylfaen" w:hAnsi="Sylfaen" w:cstheme="minorHAnsi"/>
          <w:sz w:val="22"/>
          <w:szCs w:val="22"/>
          <w:lang w:val="ka-GE"/>
        </w:rPr>
        <w:t>იან კლებას შეესაბამება</w:t>
      </w:r>
      <w:bookmarkStart w:id="79" w:name="_Hlk107677383"/>
      <w:bookmarkStart w:id="80" w:name="_Hlk107654278"/>
      <w:bookmarkStart w:id="81" w:name="_Hlk107523713"/>
      <w:r w:rsidR="00D502FE" w:rsidRPr="00542FB4">
        <w:rPr>
          <w:rFonts w:ascii="Sylfaen" w:hAnsi="Sylfaen" w:cstheme="minorHAnsi"/>
          <w:sz w:val="22"/>
          <w:szCs w:val="22"/>
          <w:lang w:val="ka-GE"/>
        </w:rPr>
        <w:t>.</w:t>
      </w:r>
      <w:r w:rsidR="00D502FE" w:rsidRPr="00542FB4">
        <w:rPr>
          <w:rStyle w:val="FootnoteReference"/>
          <w:rFonts w:ascii="Sylfaen" w:hAnsi="Sylfaen" w:cstheme="minorHAnsi"/>
          <w:sz w:val="22"/>
          <w:szCs w:val="22"/>
          <w:lang w:val="ka-GE"/>
        </w:rPr>
        <w:footnoteReference w:id="32"/>
      </w:r>
      <w:r w:rsidR="00D502FE" w:rsidRPr="00542FB4">
        <w:rPr>
          <w:rFonts w:ascii="Sylfaen" w:hAnsi="Sylfaen" w:cstheme="minorHAnsi"/>
          <w:sz w:val="22"/>
          <w:szCs w:val="22"/>
          <w:lang w:val="ka-GE"/>
        </w:rPr>
        <w:t xml:space="preserve"> </w:t>
      </w:r>
      <w:r w:rsidR="0022702A" w:rsidRPr="00542FB4">
        <w:rPr>
          <w:rFonts w:ascii="Sylfaen" w:hAnsi="Sylfaen" w:cstheme="minorHAnsi"/>
          <w:sz w:val="22"/>
          <w:szCs w:val="22"/>
          <w:lang w:val="ka-GE"/>
        </w:rPr>
        <w:t xml:space="preserve">კლება </w:t>
      </w:r>
      <w:r w:rsidR="0022702A" w:rsidRPr="00542FB4">
        <w:rPr>
          <w:rFonts w:ascii="Sylfaen" w:hAnsi="Sylfaen" w:cstheme="minorHAnsi"/>
          <w:sz w:val="22"/>
          <w:szCs w:val="22"/>
          <w:lang w:val="ka-GE"/>
        </w:rPr>
        <w:lastRenderedPageBreak/>
        <w:t xml:space="preserve">ყველაზე მკვეთრი იყო ენერგეტიკის სექტორში, სადაც ემისიების მოცულობა 1990 წლის მაჩვენებელთან შედარებით 70.7%-ით შემცირდა  </w:t>
      </w:r>
      <w:r w:rsidR="00D502FE" w:rsidRPr="00542FB4">
        <w:rPr>
          <w:rFonts w:ascii="Sylfaen" w:hAnsi="Sylfaen" w:cstheme="minorHAnsi"/>
          <w:sz w:val="22"/>
          <w:szCs w:val="22"/>
          <w:lang w:val="ka-GE"/>
        </w:rPr>
        <w:t>(</w:t>
      </w:r>
      <w:r w:rsidR="0022702A" w:rsidRPr="00542FB4">
        <w:rPr>
          <w:rFonts w:ascii="Sylfaen" w:hAnsi="Sylfaen" w:cstheme="minorHAnsi"/>
          <w:sz w:val="22"/>
          <w:szCs w:val="22"/>
          <w:lang w:val="ka-GE"/>
        </w:rPr>
        <w:t>ნახ.</w:t>
      </w:r>
      <w:r w:rsidR="00D502FE" w:rsidRPr="00542FB4">
        <w:rPr>
          <w:rFonts w:ascii="Sylfaen" w:hAnsi="Sylfaen" w:cstheme="minorHAnsi"/>
          <w:sz w:val="22"/>
          <w:szCs w:val="22"/>
          <w:lang w:val="ka-GE"/>
        </w:rPr>
        <w:t xml:space="preserve"> </w:t>
      </w:r>
      <w:r w:rsidR="0017716F" w:rsidRPr="00542FB4">
        <w:rPr>
          <w:rFonts w:ascii="Sylfaen" w:hAnsi="Sylfaen" w:cstheme="minorHAnsi"/>
          <w:sz w:val="22"/>
          <w:szCs w:val="22"/>
          <w:lang w:val="ka-GE"/>
        </w:rPr>
        <w:t>1</w:t>
      </w:r>
      <w:r w:rsidR="00D502FE" w:rsidRPr="00542FB4">
        <w:rPr>
          <w:rFonts w:ascii="Sylfaen" w:hAnsi="Sylfaen" w:cstheme="minorHAnsi"/>
          <w:sz w:val="22"/>
          <w:szCs w:val="22"/>
          <w:lang w:val="ka-GE"/>
        </w:rPr>
        <w:t>).</w:t>
      </w:r>
    </w:p>
    <w:p w14:paraId="54A2A741" w14:textId="4D1A5C12" w:rsidR="00D92439" w:rsidRPr="00542FB4" w:rsidRDefault="0022702A" w:rsidP="001C3F99">
      <w:pPr>
        <w:pStyle w:val="Caption"/>
        <w:spacing w:before="120" w:after="120" w:line="276" w:lineRule="auto"/>
        <w:ind w:left="0"/>
        <w:jc w:val="both"/>
        <w:rPr>
          <w:rFonts w:ascii="Sylfaen" w:hAnsi="Sylfaen" w:cstheme="minorHAnsi"/>
          <w:b w:val="0"/>
          <w:bCs/>
          <w:sz w:val="22"/>
          <w:szCs w:val="20"/>
          <w:lang w:val="ka-GE"/>
        </w:rPr>
      </w:pPr>
      <w:r w:rsidRPr="00542FB4">
        <w:rPr>
          <w:rFonts w:ascii="Sylfaen" w:hAnsi="Sylfaen" w:cstheme="minorHAnsi"/>
          <w:b w:val="0"/>
          <w:bCs/>
          <w:sz w:val="22"/>
          <w:szCs w:val="20"/>
          <w:lang w:val="ka-GE"/>
        </w:rPr>
        <w:t>ნახ.</w:t>
      </w:r>
      <w:r w:rsidR="00D92439" w:rsidRPr="00542FB4">
        <w:rPr>
          <w:rFonts w:ascii="Sylfaen" w:hAnsi="Sylfaen" w:cstheme="minorHAnsi"/>
          <w:b w:val="0"/>
          <w:bCs/>
          <w:sz w:val="22"/>
          <w:szCs w:val="20"/>
          <w:lang w:val="ka-GE"/>
        </w:rPr>
        <w:t xml:space="preserve"> 1: </w:t>
      </w:r>
      <w:r w:rsidRPr="00542FB4">
        <w:rPr>
          <w:rFonts w:ascii="Sylfaen" w:hAnsi="Sylfaen" w:cstheme="minorHAnsi"/>
          <w:b w:val="0"/>
          <w:bCs/>
          <w:sz w:val="22"/>
          <w:szCs w:val="20"/>
          <w:lang w:val="ka-GE"/>
        </w:rPr>
        <w:t>სათბურის ემისიები ენერგეტიკის სექტორიდან 1990-2017 წლებში</w:t>
      </w:r>
    </w:p>
    <w:p w14:paraId="7268A372" w14:textId="7318B82A" w:rsidR="00D502FE" w:rsidRPr="00542FB4" w:rsidRDefault="00D502FE" w:rsidP="001C3F99">
      <w:pPr>
        <w:pStyle w:val="Default"/>
        <w:spacing w:line="276" w:lineRule="auto"/>
        <w:jc w:val="both"/>
        <w:rPr>
          <w:rFonts w:ascii="Sylfaen" w:hAnsi="Sylfaen" w:cstheme="minorHAnsi"/>
          <w:i/>
          <w:iCs/>
          <w:color w:val="auto"/>
          <w:sz w:val="18"/>
          <w:szCs w:val="18"/>
          <w:lang w:val="ka-GE"/>
        </w:rPr>
      </w:pPr>
      <w:r w:rsidRPr="00542FB4">
        <w:rPr>
          <w:rFonts w:ascii="Sylfaen" w:hAnsi="Sylfaen" w:cstheme="minorHAnsi"/>
          <w:b/>
          <w:bCs/>
          <w:noProof/>
          <w:sz w:val="22"/>
          <w:szCs w:val="22"/>
        </w:rPr>
        <w:drawing>
          <wp:anchor distT="0" distB="0" distL="114300" distR="114300" simplePos="0" relativeHeight="251676672" behindDoc="0" locked="0" layoutInCell="1" allowOverlap="1" wp14:anchorId="1C4EEE78" wp14:editId="2761EEF3">
            <wp:simplePos x="0" y="0"/>
            <wp:positionH relativeFrom="column">
              <wp:posOffset>-57150</wp:posOffset>
            </wp:positionH>
            <wp:positionV relativeFrom="paragraph">
              <wp:posOffset>288925</wp:posOffset>
            </wp:positionV>
            <wp:extent cx="5895975" cy="3209925"/>
            <wp:effectExtent l="0" t="0" r="9525" b="9525"/>
            <wp:wrapTopAndBottom/>
            <wp:docPr id="4" name="Chart 4">
              <a:extLst xmlns:a="http://schemas.openxmlformats.org/drawingml/2006/main">
                <a:ext uri="{FF2B5EF4-FFF2-40B4-BE49-F238E27FC236}">
                  <a16:creationId xmlns:a16="http://schemas.microsoft.com/office/drawing/2014/main" id="{7DF54B8C-363C-410E-B74A-E4ECF5D41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33533F0E" w14:textId="77777777" w:rsidR="00D502FE" w:rsidRPr="00542FB4" w:rsidRDefault="00D502FE" w:rsidP="001C3F99">
      <w:pPr>
        <w:pStyle w:val="Default"/>
        <w:spacing w:line="276" w:lineRule="auto"/>
        <w:jc w:val="both"/>
        <w:rPr>
          <w:rFonts w:ascii="Sylfaen" w:hAnsi="Sylfaen" w:cstheme="minorHAnsi"/>
          <w:i/>
          <w:iCs/>
          <w:color w:val="auto"/>
          <w:sz w:val="18"/>
          <w:szCs w:val="18"/>
          <w:lang w:val="ka-GE"/>
        </w:rPr>
      </w:pPr>
    </w:p>
    <w:p w14:paraId="1BA6D2A1" w14:textId="0CEF1CBB" w:rsidR="00D502FE" w:rsidRPr="00542FB4" w:rsidRDefault="00B97B9F" w:rsidP="001C3F99">
      <w:pPr>
        <w:pStyle w:val="Default"/>
        <w:spacing w:line="276" w:lineRule="auto"/>
        <w:jc w:val="both"/>
        <w:rPr>
          <w:rFonts w:ascii="Sylfaen" w:hAnsi="Sylfaen" w:cstheme="minorHAnsi"/>
          <w:i/>
          <w:iCs/>
          <w:color w:val="auto"/>
          <w:sz w:val="18"/>
          <w:szCs w:val="18"/>
          <w:lang w:val="ka-GE"/>
        </w:rPr>
      </w:pPr>
      <w:r w:rsidRPr="00542FB4">
        <w:rPr>
          <w:rFonts w:ascii="Sylfaen" w:hAnsi="Sylfaen" w:cstheme="minorHAnsi"/>
          <w:i/>
          <w:iCs/>
          <w:color w:val="auto"/>
          <w:sz w:val="18"/>
          <w:szCs w:val="18"/>
          <w:lang w:val="ka-GE"/>
        </w:rPr>
        <w:t>წყარო</w:t>
      </w:r>
      <w:r w:rsidR="00D502FE" w:rsidRPr="00542FB4">
        <w:rPr>
          <w:rFonts w:ascii="Sylfaen" w:hAnsi="Sylfaen" w:cstheme="minorHAnsi"/>
          <w:i/>
          <w:iCs/>
          <w:color w:val="auto"/>
          <w:sz w:val="18"/>
          <w:szCs w:val="18"/>
          <w:lang w:val="ka-GE"/>
        </w:rPr>
        <w:t xml:space="preserve">: </w:t>
      </w:r>
      <w:r w:rsidRPr="00542FB4">
        <w:rPr>
          <w:rFonts w:ascii="Sylfaen" w:hAnsi="Sylfaen" w:cstheme="minorHAnsi"/>
          <w:i/>
          <w:iCs/>
          <w:color w:val="auto"/>
          <w:sz w:val="18"/>
          <w:szCs w:val="18"/>
          <w:lang w:val="ka-GE"/>
        </w:rPr>
        <w:t>საქართველოს სათბურის აირების ინვენტარიზაციის ეროვნული ანგარიში 1990-2017 წწ., 2020 წ.</w:t>
      </w:r>
    </w:p>
    <w:p w14:paraId="69EB3C75" w14:textId="77777777" w:rsidR="00D502FE" w:rsidRPr="00542FB4" w:rsidRDefault="00D502FE" w:rsidP="001C3F99">
      <w:pPr>
        <w:pStyle w:val="Default"/>
        <w:spacing w:line="276" w:lineRule="auto"/>
        <w:jc w:val="both"/>
        <w:rPr>
          <w:rFonts w:ascii="Sylfaen" w:hAnsi="Sylfaen" w:cstheme="minorHAnsi"/>
          <w:sz w:val="22"/>
          <w:szCs w:val="22"/>
          <w:lang w:val="ka-GE"/>
        </w:rPr>
      </w:pPr>
    </w:p>
    <w:p w14:paraId="007B49C5" w14:textId="4843E2C4" w:rsidR="00D502FE" w:rsidRPr="00542FB4" w:rsidRDefault="0022702A" w:rsidP="001C3F99">
      <w:pPr>
        <w:spacing w:line="276" w:lineRule="auto"/>
        <w:jc w:val="both"/>
        <w:rPr>
          <w:rFonts w:ascii="Sylfaen" w:hAnsi="Sylfaen" w:cstheme="minorHAnsi"/>
        </w:rPr>
      </w:pPr>
      <w:r w:rsidRPr="00542FB4">
        <w:rPr>
          <w:rFonts w:ascii="Sylfaen" w:hAnsi="Sylfaen" w:cstheme="minorHAnsi"/>
        </w:rPr>
        <w:t xml:space="preserve">2001 წლიდან, ეკონომიკის </w:t>
      </w:r>
      <w:r w:rsidR="000660AD">
        <w:rPr>
          <w:rFonts w:ascii="Sylfaen" w:hAnsi="Sylfaen" w:cstheme="minorHAnsi"/>
        </w:rPr>
        <w:t xml:space="preserve">გამოცოცხლების </w:t>
      </w:r>
      <w:r w:rsidR="006F1E73" w:rsidRPr="00542FB4">
        <w:rPr>
          <w:rFonts w:ascii="Sylfaen" w:hAnsi="Sylfaen" w:cstheme="minorHAnsi"/>
        </w:rPr>
        <w:t>პარალელურად</w:t>
      </w:r>
      <w:r w:rsidRPr="00542FB4">
        <w:rPr>
          <w:rFonts w:ascii="Sylfaen" w:hAnsi="Sylfaen" w:cstheme="minorHAnsi"/>
        </w:rPr>
        <w:t>, ენერგეტიკის სექტორში ემისიების თანდათანობითი ზრდა</w:t>
      </w:r>
      <w:r w:rsidR="006F1E73" w:rsidRPr="00542FB4">
        <w:rPr>
          <w:rFonts w:ascii="Sylfaen" w:hAnsi="Sylfaen" w:cstheme="minorHAnsi"/>
        </w:rPr>
        <w:t xml:space="preserve"> შეინიშნება</w:t>
      </w:r>
      <w:r w:rsidRPr="00542FB4">
        <w:rPr>
          <w:rFonts w:ascii="Sylfaen" w:hAnsi="Sylfaen" w:cstheme="minorHAnsi"/>
        </w:rPr>
        <w:t xml:space="preserve">. </w:t>
      </w:r>
      <w:r w:rsidR="006F1E73" w:rsidRPr="00542FB4">
        <w:rPr>
          <w:rFonts w:ascii="Sylfaen" w:hAnsi="Sylfaen" w:cstheme="minorHAnsi"/>
        </w:rPr>
        <w:t xml:space="preserve">2017 წელს </w:t>
      </w:r>
      <w:r w:rsidRPr="00542FB4">
        <w:rPr>
          <w:rFonts w:ascii="Sylfaen" w:hAnsi="Sylfaen" w:cstheme="minorHAnsi"/>
        </w:rPr>
        <w:t xml:space="preserve">ამ სექტორის წილმა საქართველოს სათბურის </w:t>
      </w:r>
      <w:r w:rsidR="006F1E73" w:rsidRPr="00542FB4">
        <w:rPr>
          <w:rFonts w:ascii="Sylfaen" w:hAnsi="Sylfaen" w:cstheme="minorHAnsi"/>
        </w:rPr>
        <w:t>აირების მთლიან ემისიაში</w:t>
      </w:r>
      <w:r w:rsidRPr="00542FB4">
        <w:rPr>
          <w:rFonts w:ascii="Sylfaen" w:hAnsi="Sylfaen" w:cstheme="minorHAnsi"/>
        </w:rPr>
        <w:t xml:space="preserve"> 60.3% </w:t>
      </w:r>
      <w:r w:rsidR="006F1E73" w:rsidRPr="00542FB4">
        <w:rPr>
          <w:rFonts w:ascii="Sylfaen" w:hAnsi="Sylfaen" w:cstheme="minorHAnsi"/>
        </w:rPr>
        <w:t>შეადგინა</w:t>
      </w:r>
      <w:r w:rsidR="00D502FE" w:rsidRPr="00542FB4">
        <w:rPr>
          <w:rFonts w:ascii="Sylfaen" w:hAnsi="Sylfaen" w:cstheme="minorHAnsi"/>
        </w:rPr>
        <w:t>.</w:t>
      </w:r>
    </w:p>
    <w:p w14:paraId="14C9C84F" w14:textId="05AF4F88" w:rsidR="00D502FE" w:rsidRPr="00542FB4" w:rsidRDefault="006F1E73" w:rsidP="001C3F99">
      <w:pPr>
        <w:spacing w:line="276" w:lineRule="auto"/>
        <w:jc w:val="both"/>
        <w:rPr>
          <w:rFonts w:ascii="Sylfaen" w:hAnsi="Sylfaen" w:cstheme="minorHAnsi"/>
        </w:rPr>
      </w:pPr>
      <w:r w:rsidRPr="00542FB4">
        <w:rPr>
          <w:rFonts w:ascii="Sylfaen" w:hAnsi="Sylfaen" w:cstheme="minorHAnsi"/>
        </w:rPr>
        <w:t>ენერგეტიკის სექტორიდან ემისიების დიდი წილი საწვავის წვაზე (87% 2017 წელს), ხოლო დანარჩენი 13%</w:t>
      </w:r>
      <w:r w:rsidR="003B2D20" w:rsidRPr="00542FB4">
        <w:rPr>
          <w:rFonts w:ascii="Sylfaen" w:hAnsi="Sylfaen" w:cstheme="minorHAnsi"/>
        </w:rPr>
        <w:t xml:space="preserve"> -  </w:t>
      </w:r>
      <w:r w:rsidR="00310CEE">
        <w:rPr>
          <w:rFonts w:ascii="Sylfaen" w:hAnsi="Sylfaen" w:cstheme="minorHAnsi"/>
        </w:rPr>
        <w:t xml:space="preserve">ე.წ. </w:t>
      </w:r>
      <w:r w:rsidR="00D07D6F">
        <w:rPr>
          <w:rFonts w:ascii="Sylfaen" w:hAnsi="Sylfaen" w:cstheme="minorHAnsi"/>
        </w:rPr>
        <w:t>უკონტროლო</w:t>
      </w:r>
      <w:r w:rsidR="00D07D6F" w:rsidRPr="00542FB4">
        <w:rPr>
          <w:rFonts w:ascii="Sylfaen" w:hAnsi="Sylfaen" w:cstheme="minorHAnsi"/>
        </w:rPr>
        <w:t xml:space="preserve"> </w:t>
      </w:r>
      <w:r w:rsidR="003B2D20" w:rsidRPr="00542FB4">
        <w:rPr>
          <w:rFonts w:ascii="Sylfaen" w:hAnsi="Sylfaen" w:cstheme="minorHAnsi"/>
        </w:rPr>
        <w:t>ემისიებზე მოდის</w:t>
      </w:r>
      <w:r w:rsidR="00D502FE" w:rsidRPr="00542FB4">
        <w:rPr>
          <w:rStyle w:val="FootnoteReference"/>
          <w:rFonts w:ascii="Sylfaen" w:hAnsi="Sylfaen" w:cstheme="minorHAnsi"/>
        </w:rPr>
        <w:footnoteReference w:id="33"/>
      </w:r>
      <w:r w:rsidR="00D502FE" w:rsidRPr="00542FB4">
        <w:rPr>
          <w:rFonts w:ascii="Sylfaen" w:hAnsi="Sylfaen" w:cstheme="minorHAnsi"/>
        </w:rPr>
        <w:t xml:space="preserve">. </w:t>
      </w:r>
      <w:r w:rsidR="003B2D20" w:rsidRPr="00542FB4">
        <w:rPr>
          <w:rFonts w:ascii="Sylfaen" w:hAnsi="Sylfaen" w:cstheme="minorHAnsi"/>
        </w:rPr>
        <w:t xml:space="preserve">ემისიების ზრდა </w:t>
      </w:r>
      <w:r w:rsidR="00D60FA8" w:rsidRPr="00542FB4">
        <w:rPr>
          <w:rFonts w:ascii="Sylfaen" w:hAnsi="Sylfaen" w:cstheme="minorHAnsi"/>
        </w:rPr>
        <w:t>დიდ წილად</w:t>
      </w:r>
      <w:r w:rsidR="003B2D20" w:rsidRPr="00542FB4">
        <w:rPr>
          <w:rFonts w:ascii="Sylfaen" w:hAnsi="Sylfaen" w:cstheme="minorHAnsi"/>
        </w:rPr>
        <w:t xml:space="preserve"> ტრანსპორტის, წარმოებისა და სამშენებლო ქვე</w:t>
      </w:r>
      <w:r w:rsidR="00D60FA8">
        <w:rPr>
          <w:rFonts w:ascii="Sylfaen" w:hAnsi="Sylfaen" w:cstheme="minorHAnsi"/>
        </w:rPr>
        <w:t>-</w:t>
      </w:r>
      <w:r w:rsidR="003B2D20" w:rsidRPr="00542FB4">
        <w:rPr>
          <w:rFonts w:ascii="Sylfaen" w:hAnsi="Sylfaen" w:cstheme="minorHAnsi"/>
        </w:rPr>
        <w:t xml:space="preserve">სექტორების </w:t>
      </w:r>
      <w:r w:rsidR="006F0EA2">
        <w:rPr>
          <w:rFonts w:ascii="Sylfaen" w:hAnsi="Sylfaen" w:cstheme="minorHAnsi"/>
        </w:rPr>
        <w:t>ხარჯზე მოხდა</w:t>
      </w:r>
      <w:r w:rsidR="006F0EA2" w:rsidRPr="00542FB4">
        <w:rPr>
          <w:rFonts w:ascii="Sylfaen" w:hAnsi="Sylfaen" w:cstheme="minorHAnsi"/>
        </w:rPr>
        <w:t xml:space="preserve">. </w:t>
      </w:r>
    </w:p>
    <w:p w14:paraId="1C164BF4" w14:textId="0BF0D595" w:rsidR="00D502FE" w:rsidRPr="00542FB4" w:rsidRDefault="003B2D20" w:rsidP="001C3F99">
      <w:pPr>
        <w:shd w:val="clear" w:color="auto" w:fill="FFFFFF"/>
        <w:spacing w:before="120" w:line="276" w:lineRule="auto"/>
        <w:jc w:val="both"/>
        <w:rPr>
          <w:rFonts w:ascii="Sylfaen" w:hAnsi="Sylfaen" w:cstheme="minorHAnsi"/>
        </w:rPr>
      </w:pPr>
      <w:r w:rsidRPr="00542FB4">
        <w:rPr>
          <w:rFonts w:ascii="Sylfaen" w:hAnsi="Sylfaen" w:cstheme="minorHAnsi"/>
        </w:rPr>
        <w:t xml:space="preserve">დადგენილია, რომ ინერციული სცენარით 2030 წლისთვის საქართველოში სათბურის აირების ემისია </w:t>
      </w:r>
      <w:r w:rsidR="00956D94" w:rsidRPr="00542FB4">
        <w:rPr>
          <w:rFonts w:ascii="Sylfaen" w:hAnsi="Sylfaen" w:cstheme="minorHAnsi"/>
        </w:rPr>
        <w:t xml:space="preserve">2017 წლის მაჩვენებელთან შედარებით </w:t>
      </w:r>
      <w:r w:rsidRPr="00542FB4">
        <w:rPr>
          <w:rFonts w:ascii="Sylfaen" w:hAnsi="Sylfaen" w:cstheme="minorHAnsi"/>
        </w:rPr>
        <w:t>74%-ით გაიზრდება</w:t>
      </w:r>
      <w:r w:rsidR="00D502FE" w:rsidRPr="00542FB4">
        <w:rPr>
          <w:rFonts w:ascii="Sylfaen" w:hAnsi="Sylfaen" w:cstheme="minorHAnsi"/>
        </w:rPr>
        <w:t>.</w:t>
      </w:r>
      <w:r w:rsidR="00D502FE" w:rsidRPr="00542FB4">
        <w:rPr>
          <w:rStyle w:val="FootnoteReference"/>
          <w:rFonts w:ascii="Sylfaen" w:hAnsi="Sylfaen" w:cstheme="minorHAnsi"/>
        </w:rPr>
        <w:footnoteReference w:id="34"/>
      </w:r>
      <w:r w:rsidR="00D502FE" w:rsidRPr="00542FB4">
        <w:rPr>
          <w:rFonts w:ascii="Sylfaen" w:hAnsi="Sylfaen" w:cstheme="minorHAnsi"/>
        </w:rPr>
        <w:t xml:space="preserve">  </w:t>
      </w:r>
      <w:r w:rsidR="00956D94" w:rsidRPr="00542FB4">
        <w:rPr>
          <w:rFonts w:ascii="Sylfaen" w:hAnsi="Sylfaen" w:cstheme="minorHAnsi"/>
        </w:rPr>
        <w:t xml:space="preserve">სათბურის აირების ემისიების ყველაზე დიდი ზრდა </w:t>
      </w:r>
      <w:r w:rsidR="008934CF">
        <w:rPr>
          <w:rFonts w:ascii="Sylfaen" w:hAnsi="Sylfaen" w:cstheme="minorHAnsi"/>
        </w:rPr>
        <w:t>ნავარაუდევია</w:t>
      </w:r>
      <w:r w:rsidR="008934CF" w:rsidRPr="00542FB4">
        <w:rPr>
          <w:rFonts w:ascii="Sylfaen" w:hAnsi="Sylfaen" w:cstheme="minorHAnsi"/>
        </w:rPr>
        <w:t xml:space="preserve"> </w:t>
      </w:r>
      <w:r w:rsidR="00956D94" w:rsidRPr="00542FB4">
        <w:rPr>
          <w:rFonts w:ascii="Sylfaen" w:hAnsi="Sylfaen" w:cstheme="minorHAnsi"/>
        </w:rPr>
        <w:t xml:space="preserve">სამშენებლო სექტორში, მას მოჰყვება ელექტროენერგიის გამომუშავებისა და გადაცემის სექტორი და ტრანსპორტი. მოსალოდნელია ემისიების ზრდა სოფლის მეურნეობისა და ნარჩენების სექტორებშიც. </w:t>
      </w:r>
    </w:p>
    <w:p w14:paraId="1B64EE1C" w14:textId="0FA28A8C" w:rsidR="00CD64C2" w:rsidRPr="00542FB4" w:rsidRDefault="003B2D20" w:rsidP="001C3F99">
      <w:pPr>
        <w:shd w:val="clear" w:color="auto" w:fill="FFFFFF"/>
        <w:spacing w:before="120" w:line="276" w:lineRule="auto"/>
        <w:jc w:val="both"/>
        <w:rPr>
          <w:rFonts w:ascii="Sylfaen" w:hAnsi="Sylfaen" w:cstheme="minorHAnsi"/>
        </w:rPr>
      </w:pPr>
      <w:r w:rsidRPr="00542FB4">
        <w:rPr>
          <w:rFonts w:ascii="Sylfaen" w:hAnsi="Sylfaen" w:cstheme="minorHAnsi"/>
        </w:rPr>
        <w:t>საქართველოში კლიმატის ცვლილების გავლენა მნიშვნელოვანია და სერიოზულ ზემოქმედებას ახდენს გარემოსა და ქვეყნის ეკონომიკაზე:</w:t>
      </w:r>
    </w:p>
    <w:p w14:paraId="559CFF3E" w14:textId="42341C70" w:rsidR="00CD64C2" w:rsidRPr="00542FB4" w:rsidRDefault="004B54EA" w:rsidP="001C3F99">
      <w:pPr>
        <w:numPr>
          <w:ilvl w:val="0"/>
          <w:numId w:val="30"/>
        </w:numPr>
        <w:shd w:val="clear" w:color="auto" w:fill="FFFFFF"/>
        <w:spacing w:before="120" w:line="276" w:lineRule="auto"/>
        <w:jc w:val="both"/>
        <w:rPr>
          <w:rFonts w:ascii="Sylfaen" w:hAnsi="Sylfaen" w:cstheme="minorHAnsi"/>
        </w:rPr>
      </w:pPr>
      <w:bookmarkStart w:id="82" w:name="_Hlk107692921"/>
      <w:r>
        <w:rPr>
          <w:rFonts w:ascii="Sylfaen" w:eastAsia="Times New Roman" w:hAnsi="Sylfaen" w:cs="Sylfaen"/>
          <w:color w:val="000000"/>
          <w:lang w:val="en-US"/>
        </w:rPr>
        <w:lastRenderedPageBreak/>
        <w:t>გახშირებულია</w:t>
      </w:r>
      <w:r>
        <w:rPr>
          <w:rFonts w:ascii="Calibri" w:eastAsia="Times New Roman" w:hAnsi="Calibri" w:cs="Calibri"/>
          <w:color w:val="000000"/>
          <w:lang w:val="en-US"/>
        </w:rPr>
        <w:t xml:space="preserve"> </w:t>
      </w:r>
      <w:r>
        <w:rPr>
          <w:rFonts w:ascii="Sylfaen" w:eastAsia="Times New Roman" w:hAnsi="Sylfaen" w:cs="Sylfaen"/>
          <w:color w:val="000000"/>
          <w:lang w:val="en-US"/>
        </w:rPr>
        <w:t>ამინდის</w:t>
      </w:r>
      <w:r>
        <w:rPr>
          <w:rFonts w:ascii="Calibri" w:eastAsia="Times New Roman" w:hAnsi="Calibri" w:cs="Calibri"/>
          <w:color w:val="000000"/>
          <w:lang w:val="en-US"/>
        </w:rPr>
        <w:t xml:space="preserve"> </w:t>
      </w:r>
      <w:r>
        <w:rPr>
          <w:rFonts w:ascii="Sylfaen" w:eastAsia="Times New Roman" w:hAnsi="Sylfaen" w:cs="Sylfaen"/>
          <w:color w:val="000000"/>
          <w:lang w:val="en-US"/>
        </w:rPr>
        <w:t>და</w:t>
      </w:r>
      <w:r>
        <w:rPr>
          <w:rFonts w:ascii="Calibri" w:eastAsia="Times New Roman" w:hAnsi="Calibri" w:cs="Calibri"/>
          <w:color w:val="000000"/>
          <w:lang w:val="en-US"/>
        </w:rPr>
        <w:t xml:space="preserve"> </w:t>
      </w:r>
      <w:r>
        <w:rPr>
          <w:rFonts w:ascii="Sylfaen" w:eastAsia="Times New Roman" w:hAnsi="Sylfaen" w:cs="Sylfaen"/>
          <w:color w:val="000000"/>
          <w:lang w:val="en-US"/>
        </w:rPr>
        <w:t>კლიმატის</w:t>
      </w:r>
      <w:r>
        <w:rPr>
          <w:rFonts w:ascii="Calibri" w:eastAsia="Times New Roman" w:hAnsi="Calibri" w:cs="Calibri"/>
          <w:color w:val="000000"/>
          <w:lang w:val="en-US"/>
        </w:rPr>
        <w:t xml:space="preserve"> </w:t>
      </w:r>
      <w:r>
        <w:rPr>
          <w:rFonts w:ascii="Sylfaen" w:eastAsia="Times New Roman" w:hAnsi="Sylfaen" w:cs="Sylfaen"/>
          <w:color w:val="000000"/>
          <w:lang w:val="en-US"/>
        </w:rPr>
        <w:t>ექსტრემალური</w:t>
      </w:r>
      <w:r>
        <w:rPr>
          <w:rFonts w:ascii="Calibri" w:eastAsia="Times New Roman" w:hAnsi="Calibri" w:cs="Calibri"/>
          <w:color w:val="000000"/>
          <w:lang w:val="en-US"/>
        </w:rPr>
        <w:t xml:space="preserve"> </w:t>
      </w:r>
      <w:r>
        <w:rPr>
          <w:rFonts w:ascii="Sylfaen" w:eastAsia="Times New Roman" w:hAnsi="Sylfaen" w:cs="Sylfaen"/>
          <w:color w:val="000000"/>
          <w:lang w:val="en-US"/>
        </w:rPr>
        <w:t>მოვლენები</w:t>
      </w:r>
      <w:r w:rsidR="00237FA4">
        <w:rPr>
          <w:rFonts w:ascii="Sylfaen" w:hAnsi="Sylfaen" w:cstheme="minorHAnsi"/>
        </w:rPr>
        <w:t>;</w:t>
      </w:r>
      <w:r w:rsidR="006C7E76" w:rsidRPr="00542FB4">
        <w:rPr>
          <w:rFonts w:ascii="Sylfaen" w:hAnsi="Sylfaen" w:cstheme="minorHAnsi"/>
        </w:rPr>
        <w:t xml:space="preserve"> </w:t>
      </w:r>
    </w:p>
    <w:p w14:paraId="76A9658D" w14:textId="3E5BA776" w:rsidR="00BF48C4" w:rsidRPr="00237FA4" w:rsidRDefault="008934CF" w:rsidP="00237FA4">
      <w:pPr>
        <w:numPr>
          <w:ilvl w:val="0"/>
          <w:numId w:val="30"/>
        </w:numPr>
        <w:shd w:val="clear" w:color="auto" w:fill="FFFFFF"/>
        <w:spacing w:before="120" w:line="276" w:lineRule="auto"/>
        <w:jc w:val="both"/>
        <w:rPr>
          <w:rFonts w:ascii="Sylfaen" w:hAnsi="Sylfaen" w:cstheme="minorHAnsi"/>
        </w:rPr>
      </w:pPr>
      <w:r>
        <w:rPr>
          <w:rFonts w:ascii="Sylfaen" w:hAnsi="Sylfaen" w:cstheme="minorHAnsi"/>
        </w:rPr>
        <w:t>ადგილი აქვს</w:t>
      </w:r>
      <w:r w:rsidRPr="00542FB4">
        <w:rPr>
          <w:rFonts w:ascii="Sylfaen" w:hAnsi="Sylfaen" w:cstheme="minorHAnsi"/>
        </w:rPr>
        <w:t xml:space="preserve"> </w:t>
      </w:r>
      <w:r w:rsidR="00A27BCD" w:rsidRPr="00542FB4">
        <w:rPr>
          <w:rFonts w:ascii="Sylfaen" w:hAnsi="Sylfaen" w:cstheme="minorHAnsi"/>
        </w:rPr>
        <w:t>მყინვარები</w:t>
      </w:r>
      <w:r>
        <w:rPr>
          <w:rFonts w:ascii="Sylfaen" w:hAnsi="Sylfaen" w:cstheme="minorHAnsi"/>
        </w:rPr>
        <w:t>ს დნობას</w:t>
      </w:r>
      <w:r w:rsidR="00237FA4">
        <w:rPr>
          <w:rFonts w:ascii="Sylfaen" w:hAnsi="Sylfaen" w:cstheme="minorHAnsi"/>
        </w:rPr>
        <w:t xml:space="preserve"> მთელს საქართველოში</w:t>
      </w:r>
      <w:r w:rsidR="00A27BCD" w:rsidRPr="00542FB4">
        <w:rPr>
          <w:rFonts w:ascii="Sylfaen" w:hAnsi="Sylfaen" w:cstheme="minorHAnsi"/>
        </w:rPr>
        <w:t>,</w:t>
      </w:r>
      <w:r w:rsidR="00237FA4">
        <w:rPr>
          <w:rFonts w:ascii="Sylfaen" w:hAnsi="Sylfaen" w:cstheme="minorHAnsi"/>
        </w:rPr>
        <w:t xml:space="preserve"> განსაკუთრებით - აღმოსავლეთ ნაწილში,</w:t>
      </w:r>
      <w:r w:rsidR="00A27BCD" w:rsidRPr="00542FB4">
        <w:rPr>
          <w:rFonts w:ascii="Sylfaen" w:hAnsi="Sylfaen" w:cstheme="minorHAnsi"/>
        </w:rPr>
        <w:t xml:space="preserve"> რამაც შესაძლოა </w:t>
      </w:r>
      <w:r>
        <w:rPr>
          <w:rFonts w:ascii="Sylfaen" w:hAnsi="Sylfaen" w:cstheme="minorHAnsi"/>
        </w:rPr>
        <w:t>გავლენა იქონიოს</w:t>
      </w:r>
      <w:r w:rsidRPr="00542FB4">
        <w:rPr>
          <w:rFonts w:ascii="Sylfaen" w:hAnsi="Sylfaen" w:cstheme="minorHAnsi"/>
        </w:rPr>
        <w:t xml:space="preserve"> </w:t>
      </w:r>
      <w:r w:rsidR="00237FA4" w:rsidRPr="00BF48C4">
        <w:rPr>
          <w:rFonts w:ascii="Sylfaen" w:eastAsia="Times New Roman" w:hAnsi="Sylfaen" w:cs="Sylfaen"/>
          <w:color w:val="000000"/>
          <w:lang w:val="en-US"/>
        </w:rPr>
        <w:t>ზოგიერთ</w:t>
      </w:r>
      <w:r w:rsidR="003A1561">
        <w:rPr>
          <w:rFonts w:ascii="Sylfaen" w:eastAsia="Times New Roman" w:hAnsi="Sylfaen" w:cs="Sylfaen"/>
          <w:color w:val="000000"/>
        </w:rPr>
        <w:t>ი</w:t>
      </w:r>
      <w:r w:rsidR="00237FA4" w:rsidRPr="00BF48C4">
        <w:rPr>
          <w:rFonts w:ascii="Calibri" w:eastAsia="Times New Roman" w:hAnsi="Calibri" w:cs="Times New Roman"/>
          <w:color w:val="000000"/>
          <w:lang w:val="en-US"/>
        </w:rPr>
        <w:t xml:space="preserve"> </w:t>
      </w:r>
      <w:r w:rsidR="00237FA4" w:rsidRPr="00BF48C4">
        <w:rPr>
          <w:rFonts w:ascii="Sylfaen" w:eastAsia="Times New Roman" w:hAnsi="Sylfaen" w:cs="Sylfaen"/>
          <w:color w:val="000000"/>
          <w:lang w:val="en-US"/>
        </w:rPr>
        <w:t>მდინარის</w:t>
      </w:r>
      <w:r w:rsidR="00237FA4" w:rsidRPr="00BF48C4">
        <w:rPr>
          <w:rFonts w:ascii="Calibri" w:eastAsia="Times New Roman" w:hAnsi="Calibri" w:cs="Times New Roman"/>
          <w:color w:val="000000"/>
          <w:lang w:val="en-US"/>
        </w:rPr>
        <w:t xml:space="preserve"> </w:t>
      </w:r>
      <w:r w:rsidR="00237FA4" w:rsidRPr="00BF48C4">
        <w:rPr>
          <w:rFonts w:ascii="Sylfaen" w:eastAsia="Times New Roman" w:hAnsi="Sylfaen" w:cs="Sylfaen"/>
          <w:color w:val="000000"/>
          <w:lang w:val="en-US"/>
        </w:rPr>
        <w:t>აუზში</w:t>
      </w:r>
      <w:r w:rsidR="00237FA4" w:rsidRPr="00BF48C4">
        <w:rPr>
          <w:rFonts w:ascii="Calibri" w:eastAsia="Times New Roman" w:hAnsi="Calibri" w:cs="Times New Roman"/>
          <w:color w:val="000000"/>
          <w:lang w:val="en-US"/>
        </w:rPr>
        <w:t xml:space="preserve"> </w:t>
      </w:r>
      <w:r w:rsidR="00BF48C4">
        <w:rPr>
          <w:rFonts w:ascii="Sylfaen" w:hAnsi="Sylfaen" w:cstheme="minorHAnsi"/>
        </w:rPr>
        <w:t xml:space="preserve">ჰიდროლოგიურ რეჟიმზე, </w:t>
      </w:r>
      <w:r w:rsidR="00A27BCD" w:rsidRPr="00542FB4">
        <w:rPr>
          <w:rFonts w:ascii="Sylfaen" w:hAnsi="Sylfaen" w:cstheme="minorHAnsi"/>
        </w:rPr>
        <w:t xml:space="preserve">წყლის </w:t>
      </w:r>
      <w:r w:rsidR="00BF48C4">
        <w:rPr>
          <w:rFonts w:ascii="Sylfaen" w:hAnsi="Sylfaen" w:cstheme="minorHAnsi"/>
        </w:rPr>
        <w:t>ჩამონადენზე სეზონების მიხედვით და</w:t>
      </w:r>
      <w:r w:rsidR="00237FA4">
        <w:rPr>
          <w:rFonts w:ascii="Sylfaen" w:hAnsi="Sylfaen" w:cstheme="minorHAnsi"/>
        </w:rPr>
        <w:t>,</w:t>
      </w:r>
      <w:r w:rsidR="00BF48C4">
        <w:rPr>
          <w:rFonts w:ascii="Sylfaen" w:hAnsi="Sylfaen" w:cstheme="minorHAnsi"/>
        </w:rPr>
        <w:t xml:space="preserve"> შესაბამისად</w:t>
      </w:r>
      <w:r w:rsidR="00BF48C4" w:rsidRPr="00542FB4">
        <w:rPr>
          <w:rFonts w:ascii="Sylfaen" w:hAnsi="Sylfaen" w:cstheme="minorHAnsi"/>
        </w:rPr>
        <w:t>, ჰიდროენერგეტიკა</w:t>
      </w:r>
      <w:r w:rsidR="00BF48C4">
        <w:rPr>
          <w:rFonts w:ascii="Sylfaen" w:hAnsi="Sylfaen" w:cstheme="minorHAnsi"/>
        </w:rPr>
        <w:t>ზე</w:t>
      </w:r>
      <w:r w:rsidR="00237FA4">
        <w:rPr>
          <w:rFonts w:ascii="Sylfaen" w:hAnsi="Sylfaen" w:cstheme="minorHAnsi"/>
        </w:rPr>
        <w:t>ც</w:t>
      </w:r>
      <w:r w:rsidR="00BF48C4">
        <w:rPr>
          <w:rFonts w:ascii="Sylfaen" w:hAnsi="Sylfaen" w:cstheme="minorHAnsi"/>
        </w:rPr>
        <w:t xml:space="preserve">, </w:t>
      </w:r>
      <w:r w:rsidR="00A27BCD" w:rsidRPr="00542FB4">
        <w:rPr>
          <w:rFonts w:ascii="Sylfaen" w:hAnsi="Sylfaen" w:cstheme="minorHAnsi"/>
        </w:rPr>
        <w:t>რომელ</w:t>
      </w:r>
      <w:r w:rsidR="00BF48C4">
        <w:rPr>
          <w:rFonts w:ascii="Sylfaen" w:hAnsi="Sylfaen" w:cstheme="minorHAnsi"/>
        </w:rPr>
        <w:t>ი</w:t>
      </w:r>
      <w:r w:rsidR="00A27BCD" w:rsidRPr="00542FB4">
        <w:rPr>
          <w:rFonts w:ascii="Sylfaen" w:hAnsi="Sylfaen" w:cstheme="minorHAnsi"/>
        </w:rPr>
        <w:t>ც დამოკიდებულია</w:t>
      </w:r>
      <w:r w:rsidR="00BF48C4">
        <w:rPr>
          <w:rFonts w:ascii="Sylfaen" w:hAnsi="Sylfaen" w:cstheme="minorHAnsi"/>
        </w:rPr>
        <w:t xml:space="preserve"> წყლის რესურსებზე</w:t>
      </w:r>
      <w:r w:rsidR="0051031D">
        <w:rPr>
          <w:rFonts w:ascii="Sylfaen" w:hAnsi="Sylfaen" w:cstheme="minorHAnsi"/>
          <w:lang w:val="en-US"/>
        </w:rPr>
        <w:t>.</w:t>
      </w:r>
      <w:r w:rsidR="00A27BCD" w:rsidRPr="00542FB4">
        <w:rPr>
          <w:rFonts w:ascii="Sylfaen" w:hAnsi="Sylfaen" w:cstheme="minorHAnsi"/>
        </w:rPr>
        <w:t xml:space="preserve"> </w:t>
      </w:r>
    </w:p>
    <w:p w14:paraId="5418A7C9" w14:textId="79130109" w:rsidR="009A1475" w:rsidRPr="00F551C9" w:rsidRDefault="009A1475" w:rsidP="00F551C9">
      <w:pPr>
        <w:numPr>
          <w:ilvl w:val="0"/>
          <w:numId w:val="30"/>
        </w:numPr>
        <w:shd w:val="clear" w:color="auto" w:fill="FFFFFF"/>
        <w:spacing w:before="120" w:line="276" w:lineRule="auto"/>
        <w:jc w:val="both"/>
        <w:rPr>
          <w:rFonts w:ascii="Calibri" w:eastAsia="Times New Roman" w:hAnsi="Calibri" w:cs="Calibri"/>
          <w:color w:val="000000"/>
          <w:lang w:val="en-US"/>
        </w:rPr>
      </w:pPr>
      <w:r w:rsidRPr="00F551C9">
        <w:rPr>
          <w:rFonts w:ascii="Calibri" w:eastAsia="Times New Roman" w:hAnsi="Calibri" w:cs="Calibri"/>
          <w:color w:val="000000"/>
          <w:lang w:val="en-US"/>
        </w:rPr>
        <w:t>„</w:t>
      </w:r>
      <w:r w:rsidRPr="00F551C9">
        <w:rPr>
          <w:rFonts w:ascii="Sylfaen" w:eastAsia="Times New Roman" w:hAnsi="Sylfaen" w:cs="Sylfaen"/>
          <w:color w:val="000000"/>
          <w:lang w:val="en-US"/>
        </w:rPr>
        <w:t>ტემპერატურის</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მატებამ</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და</w:t>
      </w:r>
      <w:r w:rsidRPr="004B54EA">
        <w:rPr>
          <w:rFonts w:ascii="Calibri" w:eastAsia="Times New Roman" w:hAnsi="Calibri" w:cs="Calibri"/>
          <w:color w:val="000000"/>
          <w:lang w:val="en-US"/>
        </w:rPr>
        <w:t xml:space="preserve"> </w:t>
      </w:r>
      <w:r w:rsidRPr="004B54EA">
        <w:rPr>
          <w:rFonts w:ascii="Sylfaen" w:eastAsia="Times New Roman" w:hAnsi="Sylfaen" w:cs="Sylfaen"/>
          <w:color w:val="000000"/>
          <w:lang w:val="en-US"/>
        </w:rPr>
        <w:t>ცვლილებებმა</w:t>
      </w:r>
      <w:r w:rsidRPr="004B54EA">
        <w:rPr>
          <w:rFonts w:ascii="Calibri" w:eastAsia="Times New Roman" w:hAnsi="Calibri" w:cs="Calibri"/>
          <w:color w:val="000000"/>
          <w:lang w:val="en-US"/>
        </w:rPr>
        <w:t xml:space="preserve"> </w:t>
      </w:r>
      <w:r w:rsidRPr="004B54EA">
        <w:rPr>
          <w:rFonts w:ascii="Sylfaen" w:eastAsia="Times New Roman" w:hAnsi="Sylfaen" w:cs="Sylfaen"/>
          <w:color w:val="000000"/>
          <w:lang w:val="en-US"/>
        </w:rPr>
        <w:t>ნალექების</w:t>
      </w:r>
      <w:r w:rsidRPr="004B54EA">
        <w:rPr>
          <w:rFonts w:ascii="Calibri" w:eastAsia="Times New Roman" w:hAnsi="Calibri" w:cs="Calibri"/>
          <w:color w:val="000000"/>
          <w:lang w:val="en-US"/>
        </w:rPr>
        <w:t xml:space="preserve"> </w:t>
      </w:r>
      <w:r w:rsidRPr="004B54EA">
        <w:rPr>
          <w:rFonts w:ascii="Sylfaen" w:eastAsia="Times New Roman" w:hAnsi="Sylfaen" w:cs="Sylfaen"/>
          <w:color w:val="000000"/>
          <w:lang w:val="en-US"/>
        </w:rPr>
        <w:t>რეჟიმში</w:t>
      </w:r>
      <w:r w:rsidRPr="004B54EA">
        <w:rPr>
          <w:rFonts w:ascii="Calibri" w:eastAsia="Times New Roman" w:hAnsi="Calibri" w:cs="Calibri"/>
          <w:color w:val="000000"/>
          <w:lang w:val="en-US"/>
        </w:rPr>
        <w:t xml:space="preserve"> </w:t>
      </w:r>
      <w:r w:rsidRPr="004B54EA">
        <w:rPr>
          <w:rFonts w:ascii="Sylfaen" w:eastAsia="Times New Roman" w:hAnsi="Sylfaen" w:cs="Sylfaen"/>
          <w:color w:val="000000"/>
          <w:lang w:val="en-US"/>
        </w:rPr>
        <w:t>შესაძლოა</w:t>
      </w:r>
      <w:r w:rsidRPr="004B54EA">
        <w:rPr>
          <w:rFonts w:ascii="Calibri" w:eastAsia="Times New Roman" w:hAnsi="Calibri" w:cs="Calibri"/>
          <w:color w:val="000000"/>
          <w:lang w:val="en-US"/>
        </w:rPr>
        <w:t xml:space="preserve"> </w:t>
      </w:r>
      <w:r w:rsidRPr="00046F64">
        <w:rPr>
          <w:rFonts w:ascii="Sylfaen" w:eastAsia="Times New Roman" w:hAnsi="Sylfaen" w:cs="Sylfaen"/>
          <w:color w:val="000000"/>
          <w:lang w:val="en-US"/>
        </w:rPr>
        <w:t>გამოიწვიოს</w:t>
      </w:r>
      <w:r w:rsidRPr="00046F64">
        <w:rPr>
          <w:rFonts w:ascii="Calibri" w:eastAsia="Times New Roman" w:hAnsi="Calibri" w:cs="Calibri"/>
          <w:color w:val="000000"/>
          <w:lang w:val="en-US"/>
        </w:rPr>
        <w:t xml:space="preserve"> </w:t>
      </w:r>
      <w:r w:rsidRPr="00046F64">
        <w:rPr>
          <w:rFonts w:ascii="Sylfaen" w:eastAsia="Times New Roman" w:hAnsi="Sylfaen" w:cs="Sylfaen"/>
          <w:color w:val="000000"/>
          <w:lang w:val="en-US"/>
        </w:rPr>
        <w:t>სოფლის</w:t>
      </w:r>
      <w:r w:rsidRPr="00046F64">
        <w:rPr>
          <w:rFonts w:ascii="Calibri" w:eastAsia="Times New Roman" w:hAnsi="Calibri" w:cs="Calibri"/>
          <w:color w:val="000000"/>
          <w:lang w:val="en-US"/>
        </w:rPr>
        <w:t xml:space="preserve"> </w:t>
      </w:r>
      <w:r w:rsidRPr="00E23FE7">
        <w:rPr>
          <w:rFonts w:ascii="Sylfaen" w:eastAsia="Times New Roman" w:hAnsi="Sylfaen" w:cs="Sylfaen"/>
          <w:color w:val="000000"/>
          <w:lang w:val="en-US"/>
        </w:rPr>
        <w:t>მეურნეობის</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წარმოების</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მოდელების</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ცვლილება</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მაგ</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ნალექების</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შემცირების</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შემთხვევაში</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მორწყვა</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დასჭირდებათ</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ისეთ</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მიწებსაც</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რომელთაც</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ადრე</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რწყვა</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არ</w:t>
      </w:r>
      <w:r w:rsidRPr="00F551C9">
        <w:rPr>
          <w:rFonts w:ascii="Calibri" w:eastAsia="Times New Roman" w:hAnsi="Calibri" w:cs="Calibri"/>
          <w:color w:val="000000"/>
          <w:lang w:val="en-US"/>
        </w:rPr>
        <w:t xml:space="preserve"> </w:t>
      </w:r>
      <w:r w:rsidRPr="00F551C9">
        <w:rPr>
          <w:rFonts w:ascii="Sylfaen" w:eastAsia="Times New Roman" w:hAnsi="Sylfaen" w:cs="Sylfaen"/>
          <w:color w:val="000000"/>
          <w:lang w:val="en-US"/>
        </w:rPr>
        <w:t>ჭირდებოდათ</w:t>
      </w:r>
      <w:r w:rsidRPr="00F551C9">
        <w:rPr>
          <w:rFonts w:ascii="Calibri" w:eastAsia="Times New Roman" w:hAnsi="Calibri" w:cs="Calibri"/>
          <w:color w:val="000000"/>
          <w:lang w:val="en-US"/>
        </w:rPr>
        <w:t>)</w:t>
      </w:r>
      <w:r w:rsidR="00F551C9">
        <w:rPr>
          <w:rFonts w:ascii="Sylfaen" w:eastAsia="Times New Roman" w:hAnsi="Sylfaen" w:cs="Calibri"/>
          <w:color w:val="000000"/>
        </w:rPr>
        <w:t>.</w:t>
      </w:r>
      <w:r w:rsidRPr="00F551C9">
        <w:rPr>
          <w:rFonts w:ascii="Calibri" w:eastAsia="Times New Roman" w:hAnsi="Calibri" w:cs="Calibri"/>
          <w:color w:val="000000"/>
          <w:lang w:val="en-US"/>
        </w:rPr>
        <w:t xml:space="preserve"> </w:t>
      </w:r>
    </w:p>
    <w:p w14:paraId="416A47BB" w14:textId="77777777" w:rsidR="00760955" w:rsidRPr="00542FB4" w:rsidRDefault="00760955" w:rsidP="00760955">
      <w:pPr>
        <w:shd w:val="clear" w:color="auto" w:fill="FFFFFF"/>
        <w:spacing w:before="120" w:line="276" w:lineRule="auto"/>
        <w:ind w:left="720"/>
        <w:jc w:val="both"/>
        <w:rPr>
          <w:rFonts w:ascii="Sylfaen" w:hAnsi="Sylfaen" w:cstheme="minorHAnsi"/>
        </w:rPr>
      </w:pPr>
    </w:p>
    <w:p w14:paraId="4737B1BE" w14:textId="140AA27D" w:rsidR="00D502FE" w:rsidRPr="00425F76" w:rsidRDefault="00392003" w:rsidP="00425F76">
      <w:pPr>
        <w:spacing w:line="276" w:lineRule="auto"/>
        <w:jc w:val="both"/>
        <w:rPr>
          <w:rFonts w:ascii="Sylfaen" w:hAnsi="Sylfaen" w:cstheme="minorHAnsi"/>
          <w:b/>
          <w:bCs/>
          <w:color w:val="4F7A32"/>
        </w:rPr>
      </w:pPr>
      <w:r w:rsidRPr="00425F76">
        <w:rPr>
          <w:rFonts w:ascii="Sylfaen" w:hAnsi="Sylfaen" w:cstheme="minorHAnsi"/>
          <w:b/>
          <w:bCs/>
          <w:color w:val="4F7A32"/>
        </w:rPr>
        <w:t>შესაძლო უარყოფითი ზემოქმედებების მიმოხილვა</w:t>
      </w:r>
    </w:p>
    <w:p w14:paraId="19A4D674" w14:textId="5E9A2B43" w:rsidR="00A27BCD" w:rsidRPr="00542FB4" w:rsidRDefault="004C540C" w:rsidP="001C3F99">
      <w:pPr>
        <w:spacing w:line="276" w:lineRule="auto"/>
        <w:jc w:val="both"/>
        <w:rPr>
          <w:rFonts w:ascii="Sylfaen" w:hAnsi="Sylfaen" w:cstheme="minorHAnsi"/>
        </w:rPr>
      </w:pPr>
      <w:r>
        <w:rPr>
          <w:rFonts w:ascii="Sylfaen" w:hAnsi="Sylfaen" w:cstheme="minorHAnsi"/>
        </w:rPr>
        <w:t>საქართველოს სახელმწიფოს</w:t>
      </w:r>
      <w:r w:rsidR="00A42D8F">
        <w:rPr>
          <w:rFonts w:ascii="Sylfaen" w:hAnsi="Sylfaen" w:cstheme="minorHAnsi"/>
        </w:rPr>
        <w:t xml:space="preserve"> </w:t>
      </w:r>
      <w:r w:rsidR="000E239F" w:rsidRPr="00542FB4">
        <w:rPr>
          <w:rFonts w:ascii="Sylfaen" w:hAnsi="Sylfaen" w:cstheme="minorHAnsi"/>
        </w:rPr>
        <w:t>ენერგეტიკული პოლიტიკა</w:t>
      </w:r>
      <w:r w:rsidR="0022420C" w:rsidRPr="00542FB4">
        <w:rPr>
          <w:rFonts w:ascii="Sylfaen" w:hAnsi="Sylfaen" w:cstheme="minorHAnsi"/>
        </w:rPr>
        <w:t xml:space="preserve"> </w:t>
      </w:r>
      <w:r w:rsidR="00A27BCD" w:rsidRPr="00542FB4">
        <w:rPr>
          <w:rFonts w:ascii="Sylfaen" w:hAnsi="Sylfaen" w:cstheme="minorHAnsi"/>
        </w:rPr>
        <w:t>და</w:t>
      </w:r>
      <w:r w:rsidR="0022420C" w:rsidRPr="00542FB4">
        <w:rPr>
          <w:rFonts w:ascii="Sylfaen" w:hAnsi="Sylfaen" w:cstheme="minorHAnsi"/>
        </w:rPr>
        <w:t xml:space="preserve"> </w:t>
      </w:r>
      <w:r w:rsidR="00A42D8F">
        <w:rPr>
          <w:rFonts w:ascii="Sylfaen" w:hAnsi="Sylfaen" w:cstheme="minorHAnsi"/>
        </w:rPr>
        <w:t xml:space="preserve">ენერგეტიკისა და კლიმატის ეროვნული ინტეგრირებული ენერგეტიკისა და კლიმატის ეროვნული ინტეგრირებული გეგმა </w:t>
      </w:r>
      <w:r w:rsidR="00A27BCD" w:rsidRPr="00542FB4">
        <w:rPr>
          <w:rFonts w:ascii="Sylfaen" w:hAnsi="Sylfaen" w:cstheme="minorHAnsi"/>
        </w:rPr>
        <w:t xml:space="preserve">მიზნად ისეთი შედეგების მიღწევას ისახავს, რომლებიც სასარგებლო იქნება </w:t>
      </w:r>
      <w:bookmarkStart w:id="83" w:name="_Hlk110692176"/>
      <w:r w:rsidR="00A27BCD" w:rsidRPr="00542FB4">
        <w:rPr>
          <w:rFonts w:ascii="Sylfaen" w:hAnsi="Sylfaen" w:cstheme="minorHAnsi"/>
        </w:rPr>
        <w:t>გარემოს</w:t>
      </w:r>
      <w:bookmarkEnd w:id="83"/>
      <w:r w:rsidR="00A27BCD" w:rsidRPr="00542FB4">
        <w:rPr>
          <w:rFonts w:ascii="Sylfaen" w:hAnsi="Sylfaen" w:cstheme="minorHAnsi"/>
        </w:rPr>
        <w:t xml:space="preserve"> კლიმატის კომპონენტისთვის. სხვადასხვა სექტორებიდან </w:t>
      </w:r>
      <w:r w:rsidR="008934CF">
        <w:rPr>
          <w:rFonts w:ascii="Sylfaen" w:hAnsi="Sylfaen" w:cstheme="minorHAnsi"/>
        </w:rPr>
        <w:t>სათბურის აირების</w:t>
      </w:r>
      <w:r w:rsidR="008934CF" w:rsidRPr="00542FB4">
        <w:rPr>
          <w:rFonts w:ascii="Sylfaen" w:hAnsi="Sylfaen" w:cstheme="minorHAnsi"/>
        </w:rPr>
        <w:t xml:space="preserve"> </w:t>
      </w:r>
      <w:r w:rsidR="00A27BCD" w:rsidRPr="00542FB4">
        <w:rPr>
          <w:rFonts w:ascii="Sylfaen" w:hAnsi="Sylfaen" w:cstheme="minorHAnsi"/>
        </w:rPr>
        <w:t>ემისიების შემცირების ღონისძიებები,</w:t>
      </w:r>
      <w:r w:rsidR="007D5E81">
        <w:rPr>
          <w:rFonts w:ascii="Sylfaen" w:hAnsi="Sylfaen" w:cstheme="minorHAnsi"/>
        </w:rPr>
        <w:t xml:space="preserve"> </w:t>
      </w:r>
      <w:r w:rsidR="007D5E81" w:rsidRPr="00542FB4">
        <w:rPr>
          <w:rFonts w:ascii="Sylfaen" w:hAnsi="Sylfaen" w:cstheme="minorHAnsi"/>
        </w:rPr>
        <w:t>განახლებადი</w:t>
      </w:r>
      <w:r w:rsidR="00A27BCD" w:rsidRPr="00542FB4">
        <w:rPr>
          <w:rFonts w:ascii="Sylfaen" w:hAnsi="Sylfaen" w:cstheme="minorHAnsi"/>
        </w:rPr>
        <w:t xml:space="preserve"> ენერგიის  წყაროების განვითარება და ენერგოეფექტურობის ხელშეწყობა კლიმატის თვალსაზრისით დადებით ზემოქმედებას მოახდენს.</w:t>
      </w:r>
    </w:p>
    <w:p w14:paraId="23998C53" w14:textId="0682E7D3" w:rsidR="008F60FE" w:rsidRPr="00542FB4" w:rsidRDefault="00A27BCD" w:rsidP="001C3F99">
      <w:pPr>
        <w:spacing w:line="276" w:lineRule="auto"/>
        <w:jc w:val="both"/>
        <w:rPr>
          <w:rFonts w:ascii="Sylfaen" w:hAnsi="Sylfaen" w:cstheme="minorHAnsi"/>
        </w:rPr>
      </w:pPr>
      <w:r w:rsidRPr="00542FB4">
        <w:rPr>
          <w:rFonts w:ascii="Sylfaen" w:hAnsi="Sylfaen" w:cstheme="minorHAnsi"/>
        </w:rPr>
        <w:t xml:space="preserve">მიუხედავად იმისა, რომ </w:t>
      </w:r>
      <w:r w:rsidR="004C540C">
        <w:rPr>
          <w:rFonts w:ascii="Sylfaen" w:hAnsi="Sylfaen" w:cstheme="minorHAnsi"/>
        </w:rPr>
        <w:t>საქართველოს სახელმწიფოს</w:t>
      </w:r>
      <w:r w:rsidR="00EF70B2">
        <w:rPr>
          <w:rFonts w:ascii="Sylfaen" w:hAnsi="Sylfaen" w:cs="Sylfaen"/>
        </w:rPr>
        <w:t xml:space="preserve"> </w:t>
      </w:r>
      <w:r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Pr="00542FB4">
        <w:rPr>
          <w:rFonts w:ascii="Sylfaen" w:hAnsi="Sylfaen" w:cstheme="minorHAnsi"/>
        </w:rPr>
        <w:t xml:space="preserve"> გეგმის განხორციელებით სათბურის აირების ემისიების მოცულობა ინერციულ სცენართან შედარებით შემცირდება, მოსალოდნელია სათბურის აირების ემისიების ზრდა პარიზის შეთანხმები</w:t>
      </w:r>
      <w:r w:rsidR="009879B2" w:rsidRPr="00542FB4">
        <w:rPr>
          <w:rFonts w:ascii="Sylfaen" w:hAnsi="Sylfaen" w:cstheme="minorHAnsi"/>
        </w:rPr>
        <w:t xml:space="preserve">თ დადგენილ და </w:t>
      </w:r>
      <w:r w:rsidR="009879B2" w:rsidRPr="00542FB4">
        <w:rPr>
          <w:rFonts w:ascii="Sylfaen" w:hAnsi="Sylfaen" w:cs="Sylfaen"/>
        </w:rPr>
        <w:t xml:space="preserve">ეროვნულ დონეზე განსაზღვრული წვლილის განახლებულ დოკუმენტში (2021 წ.) წარმოდგენილ </w:t>
      </w:r>
      <w:r w:rsidR="009879B2" w:rsidRPr="00542FB4">
        <w:rPr>
          <w:rFonts w:ascii="Sylfaen" w:hAnsi="Sylfaen" w:cstheme="minorHAnsi"/>
        </w:rPr>
        <w:t xml:space="preserve">ფარგლებში. კერძოდ, „ენერგეტიკულ </w:t>
      </w:r>
      <w:r w:rsidR="00BA6B96" w:rsidRPr="00542FB4">
        <w:rPr>
          <w:rFonts w:ascii="Sylfaen" w:hAnsi="Sylfaen" w:cstheme="minorHAnsi"/>
        </w:rPr>
        <w:t>უსაფრთხოებასთან</w:t>
      </w:r>
      <w:r w:rsidR="009879B2" w:rsidRPr="00542FB4">
        <w:rPr>
          <w:rFonts w:ascii="Sylfaen" w:hAnsi="Sylfaen" w:cstheme="minorHAnsi"/>
        </w:rPr>
        <w:t xml:space="preserve">“ დაკავშირებული ღონისძიებები ითვალისწინებს წიაღისეული საწვავის, როგორიცაა ნავთობი, ბუნებრივი აირი და ქვანახშირი, გაზრდილ მოხმარებას. ნაგავსაყრელების დახურვამ ასევე შეიძლება გამოიწვიოს სათბურის აირების მოსალოდნელზე მაღალი ემისიები, თუ დახურულ ნაგავსაყრელებზე მეთანის </w:t>
      </w:r>
      <w:r w:rsidR="008934CF">
        <w:rPr>
          <w:rFonts w:ascii="Sylfaen" w:hAnsi="Sylfaen" w:cstheme="minorHAnsi"/>
        </w:rPr>
        <w:t>ჩაჭერა</w:t>
      </w:r>
      <w:r w:rsidR="008934CF" w:rsidRPr="00542FB4">
        <w:rPr>
          <w:rFonts w:ascii="Sylfaen" w:hAnsi="Sylfaen" w:cstheme="minorHAnsi"/>
        </w:rPr>
        <w:t xml:space="preserve"> </w:t>
      </w:r>
      <w:r w:rsidR="009879B2" w:rsidRPr="00542FB4">
        <w:rPr>
          <w:rFonts w:ascii="Sylfaen" w:hAnsi="Sylfaen" w:cstheme="minorHAnsi"/>
        </w:rPr>
        <w:t>ეფექტიანად არ განხორციელდება.</w:t>
      </w:r>
    </w:p>
    <w:p w14:paraId="7AB33581" w14:textId="7816E909" w:rsidR="00D502FE" w:rsidRDefault="009879B2" w:rsidP="001C3F99">
      <w:pPr>
        <w:spacing w:line="276" w:lineRule="auto"/>
        <w:jc w:val="both"/>
        <w:rPr>
          <w:rFonts w:ascii="Sylfaen" w:hAnsi="Sylfaen" w:cstheme="minorHAnsi"/>
        </w:rPr>
      </w:pPr>
      <w:r w:rsidRPr="00542FB4">
        <w:rPr>
          <w:rFonts w:ascii="Sylfaen" w:hAnsi="Sylfaen" w:cstheme="minorHAnsi"/>
        </w:rPr>
        <w:t xml:space="preserve">საერთო ჯამში, ეს </w:t>
      </w:r>
      <w:r w:rsidR="007261DE">
        <w:rPr>
          <w:rFonts w:ascii="Sylfaen" w:hAnsi="Sylfaen" w:cstheme="minorHAnsi"/>
        </w:rPr>
        <w:t>ყველაფერი</w:t>
      </w:r>
      <w:r w:rsidRPr="00542FB4">
        <w:rPr>
          <w:rFonts w:ascii="Sylfaen" w:hAnsi="Sylfaen" w:cstheme="minorHAnsi"/>
        </w:rPr>
        <w:t xml:space="preserve"> უარყოფით ზემოქმედებას მოახდენს ქვეყანაში სათბურის აირების ემისიის შემცირებაზე. </w:t>
      </w:r>
      <w:bookmarkStart w:id="84" w:name="_Toc101303241"/>
    </w:p>
    <w:p w14:paraId="3FBD9ADC" w14:textId="77777777" w:rsidR="00760955" w:rsidRPr="00542FB4" w:rsidRDefault="00760955" w:rsidP="001C3F99">
      <w:pPr>
        <w:spacing w:line="276" w:lineRule="auto"/>
        <w:jc w:val="both"/>
        <w:rPr>
          <w:rFonts w:ascii="Sylfaen" w:hAnsi="Sylfaen" w:cstheme="minorHAnsi"/>
        </w:rPr>
      </w:pPr>
    </w:p>
    <w:p w14:paraId="481889ED" w14:textId="370F1B3D" w:rsidR="00D502FE" w:rsidRPr="00542FB4" w:rsidRDefault="005E0CA6" w:rsidP="001C3F99">
      <w:pPr>
        <w:spacing w:line="276" w:lineRule="auto"/>
        <w:jc w:val="both"/>
        <w:rPr>
          <w:rFonts w:ascii="Sylfaen" w:hAnsi="Sylfaen" w:cstheme="minorHAnsi"/>
          <w:b/>
          <w:bCs/>
          <w:color w:val="4F7A32"/>
        </w:rPr>
      </w:pPr>
      <w:r w:rsidRPr="00542FB4">
        <w:rPr>
          <w:rFonts w:ascii="Sylfaen" w:hAnsi="Sylfaen" w:cstheme="minorHAnsi"/>
          <w:b/>
          <w:bCs/>
          <w:color w:val="4F7A32"/>
        </w:rPr>
        <w:t xml:space="preserve">სგშ-ს ანგარიშში განსახილველი ზემოქმედებები </w:t>
      </w:r>
    </w:p>
    <w:p w14:paraId="50C21DDB" w14:textId="770853E6" w:rsidR="009E26A6" w:rsidRPr="00542FB4" w:rsidRDefault="009879B2" w:rsidP="001C3F99">
      <w:pPr>
        <w:spacing w:line="276" w:lineRule="auto"/>
        <w:jc w:val="both"/>
        <w:rPr>
          <w:rFonts w:ascii="Sylfaen" w:hAnsi="Sylfaen" w:cstheme="minorHAnsi"/>
        </w:rPr>
      </w:pPr>
      <w:r w:rsidRPr="00542FB4">
        <w:rPr>
          <w:rFonts w:ascii="Sylfaen" w:hAnsi="Sylfaen" w:cstheme="minorHAnsi"/>
        </w:rPr>
        <w:t>სგშ-ს ანგარიშში განხილული იქნება უარყოფით</w:t>
      </w:r>
      <w:r w:rsidR="006E722B" w:rsidRPr="00542FB4">
        <w:rPr>
          <w:rFonts w:ascii="Sylfaen" w:hAnsi="Sylfaen" w:cstheme="minorHAnsi"/>
        </w:rPr>
        <w:t xml:space="preserve">ი ზემოქმედებები </w:t>
      </w:r>
      <w:r w:rsidRPr="00542FB4">
        <w:rPr>
          <w:rFonts w:ascii="Sylfaen" w:hAnsi="Sylfaen" w:cstheme="minorHAnsi"/>
        </w:rPr>
        <w:t xml:space="preserve">გარემოსკლიმატის კომპონენტზე, </w:t>
      </w:r>
      <w:r w:rsidR="006E722B" w:rsidRPr="00542FB4">
        <w:rPr>
          <w:rFonts w:ascii="Sylfaen" w:hAnsi="Sylfaen" w:cstheme="minorHAnsi"/>
        </w:rPr>
        <w:t>რომლებიც</w:t>
      </w:r>
      <w:r w:rsidRPr="00542FB4">
        <w:rPr>
          <w:rFonts w:ascii="Sylfaen" w:hAnsi="Sylfaen" w:cstheme="minorHAnsi"/>
        </w:rPr>
        <w:t xml:space="preserve"> დაკავშირებულია:</w:t>
      </w:r>
      <w:r w:rsidR="006E722B" w:rsidRPr="00542FB4">
        <w:rPr>
          <w:rFonts w:ascii="Sylfaen" w:hAnsi="Sylfaen" w:cstheme="minorHAnsi"/>
        </w:rPr>
        <w:t xml:space="preserve"> </w:t>
      </w:r>
    </w:p>
    <w:p w14:paraId="20901098" w14:textId="5E104D36" w:rsidR="009E26A6" w:rsidRPr="00542FB4" w:rsidRDefault="006E722B" w:rsidP="001C3F99">
      <w:pPr>
        <w:numPr>
          <w:ilvl w:val="0"/>
          <w:numId w:val="32"/>
        </w:numPr>
        <w:spacing w:line="276" w:lineRule="auto"/>
        <w:jc w:val="both"/>
        <w:rPr>
          <w:rFonts w:ascii="Sylfaen" w:hAnsi="Sylfaen" w:cstheme="minorHAnsi"/>
        </w:rPr>
      </w:pPr>
      <w:r w:rsidRPr="00542FB4">
        <w:rPr>
          <w:rFonts w:ascii="Sylfaen" w:hAnsi="Sylfaen" w:cstheme="minorHAnsi"/>
        </w:rPr>
        <w:t xml:space="preserve">ბუნებრივ აირთან დაკავშირებული </w:t>
      </w:r>
      <w:r w:rsidR="002C4B13" w:rsidRPr="00542FB4">
        <w:rPr>
          <w:rFonts w:ascii="Sylfaen" w:hAnsi="Sylfaen" w:cstheme="minorHAnsi"/>
        </w:rPr>
        <w:t xml:space="preserve">ნახშირწყალბადების </w:t>
      </w:r>
      <w:r w:rsidRPr="00542FB4">
        <w:rPr>
          <w:rFonts w:ascii="Sylfaen" w:hAnsi="Sylfaen" w:cstheme="minorHAnsi"/>
        </w:rPr>
        <w:t xml:space="preserve">მოხმარების </w:t>
      </w:r>
      <w:r w:rsidR="00392003" w:rsidRPr="00542FB4">
        <w:rPr>
          <w:rFonts w:ascii="Sylfaen" w:hAnsi="Sylfaen" w:cstheme="minorHAnsi"/>
        </w:rPr>
        <w:t>ზრდა</w:t>
      </w:r>
      <w:r w:rsidRPr="00542FB4">
        <w:rPr>
          <w:rFonts w:ascii="Sylfaen" w:hAnsi="Sylfaen" w:cstheme="minorHAnsi"/>
        </w:rPr>
        <w:t>სთან</w:t>
      </w:r>
      <w:r w:rsidR="006A380E">
        <w:rPr>
          <w:rFonts w:ascii="Sylfaen" w:hAnsi="Sylfaen" w:cstheme="minorHAnsi"/>
        </w:rPr>
        <w:t>.</w:t>
      </w:r>
    </w:p>
    <w:p w14:paraId="71629DB2" w14:textId="2869AED5" w:rsidR="00392003" w:rsidRPr="00542FB4" w:rsidRDefault="006E722B" w:rsidP="001C3F99">
      <w:pPr>
        <w:numPr>
          <w:ilvl w:val="0"/>
          <w:numId w:val="32"/>
        </w:numPr>
        <w:spacing w:line="276" w:lineRule="auto"/>
        <w:jc w:val="both"/>
        <w:rPr>
          <w:rFonts w:ascii="Sylfaen" w:hAnsi="Sylfaen" w:cstheme="minorHAnsi"/>
        </w:rPr>
      </w:pPr>
      <w:r w:rsidRPr="00542FB4">
        <w:rPr>
          <w:rFonts w:ascii="Sylfaen" w:hAnsi="Sylfaen" w:cstheme="minorHAnsi"/>
        </w:rPr>
        <w:lastRenderedPageBreak/>
        <w:t xml:space="preserve">ნავთობთან დაკავშირებული </w:t>
      </w:r>
      <w:r w:rsidR="00392003" w:rsidRPr="00542FB4">
        <w:rPr>
          <w:rFonts w:ascii="Sylfaen" w:hAnsi="Sylfaen" w:cstheme="minorHAnsi"/>
        </w:rPr>
        <w:t xml:space="preserve">ნახშირწყალბადების მოხმარების </w:t>
      </w:r>
      <w:r w:rsidRPr="00542FB4">
        <w:rPr>
          <w:rFonts w:ascii="Sylfaen" w:hAnsi="Sylfaen" w:cstheme="minorHAnsi"/>
        </w:rPr>
        <w:t>ზრდასთან</w:t>
      </w:r>
      <w:r w:rsidR="006A380E">
        <w:rPr>
          <w:rFonts w:ascii="Sylfaen" w:hAnsi="Sylfaen" w:cstheme="minorHAnsi"/>
        </w:rPr>
        <w:t>.</w:t>
      </w:r>
    </w:p>
    <w:p w14:paraId="2B822FF0" w14:textId="659D7434" w:rsidR="006E722B" w:rsidRPr="00542FB4" w:rsidRDefault="006E722B" w:rsidP="001C3F99">
      <w:pPr>
        <w:numPr>
          <w:ilvl w:val="0"/>
          <w:numId w:val="32"/>
        </w:numPr>
        <w:spacing w:line="276" w:lineRule="auto"/>
        <w:jc w:val="both"/>
        <w:rPr>
          <w:rFonts w:ascii="Sylfaen" w:hAnsi="Sylfaen" w:cstheme="minorHAnsi"/>
        </w:rPr>
      </w:pPr>
      <w:r w:rsidRPr="00542FB4">
        <w:rPr>
          <w:rFonts w:ascii="Sylfaen" w:hAnsi="Sylfaen" w:cstheme="minorHAnsi"/>
        </w:rPr>
        <w:t xml:space="preserve">ქვანახშირთან დაკავშირებული </w:t>
      </w:r>
      <w:r w:rsidR="00392003" w:rsidRPr="00542FB4">
        <w:rPr>
          <w:rFonts w:ascii="Sylfaen" w:hAnsi="Sylfaen" w:cstheme="minorHAnsi"/>
        </w:rPr>
        <w:t xml:space="preserve">ნახშირწყალბადების მოხმარების </w:t>
      </w:r>
      <w:r w:rsidRPr="00542FB4">
        <w:rPr>
          <w:rFonts w:ascii="Sylfaen" w:hAnsi="Sylfaen" w:cstheme="minorHAnsi"/>
        </w:rPr>
        <w:t>ზრდასთან</w:t>
      </w:r>
      <w:r w:rsidR="006A380E">
        <w:rPr>
          <w:rFonts w:ascii="Sylfaen" w:hAnsi="Sylfaen" w:cstheme="minorHAnsi"/>
        </w:rPr>
        <w:t>.</w:t>
      </w:r>
    </w:p>
    <w:p w14:paraId="0ED974C0" w14:textId="651CE64A" w:rsidR="009E26A6" w:rsidRPr="00542FB4" w:rsidRDefault="00483568" w:rsidP="001C3F99">
      <w:pPr>
        <w:numPr>
          <w:ilvl w:val="0"/>
          <w:numId w:val="32"/>
        </w:numPr>
        <w:spacing w:line="276" w:lineRule="auto"/>
        <w:jc w:val="both"/>
        <w:rPr>
          <w:rFonts w:ascii="Sylfaen" w:hAnsi="Sylfaen" w:cstheme="minorHAnsi"/>
        </w:rPr>
      </w:pPr>
      <w:r w:rsidRPr="00542FB4">
        <w:rPr>
          <w:rFonts w:ascii="Sylfaen" w:hAnsi="Sylfaen" w:cstheme="minorHAnsi"/>
        </w:rPr>
        <w:t xml:space="preserve">მეთანის </w:t>
      </w:r>
      <w:r w:rsidR="008934CF">
        <w:rPr>
          <w:rFonts w:ascii="Sylfaen" w:hAnsi="Sylfaen" w:cstheme="minorHAnsi"/>
        </w:rPr>
        <w:t>პოტენციურ გაფრქვევასთან</w:t>
      </w:r>
      <w:r w:rsidR="008934CF" w:rsidRPr="00542FB4">
        <w:rPr>
          <w:rFonts w:ascii="Sylfaen" w:hAnsi="Sylfaen" w:cstheme="minorHAnsi"/>
        </w:rPr>
        <w:t xml:space="preserve"> </w:t>
      </w:r>
      <w:r w:rsidR="008934CF">
        <w:rPr>
          <w:rFonts w:ascii="Sylfaen" w:hAnsi="Sylfaen" w:cstheme="minorHAnsi"/>
        </w:rPr>
        <w:t>არასათანადოდ</w:t>
      </w:r>
      <w:r w:rsidR="008934CF" w:rsidRPr="00542FB4">
        <w:rPr>
          <w:rFonts w:ascii="Sylfaen" w:hAnsi="Sylfaen" w:cstheme="minorHAnsi"/>
        </w:rPr>
        <w:t xml:space="preserve"> დახურული ნაგავსაყრელებიდან</w:t>
      </w:r>
      <w:r w:rsidR="008934CF">
        <w:rPr>
          <w:rFonts w:ascii="Sylfaen" w:hAnsi="Sylfaen" w:cstheme="minorHAnsi"/>
        </w:rPr>
        <w:t>.</w:t>
      </w:r>
    </w:p>
    <w:p w14:paraId="58D555E3" w14:textId="2AC93438" w:rsidR="00532BFA" w:rsidRPr="00542FB4" w:rsidRDefault="000D7F06" w:rsidP="001C3F99">
      <w:pPr>
        <w:spacing w:line="276" w:lineRule="auto"/>
        <w:jc w:val="both"/>
        <w:rPr>
          <w:rFonts w:ascii="Sylfaen" w:hAnsi="Sylfaen" w:cstheme="minorHAnsi"/>
          <w:color w:val="000000" w:themeColor="text1"/>
        </w:rPr>
      </w:pPr>
      <w:bookmarkStart w:id="85" w:name="_Hlk104996219"/>
      <w:bookmarkStart w:id="86" w:name="_Hlk104996356"/>
      <w:bookmarkEnd w:id="84"/>
      <w:r w:rsidRPr="00425F76">
        <w:rPr>
          <w:rFonts w:ascii="Sylfaen" w:hAnsi="Sylfaen" w:cstheme="minorHAnsi"/>
          <w:b/>
          <w:bCs/>
          <w:color w:val="4F7A32"/>
        </w:rPr>
        <w:t>პრიორიტეტული ზემოქმედებების განხილვის აუცილებლობის დასაბუთება</w:t>
      </w:r>
      <w:r w:rsidR="008E0F34" w:rsidRPr="00425F76">
        <w:rPr>
          <w:rFonts w:ascii="Sylfaen" w:hAnsi="Sylfaen" w:cstheme="minorHAnsi"/>
          <w:b/>
          <w:bCs/>
          <w:color w:val="4F7A32"/>
        </w:rPr>
        <w:t>.</w:t>
      </w:r>
      <w:bookmarkEnd w:id="85"/>
      <w:r w:rsidR="008E0F34" w:rsidRPr="00542FB4">
        <w:rPr>
          <w:rFonts w:ascii="Sylfaen" w:hAnsi="Sylfaen" w:cstheme="minorHAnsi"/>
          <w:color w:val="70AD47" w:themeColor="accent6"/>
        </w:rPr>
        <w:t xml:space="preserve"> </w:t>
      </w:r>
      <w:bookmarkEnd w:id="86"/>
      <w:r w:rsidR="00BA7A07" w:rsidRPr="00542FB4">
        <w:rPr>
          <w:rFonts w:ascii="Sylfaen" w:hAnsi="Sylfaen" w:cstheme="minorHAnsi"/>
          <w:color w:val="000000" w:themeColor="text1"/>
        </w:rPr>
        <w:t xml:space="preserve">ზემოთ მოყვანილი საკითხები სგშ-ში განსახილველად </w:t>
      </w:r>
      <w:r w:rsidR="00483568" w:rsidRPr="00542FB4">
        <w:rPr>
          <w:rFonts w:ascii="Sylfaen" w:hAnsi="Sylfaen" w:cstheme="minorHAnsi"/>
          <w:color w:val="000000" w:themeColor="text1"/>
        </w:rPr>
        <w:t>შემდეგი მიზეზების</w:t>
      </w:r>
      <w:r w:rsidR="00BA7A07" w:rsidRPr="00542FB4">
        <w:rPr>
          <w:rFonts w:ascii="Sylfaen" w:hAnsi="Sylfaen" w:cstheme="minorHAnsi"/>
          <w:color w:val="000000" w:themeColor="text1"/>
        </w:rPr>
        <w:t xml:space="preserve"> გამო შეირჩა</w:t>
      </w:r>
      <w:r w:rsidR="00483568" w:rsidRPr="00542FB4">
        <w:rPr>
          <w:rFonts w:ascii="Sylfaen" w:hAnsi="Sylfaen" w:cstheme="minorHAnsi"/>
          <w:color w:val="000000" w:themeColor="text1"/>
        </w:rPr>
        <w:t xml:space="preserve">: </w:t>
      </w:r>
      <w:r w:rsidR="00BA7A07" w:rsidRPr="00542FB4">
        <w:rPr>
          <w:rFonts w:ascii="Sylfaen" w:hAnsi="Sylfaen" w:cstheme="minorHAnsi"/>
          <w:color w:val="000000" w:themeColor="text1"/>
        </w:rPr>
        <w:t xml:space="preserve"> </w:t>
      </w:r>
      <w:r w:rsidR="00F25170" w:rsidRPr="00542FB4">
        <w:rPr>
          <w:rFonts w:ascii="Sylfaen" w:hAnsi="Sylfaen" w:cstheme="minorHAnsi"/>
          <w:color w:val="000000" w:themeColor="text1"/>
        </w:rPr>
        <w:t>(i)</w:t>
      </w:r>
      <w:r w:rsidR="008E0F34" w:rsidRPr="00542FB4">
        <w:rPr>
          <w:rFonts w:ascii="Sylfaen" w:hAnsi="Sylfaen" w:cstheme="minorHAnsi"/>
          <w:color w:val="000000" w:themeColor="text1"/>
        </w:rPr>
        <w:t xml:space="preserve"> </w:t>
      </w:r>
      <w:r w:rsidR="006E21E8" w:rsidRPr="00542FB4">
        <w:rPr>
          <w:rFonts w:ascii="Sylfaen" w:hAnsi="Sylfaen" w:cstheme="minorHAnsi"/>
          <w:color w:val="000000" w:themeColor="text1"/>
        </w:rPr>
        <w:t>აუცილებელია მაქსიმალურად მოკლე დროში განისაზღვროს ღონისძიებები</w:t>
      </w:r>
      <w:r w:rsidR="00CD5263">
        <w:rPr>
          <w:rFonts w:ascii="Sylfaen" w:hAnsi="Sylfaen" w:cstheme="minorHAnsi"/>
          <w:color w:val="000000" w:themeColor="text1"/>
        </w:rPr>
        <w:t>, რომლებიც შეამცირებს</w:t>
      </w:r>
      <w:r w:rsidR="002A6203">
        <w:rPr>
          <w:rFonts w:ascii="Sylfaen" w:hAnsi="Sylfaen" w:cstheme="minorHAnsi"/>
          <w:color w:val="000000" w:themeColor="text1"/>
        </w:rPr>
        <w:t xml:space="preserve"> </w:t>
      </w:r>
      <w:r w:rsidR="006E21E8" w:rsidRPr="00542FB4">
        <w:rPr>
          <w:rFonts w:ascii="Sylfaen" w:hAnsi="Sylfaen" w:cstheme="minorHAnsi"/>
          <w:color w:val="000000" w:themeColor="text1"/>
        </w:rPr>
        <w:t xml:space="preserve">ნახშირწყალბადების გამოყენების ზრდის </w:t>
      </w:r>
      <w:r w:rsidR="00CD5263">
        <w:rPr>
          <w:rFonts w:ascii="Sylfaen" w:hAnsi="Sylfaen" w:cstheme="minorHAnsi"/>
          <w:color w:val="000000" w:themeColor="text1"/>
        </w:rPr>
        <w:t>საჭიროებას</w:t>
      </w:r>
      <w:r w:rsidR="00CD5263" w:rsidRPr="00542FB4">
        <w:rPr>
          <w:rFonts w:ascii="Sylfaen" w:hAnsi="Sylfaen" w:cstheme="minorHAnsi"/>
          <w:color w:val="000000" w:themeColor="text1"/>
        </w:rPr>
        <w:t xml:space="preserve"> </w:t>
      </w:r>
      <w:r w:rsidR="007D59D4" w:rsidRPr="00542FB4">
        <w:rPr>
          <w:rFonts w:ascii="Sylfaen" w:hAnsi="Sylfaen" w:cstheme="minorHAnsi"/>
          <w:color w:val="000000" w:themeColor="text1"/>
        </w:rPr>
        <w:t>იმ ფონზე, როდესაც</w:t>
      </w:r>
      <w:r w:rsidR="006E21E8" w:rsidRPr="00542FB4">
        <w:rPr>
          <w:rFonts w:ascii="Sylfaen" w:hAnsi="Sylfaen" w:cstheme="minorHAnsi"/>
          <w:color w:val="000000" w:themeColor="text1"/>
        </w:rPr>
        <w:t xml:space="preserve"> საერთაშორისო ყურადღება </w:t>
      </w:r>
      <w:r w:rsidR="00CD5263">
        <w:rPr>
          <w:rFonts w:ascii="Sylfaen" w:hAnsi="Sylfaen" w:cstheme="minorHAnsi"/>
          <w:color w:val="000000" w:themeColor="text1"/>
        </w:rPr>
        <w:t>სათბურის აირების</w:t>
      </w:r>
      <w:r w:rsidR="00CD5263" w:rsidRPr="00542FB4">
        <w:rPr>
          <w:rFonts w:ascii="Sylfaen" w:hAnsi="Sylfaen" w:cstheme="minorHAnsi"/>
          <w:color w:val="000000" w:themeColor="text1"/>
        </w:rPr>
        <w:t xml:space="preserve"> </w:t>
      </w:r>
      <w:r w:rsidR="006E21E8" w:rsidRPr="00542FB4">
        <w:rPr>
          <w:rFonts w:ascii="Sylfaen" w:hAnsi="Sylfaen" w:cstheme="minorHAnsi"/>
          <w:color w:val="000000" w:themeColor="text1"/>
        </w:rPr>
        <w:t>ემისიების შემცირებისკენაა მიმართული, და</w:t>
      </w:r>
      <w:r w:rsidR="005B4AA3" w:rsidRPr="00542FB4">
        <w:rPr>
          <w:rFonts w:ascii="Sylfaen" w:hAnsi="Sylfaen" w:cstheme="minorHAnsi"/>
          <w:color w:val="000000" w:themeColor="text1"/>
        </w:rPr>
        <w:t xml:space="preserve"> </w:t>
      </w:r>
      <w:r w:rsidR="00F25170" w:rsidRPr="00542FB4">
        <w:rPr>
          <w:rFonts w:ascii="Sylfaen" w:hAnsi="Sylfaen" w:cstheme="minorHAnsi"/>
          <w:color w:val="000000" w:themeColor="text1"/>
        </w:rPr>
        <w:t xml:space="preserve">(ii) </w:t>
      </w:r>
      <w:r w:rsidR="006E21E8" w:rsidRPr="00542FB4">
        <w:rPr>
          <w:rFonts w:ascii="Sylfaen" w:hAnsi="Sylfaen" w:cstheme="minorHAnsi"/>
          <w:color w:val="000000" w:themeColor="text1"/>
        </w:rPr>
        <w:t xml:space="preserve">აუცილებელია, რომ </w:t>
      </w:r>
      <w:r w:rsidR="004C540C">
        <w:rPr>
          <w:rFonts w:ascii="Sylfaen" w:hAnsi="Sylfaen" w:cstheme="minorHAnsi"/>
          <w:color w:val="000000" w:themeColor="text1"/>
        </w:rPr>
        <w:t>საქართველოს სახელმწიფოს</w:t>
      </w:r>
      <w:r w:rsidR="00A42D8F">
        <w:rPr>
          <w:rFonts w:ascii="Sylfaen" w:hAnsi="Sylfaen" w:cstheme="minorHAnsi"/>
        </w:rPr>
        <w:t xml:space="preserve"> </w:t>
      </w:r>
      <w:r w:rsidR="000E239F" w:rsidRPr="00542FB4">
        <w:rPr>
          <w:rFonts w:ascii="Sylfaen" w:hAnsi="Sylfaen" w:cstheme="minorHAnsi"/>
          <w:color w:val="000000" w:themeColor="text1"/>
        </w:rPr>
        <w:t>ენერგეტიკული პოლიტიკა</w:t>
      </w:r>
      <w:r w:rsidR="005B4AA3" w:rsidRPr="00542FB4">
        <w:rPr>
          <w:rFonts w:ascii="Sylfaen" w:hAnsi="Sylfaen" w:cstheme="minorHAnsi"/>
          <w:color w:val="000000" w:themeColor="text1"/>
        </w:rPr>
        <w:t xml:space="preserve"> </w:t>
      </w:r>
      <w:r w:rsidR="006E21E8" w:rsidRPr="00542FB4">
        <w:rPr>
          <w:rFonts w:ascii="Sylfaen" w:hAnsi="Sylfaen" w:cstheme="minorHAnsi"/>
          <w:color w:val="000000" w:themeColor="text1"/>
        </w:rPr>
        <w:t>და</w:t>
      </w:r>
      <w:r w:rsidR="005B4AA3" w:rsidRPr="00542FB4">
        <w:rPr>
          <w:rFonts w:ascii="Sylfaen" w:hAnsi="Sylfaen" w:cstheme="minorHAnsi"/>
          <w:color w:val="000000" w:themeColor="text1"/>
        </w:rPr>
        <w:t xml:space="preserve"> </w:t>
      </w:r>
      <w:r w:rsidR="0055631F" w:rsidRPr="00542FB4">
        <w:rPr>
          <w:rFonts w:ascii="Sylfaen" w:hAnsi="Sylfaen" w:cstheme="minorHAnsi"/>
          <w:color w:val="000000" w:themeColor="text1"/>
        </w:rPr>
        <w:t xml:space="preserve">ენერგეტიკისა და კლიმატის </w:t>
      </w:r>
      <w:r w:rsidR="00310CEE" w:rsidRPr="00542FB4">
        <w:rPr>
          <w:rFonts w:ascii="Sylfaen" w:hAnsi="Sylfaen" w:cstheme="minorHAnsi"/>
          <w:color w:val="000000" w:themeColor="text1"/>
        </w:rPr>
        <w:t>ეროვნული</w:t>
      </w:r>
      <w:r w:rsidR="00310CEE">
        <w:rPr>
          <w:rFonts w:ascii="Sylfaen" w:hAnsi="Sylfaen" w:cstheme="minorHAnsi"/>
          <w:color w:val="000000" w:themeColor="text1"/>
        </w:rPr>
        <w:t xml:space="preserve"> </w:t>
      </w:r>
      <w:r w:rsidR="0055631F" w:rsidRPr="00542FB4">
        <w:rPr>
          <w:rFonts w:ascii="Sylfaen" w:hAnsi="Sylfaen" w:cstheme="minorHAnsi"/>
          <w:color w:val="000000" w:themeColor="text1"/>
        </w:rPr>
        <w:t>ინტეგრირებული  გეგმა</w:t>
      </w:r>
      <w:r w:rsidR="005B4AA3" w:rsidRPr="00542FB4">
        <w:rPr>
          <w:rFonts w:ascii="Sylfaen" w:hAnsi="Sylfaen" w:cstheme="minorHAnsi"/>
          <w:color w:val="000000" w:themeColor="text1"/>
        </w:rPr>
        <w:t xml:space="preserve"> </w:t>
      </w:r>
      <w:r w:rsidR="006E21E8" w:rsidRPr="00542FB4">
        <w:rPr>
          <w:rFonts w:ascii="Sylfaen" w:hAnsi="Sylfaen" w:cstheme="minorHAnsi"/>
          <w:color w:val="000000" w:themeColor="text1"/>
        </w:rPr>
        <w:t>შესაბამისობაში იყოს ნახშირწყალბადების შემცირებისკენ და სუფთა ენერგიის გამოყენებისკენ მიმართულ სწრაფად განვითარებად ტექნოლოგიებსა და ეკონომიკურ შესაძლებლობებთან</w:t>
      </w:r>
      <w:r w:rsidR="00F25170" w:rsidRPr="00542FB4">
        <w:rPr>
          <w:rFonts w:ascii="Sylfaen" w:hAnsi="Sylfaen" w:cstheme="minorHAnsi"/>
          <w:color w:val="000000" w:themeColor="text1"/>
        </w:rPr>
        <w:t>.</w:t>
      </w:r>
    </w:p>
    <w:p w14:paraId="151557DE" w14:textId="15878B21" w:rsidR="00D502FE" w:rsidRPr="00425F76" w:rsidRDefault="001A0E6D" w:rsidP="001C3F99">
      <w:pPr>
        <w:spacing w:line="276" w:lineRule="auto"/>
        <w:jc w:val="both"/>
        <w:rPr>
          <w:rFonts w:ascii="Sylfaen" w:hAnsi="Sylfaen" w:cstheme="minorHAnsi"/>
          <w:b/>
          <w:bCs/>
          <w:color w:val="4F7A32"/>
        </w:rPr>
      </w:pPr>
      <w:r w:rsidRPr="00425F76">
        <w:rPr>
          <w:rFonts w:ascii="Sylfaen" w:hAnsi="Sylfaen" w:cstheme="minorHAnsi"/>
          <w:b/>
          <w:bCs/>
          <w:color w:val="4F7A32"/>
        </w:rPr>
        <w:t>უარყოფითი ზემოქმედებების წინააღმდეგ მიმართული ღონისძიებები</w:t>
      </w:r>
    </w:p>
    <w:p w14:paraId="2AD12B9F" w14:textId="6C815D0B" w:rsidR="006E21E8" w:rsidRPr="00542FB4" w:rsidRDefault="006E21E8" w:rsidP="001C3F99">
      <w:pPr>
        <w:spacing w:line="276" w:lineRule="auto"/>
        <w:jc w:val="both"/>
        <w:rPr>
          <w:rFonts w:ascii="Sylfaen" w:hAnsi="Sylfaen" w:cstheme="minorHAnsi"/>
        </w:rPr>
      </w:pPr>
      <w:r w:rsidRPr="00542FB4">
        <w:rPr>
          <w:rFonts w:ascii="Sylfaen" w:hAnsi="Sylfaen" w:cstheme="minorHAnsi"/>
        </w:rPr>
        <w:t xml:space="preserve">ნახშირწყალბადების </w:t>
      </w:r>
      <w:r w:rsidR="005213FE" w:rsidRPr="00542FB4">
        <w:rPr>
          <w:rFonts w:ascii="Sylfaen" w:hAnsi="Sylfaen" w:cstheme="minorHAnsi"/>
        </w:rPr>
        <w:t>გამოყენების</w:t>
      </w:r>
      <w:r w:rsidRPr="00542FB4">
        <w:rPr>
          <w:rFonts w:ascii="Sylfaen" w:hAnsi="Sylfaen" w:cstheme="minorHAnsi"/>
        </w:rPr>
        <w:t xml:space="preserve"> ხელშეწყობის </w:t>
      </w:r>
      <w:r w:rsidR="00EE6F74" w:rsidRPr="00542FB4">
        <w:rPr>
          <w:rFonts w:ascii="Sylfaen" w:hAnsi="Sylfaen" w:cstheme="minorHAnsi"/>
        </w:rPr>
        <w:t xml:space="preserve">მიზეზისა და </w:t>
      </w:r>
      <w:r w:rsidRPr="00542FB4">
        <w:rPr>
          <w:rFonts w:ascii="Sylfaen" w:hAnsi="Sylfaen" w:cstheme="minorHAnsi"/>
        </w:rPr>
        <w:t>დასაბუთების მიუხედავად  (</w:t>
      </w:r>
      <w:r w:rsidR="00EE6F74" w:rsidRPr="00542FB4">
        <w:rPr>
          <w:rFonts w:ascii="Sylfaen" w:hAnsi="Sylfaen" w:cstheme="minorHAnsi"/>
        </w:rPr>
        <w:t>რომ</w:t>
      </w:r>
      <w:r w:rsidRPr="00542FB4">
        <w:rPr>
          <w:rFonts w:ascii="Sylfaen" w:hAnsi="Sylfaen" w:cstheme="minorHAnsi"/>
        </w:rPr>
        <w:t xml:space="preserve"> ის პარიზის შეთანხმებით განსაზღვრული </w:t>
      </w:r>
      <w:r w:rsidR="00EE6F74" w:rsidRPr="00542FB4">
        <w:rPr>
          <w:rFonts w:ascii="Sylfaen" w:hAnsi="Sylfaen" w:cstheme="minorHAnsi"/>
        </w:rPr>
        <w:t>ზღვრების</w:t>
      </w:r>
      <w:r w:rsidRPr="00542FB4">
        <w:rPr>
          <w:rFonts w:ascii="Sylfaen" w:hAnsi="Sylfaen" w:cstheme="minorHAnsi"/>
        </w:rPr>
        <w:t xml:space="preserve"> ფარგლებში</w:t>
      </w:r>
      <w:r w:rsidR="00EE6F74" w:rsidRPr="00542FB4">
        <w:rPr>
          <w:rFonts w:ascii="Sylfaen" w:hAnsi="Sylfaen" w:cstheme="minorHAnsi"/>
        </w:rPr>
        <w:t xml:space="preserve"> იქნება</w:t>
      </w:r>
      <w:r w:rsidRPr="00542FB4">
        <w:rPr>
          <w:rFonts w:ascii="Sylfaen" w:hAnsi="Sylfaen" w:cstheme="minorHAnsi"/>
        </w:rPr>
        <w:t>), ცხადია, რომ პოლიტიკ</w:t>
      </w:r>
      <w:r w:rsidR="00EE6F74" w:rsidRPr="00542FB4">
        <w:rPr>
          <w:rFonts w:ascii="Sylfaen" w:hAnsi="Sylfaen" w:cstheme="minorHAnsi"/>
        </w:rPr>
        <w:t>ას აკლია თანმიმდევრულობა, როდესაც ის ზოგიერთ სექტორში</w:t>
      </w:r>
      <w:r w:rsidRPr="00542FB4">
        <w:rPr>
          <w:rFonts w:ascii="Sylfaen" w:hAnsi="Sylfaen" w:cstheme="minorHAnsi"/>
        </w:rPr>
        <w:t xml:space="preserve"> „დეკარბონიზაციას“</w:t>
      </w:r>
      <w:r w:rsidR="00EE6F74" w:rsidRPr="00542FB4">
        <w:rPr>
          <w:rFonts w:ascii="Sylfaen" w:hAnsi="Sylfaen" w:cstheme="minorHAnsi"/>
        </w:rPr>
        <w:t xml:space="preserve"> ისახავს მიზნად, ხოლო სხვა სექტორებში ხელს უწყობს „კარბონიზაციას“. </w:t>
      </w:r>
    </w:p>
    <w:p w14:paraId="39DB5D84" w14:textId="071719A9" w:rsidR="002B7561" w:rsidRPr="00542FB4" w:rsidRDefault="002B7561" w:rsidP="001C3F99">
      <w:pPr>
        <w:spacing w:line="276" w:lineRule="auto"/>
        <w:jc w:val="both"/>
        <w:rPr>
          <w:rFonts w:ascii="Sylfaen" w:hAnsi="Sylfaen" w:cstheme="minorHAnsi"/>
        </w:rPr>
      </w:pPr>
      <w:r w:rsidRPr="00542FB4">
        <w:rPr>
          <w:rFonts w:ascii="Sylfaen" w:hAnsi="Sylfaen" w:cstheme="minorHAnsi"/>
        </w:rPr>
        <w:t xml:space="preserve">საქართველოში 2030 წლამდე და მას შემდეგ დამატებითი </w:t>
      </w:r>
      <w:r w:rsidR="00FD0C2D">
        <w:rPr>
          <w:rFonts w:ascii="Sylfaen" w:hAnsi="Sylfaen" w:cstheme="minorHAnsi"/>
        </w:rPr>
        <w:t>ელექტრო</w:t>
      </w:r>
      <w:r w:rsidRPr="00542FB4">
        <w:rPr>
          <w:rFonts w:ascii="Sylfaen" w:hAnsi="Sylfaen" w:cstheme="minorHAnsi"/>
        </w:rPr>
        <w:t xml:space="preserve">ენერგიის საჭიროება აშკარაა. თუმცა, არსებობს </w:t>
      </w:r>
      <w:r w:rsidR="00FD0C2D">
        <w:rPr>
          <w:rFonts w:ascii="Sylfaen" w:hAnsi="Sylfaen" w:cstheme="minorHAnsi"/>
        </w:rPr>
        <w:t>ელექტრო</w:t>
      </w:r>
      <w:r w:rsidR="00FD0C2D" w:rsidRPr="00542FB4">
        <w:rPr>
          <w:rFonts w:ascii="Sylfaen" w:hAnsi="Sylfaen" w:cstheme="minorHAnsi"/>
        </w:rPr>
        <w:t xml:space="preserve">ენერგიის </w:t>
      </w:r>
      <w:r w:rsidRPr="00542FB4">
        <w:rPr>
          <w:rFonts w:ascii="Sylfaen" w:hAnsi="Sylfaen" w:cstheme="minorHAnsi"/>
        </w:rPr>
        <w:t>მიღების</w:t>
      </w:r>
      <w:r w:rsidR="004920AC">
        <w:rPr>
          <w:rFonts w:ascii="Sylfaen" w:hAnsi="Sylfaen" w:cstheme="minorHAnsi"/>
        </w:rPr>
        <w:t>,</w:t>
      </w:r>
      <w:r w:rsidR="002A6203">
        <w:rPr>
          <w:rFonts w:ascii="Sylfaen" w:hAnsi="Sylfaen" w:cstheme="minorHAnsi"/>
        </w:rPr>
        <w:t xml:space="preserve"> </w:t>
      </w:r>
      <w:r w:rsidRPr="00542FB4">
        <w:rPr>
          <w:rFonts w:ascii="Sylfaen" w:hAnsi="Sylfaen" w:cstheme="minorHAnsi"/>
        </w:rPr>
        <w:t>ენერგოეფექტურობის ამაღლების</w:t>
      </w:r>
      <w:r w:rsidR="004920AC">
        <w:rPr>
          <w:rFonts w:ascii="Sylfaen" w:hAnsi="Sylfaen" w:cstheme="minorHAnsi"/>
        </w:rPr>
        <w:t>ა და</w:t>
      </w:r>
      <w:r w:rsidR="004920AC">
        <w:rPr>
          <w:rFonts w:ascii="Sylfaen" w:hAnsi="Sylfaen" w:cstheme="minorHAnsi"/>
          <w:lang w:val="en-US"/>
        </w:rPr>
        <w:t xml:space="preserve"> </w:t>
      </w:r>
      <w:r w:rsidRPr="00542FB4">
        <w:rPr>
          <w:rFonts w:ascii="Sylfaen" w:hAnsi="Sylfaen" w:cstheme="minorHAnsi"/>
        </w:rPr>
        <w:t xml:space="preserve">ენერგოინტენსივობის (ნაკლები </w:t>
      </w:r>
      <w:r w:rsidR="00FD0C2D">
        <w:rPr>
          <w:rFonts w:ascii="Sylfaen" w:hAnsi="Sylfaen" w:cstheme="minorHAnsi"/>
        </w:rPr>
        <w:t>ელექტრო</w:t>
      </w:r>
      <w:r w:rsidR="00FD0C2D" w:rsidRPr="00542FB4">
        <w:rPr>
          <w:rFonts w:ascii="Sylfaen" w:hAnsi="Sylfaen" w:cstheme="minorHAnsi"/>
        </w:rPr>
        <w:t xml:space="preserve">ენერგიის </w:t>
      </w:r>
      <w:r w:rsidRPr="00542FB4">
        <w:rPr>
          <w:rFonts w:ascii="Sylfaen" w:hAnsi="Sylfaen" w:cstheme="minorHAnsi"/>
        </w:rPr>
        <w:t>გამოყენება მშპ-ს ერთეულზე) შესამცირებ</w:t>
      </w:r>
      <w:r w:rsidR="004920AC">
        <w:rPr>
          <w:rFonts w:ascii="Sylfaen" w:hAnsi="Sylfaen" w:cstheme="minorHAnsi"/>
        </w:rPr>
        <w:t>ელი ბევრი გზა</w:t>
      </w:r>
      <w:r w:rsidRPr="00542FB4">
        <w:rPr>
          <w:rFonts w:ascii="Sylfaen" w:hAnsi="Sylfaen" w:cstheme="minorHAnsi"/>
        </w:rPr>
        <w:t>. ზოგიერთი მათგანი წარმოდგენილია საქართველოს ენერგეტიკულ პოლიტიკასა და ენერგეტიკისა და კლიმატის ინტეგრირებულ ეროვნულ გეგმაში.  მიუხედავად ამისა:</w:t>
      </w:r>
    </w:p>
    <w:p w14:paraId="4F38E8F3" w14:textId="068E6B92" w:rsidR="002B7561" w:rsidRPr="00542FB4" w:rsidRDefault="004C540C" w:rsidP="001C3F99">
      <w:pPr>
        <w:numPr>
          <w:ilvl w:val="0"/>
          <w:numId w:val="33"/>
        </w:numPr>
        <w:spacing w:line="276" w:lineRule="auto"/>
        <w:jc w:val="both"/>
        <w:rPr>
          <w:rFonts w:ascii="Sylfaen" w:hAnsi="Sylfaen" w:cstheme="minorHAnsi"/>
        </w:rPr>
      </w:pPr>
      <w:r>
        <w:rPr>
          <w:rFonts w:ascii="Sylfaen" w:hAnsi="Sylfaen" w:cstheme="minorHAnsi"/>
        </w:rPr>
        <w:t>საქართველოს სახელმწიფოს</w:t>
      </w:r>
      <w:r w:rsidR="003A1561" w:rsidRPr="00425F76">
        <w:rPr>
          <w:rFonts w:ascii="Sylfaen" w:hAnsi="Sylfaen" w:cstheme="minorHAnsi"/>
        </w:rPr>
        <w:t xml:space="preserve"> </w:t>
      </w:r>
      <w:r w:rsidR="000E239F" w:rsidRPr="00542FB4">
        <w:rPr>
          <w:rFonts w:ascii="Sylfaen" w:hAnsi="Sylfaen" w:cstheme="minorHAnsi"/>
        </w:rPr>
        <w:t>ენერგეტიკულ პოლიტიკა</w:t>
      </w:r>
      <w:r w:rsidR="002B7561" w:rsidRPr="00542FB4">
        <w:rPr>
          <w:rFonts w:ascii="Sylfaen" w:hAnsi="Sylfaen" w:cstheme="minorHAnsi"/>
        </w:rPr>
        <w:t>სა</w:t>
      </w:r>
      <w:r w:rsidR="009345B8" w:rsidRPr="00542FB4">
        <w:rPr>
          <w:rFonts w:ascii="Sylfaen" w:hAnsi="Sylfaen" w:cstheme="minorHAnsi"/>
        </w:rPr>
        <w:t xml:space="preserve"> </w:t>
      </w:r>
      <w:r w:rsidR="002B7561" w:rsidRPr="00542FB4">
        <w:rPr>
          <w:rFonts w:ascii="Sylfaen" w:hAnsi="Sylfaen" w:cstheme="minorHAnsi"/>
        </w:rPr>
        <w:t>და</w:t>
      </w:r>
      <w:r w:rsidR="009345B8" w:rsidRPr="00542FB4">
        <w:rPr>
          <w:rFonts w:ascii="Sylfaen" w:hAnsi="Sylfaen" w:cstheme="minorHAnsi"/>
        </w:rPr>
        <w:t xml:space="preserve"> </w:t>
      </w:r>
      <w:r w:rsidR="0055631F" w:rsidRPr="00542FB4">
        <w:rPr>
          <w:rFonts w:ascii="Sylfaen" w:hAnsi="Sylfaen" w:cstheme="minorHAnsi"/>
        </w:rPr>
        <w:t xml:space="preserve">ენერგეტიკისა და კლიმატის </w:t>
      </w:r>
      <w:r w:rsidR="00310CEE" w:rsidRPr="00542FB4">
        <w:rPr>
          <w:rFonts w:ascii="Sylfaen" w:hAnsi="Sylfaen" w:cstheme="minorHAnsi"/>
        </w:rPr>
        <w:t>ეროვნულ</w:t>
      </w:r>
      <w:r w:rsidR="00310CEE">
        <w:rPr>
          <w:rFonts w:ascii="Sylfaen" w:hAnsi="Sylfaen" w:cstheme="minorHAnsi"/>
        </w:rPr>
        <w:t xml:space="preserve"> </w:t>
      </w:r>
      <w:r w:rsidR="0055631F" w:rsidRPr="00542FB4">
        <w:rPr>
          <w:rFonts w:ascii="Sylfaen" w:hAnsi="Sylfaen" w:cstheme="minorHAnsi"/>
        </w:rPr>
        <w:t>ინტეგრირებულ  გეგმა</w:t>
      </w:r>
      <w:r w:rsidR="002B7561" w:rsidRPr="00542FB4">
        <w:rPr>
          <w:rFonts w:ascii="Sylfaen" w:hAnsi="Sylfaen" w:cstheme="minorHAnsi"/>
        </w:rPr>
        <w:t xml:space="preserve">ში არ არის წარმოდგენილი მონაცემები ან დასაბუთება იმისა, თუ რატომ არის საჭირო კონკრეტულად ნახშირწყალბადებით მიღებული </w:t>
      </w:r>
      <w:r w:rsidR="00FD0C2D">
        <w:rPr>
          <w:rFonts w:ascii="Sylfaen" w:hAnsi="Sylfaen" w:cstheme="minorHAnsi"/>
        </w:rPr>
        <w:t>ელექტრო</w:t>
      </w:r>
      <w:r w:rsidR="00FD0C2D" w:rsidRPr="00542FB4">
        <w:rPr>
          <w:rFonts w:ascii="Sylfaen" w:hAnsi="Sylfaen" w:cstheme="minorHAnsi"/>
        </w:rPr>
        <w:t>ენერგი</w:t>
      </w:r>
      <w:r w:rsidR="00FD0C2D">
        <w:rPr>
          <w:rFonts w:ascii="Sylfaen" w:hAnsi="Sylfaen" w:cstheme="minorHAnsi"/>
        </w:rPr>
        <w:t xml:space="preserve">ა </w:t>
      </w:r>
      <w:r w:rsidR="002B7561" w:rsidRPr="00542FB4">
        <w:rPr>
          <w:rFonts w:ascii="Sylfaen" w:hAnsi="Sylfaen" w:cstheme="minorHAnsi"/>
        </w:rPr>
        <w:t>პროგნოზირებული რაოდენობით.</w:t>
      </w:r>
    </w:p>
    <w:p w14:paraId="0EDBB257" w14:textId="5BFA820E" w:rsidR="009345B8" w:rsidRPr="00542FB4" w:rsidRDefault="002B7561" w:rsidP="001C3F99">
      <w:pPr>
        <w:numPr>
          <w:ilvl w:val="0"/>
          <w:numId w:val="33"/>
        </w:numPr>
        <w:spacing w:line="276" w:lineRule="auto"/>
        <w:jc w:val="both"/>
        <w:rPr>
          <w:rFonts w:ascii="Sylfaen" w:hAnsi="Sylfaen" w:cstheme="minorHAnsi"/>
        </w:rPr>
      </w:pPr>
      <w:r w:rsidRPr="00542FB4">
        <w:rPr>
          <w:rFonts w:ascii="Sylfaen" w:hAnsi="Sylfaen" w:cstheme="minorHAnsi"/>
        </w:rPr>
        <w:t xml:space="preserve">ენერგოეფექტურობის </w:t>
      </w:r>
      <w:r w:rsidR="00BB3C80" w:rsidRPr="00542FB4">
        <w:rPr>
          <w:rFonts w:ascii="Sylfaen" w:hAnsi="Sylfaen" w:cstheme="minorHAnsi"/>
        </w:rPr>
        <w:t>მაქსიმალური მაჩვენებელი</w:t>
      </w:r>
      <w:r w:rsidRPr="00542FB4">
        <w:rPr>
          <w:rFonts w:ascii="Sylfaen" w:hAnsi="Sylfaen" w:cstheme="minorHAnsi"/>
        </w:rPr>
        <w:t xml:space="preserve"> 15 პროცენტით არის შეფასებულ</w:t>
      </w:r>
      <w:r w:rsidR="00BB3C80" w:rsidRPr="00542FB4">
        <w:rPr>
          <w:rFonts w:ascii="Sylfaen" w:hAnsi="Sylfaen" w:cstheme="minorHAnsi"/>
        </w:rPr>
        <w:t>ი</w:t>
      </w:r>
      <w:r w:rsidR="006454AE" w:rsidRPr="00542FB4">
        <w:rPr>
          <w:rStyle w:val="FootnoteReference"/>
          <w:rFonts w:ascii="Sylfaen" w:hAnsi="Sylfaen" w:cstheme="minorHAnsi"/>
        </w:rPr>
        <w:footnoteReference w:id="35"/>
      </w:r>
      <w:r w:rsidR="009345B8" w:rsidRPr="00542FB4">
        <w:rPr>
          <w:rFonts w:ascii="Sylfaen" w:hAnsi="Sylfaen" w:cstheme="minorHAnsi"/>
        </w:rPr>
        <w:t xml:space="preserve">, </w:t>
      </w:r>
      <w:r w:rsidR="00BB3C80" w:rsidRPr="00542FB4">
        <w:rPr>
          <w:rFonts w:ascii="Sylfaen" w:hAnsi="Sylfaen" w:cstheme="minorHAnsi"/>
        </w:rPr>
        <w:t>თუმცა სტრატეგიულ დოკუმენტში არ არის დაკონკრეტებული, თუ რის საფუძველზე განისაზღვრა ეს სიდიდე და ასევე არ არის განსაზღვრული ენერგოეფექტურობის შემდგომი ამაღლების შესაძლებლობები</w:t>
      </w:r>
      <w:r w:rsidR="001C29BB" w:rsidRPr="00542FB4">
        <w:rPr>
          <w:rFonts w:ascii="Sylfaen" w:hAnsi="Sylfaen" w:cstheme="minorHAnsi"/>
        </w:rPr>
        <w:t>.</w:t>
      </w:r>
    </w:p>
    <w:p w14:paraId="7C07B127" w14:textId="0BF12C1C" w:rsidR="005D2A51" w:rsidRPr="00542FB4" w:rsidRDefault="00E765B1" w:rsidP="001C3F99">
      <w:pPr>
        <w:spacing w:line="276" w:lineRule="auto"/>
        <w:jc w:val="both"/>
        <w:rPr>
          <w:rFonts w:ascii="Sylfaen" w:hAnsi="Sylfaen" w:cstheme="minorHAnsi"/>
        </w:rPr>
      </w:pPr>
      <w:r w:rsidRPr="00542FB4">
        <w:rPr>
          <w:rFonts w:ascii="Sylfaen" w:hAnsi="Sylfaen" w:cstheme="minorHAnsi"/>
        </w:rPr>
        <w:lastRenderedPageBreak/>
        <w:t>ქვემოთ წარმოდგენილი ინფორმაცია მნიშვნელოვანია ნახშირწყალბადების მოპოვებისა და გამოყენების</w:t>
      </w:r>
      <w:r w:rsidR="005F7E1B" w:rsidRPr="00542FB4">
        <w:rPr>
          <w:rFonts w:ascii="Sylfaen" w:hAnsi="Sylfaen" w:cstheme="minorHAnsi"/>
        </w:rPr>
        <w:t xml:space="preserve"> </w:t>
      </w:r>
      <w:r w:rsidRPr="00542FB4">
        <w:rPr>
          <w:rFonts w:ascii="Sylfaen" w:hAnsi="Sylfaen" w:cstheme="minorHAnsi"/>
        </w:rPr>
        <w:t xml:space="preserve">უარყოფითი </w:t>
      </w:r>
      <w:r w:rsidR="00FF7BD1" w:rsidRPr="00542FB4">
        <w:rPr>
          <w:rFonts w:ascii="Sylfaen" w:hAnsi="Sylfaen" w:cstheme="minorHAnsi"/>
        </w:rPr>
        <w:t xml:space="preserve">ზემოქმედების საწინააღმდეგო სტრატეგიების </w:t>
      </w:r>
      <w:r w:rsidR="00FD0C2D" w:rsidRPr="00542FB4">
        <w:rPr>
          <w:rFonts w:ascii="Sylfaen" w:hAnsi="Sylfaen" w:cstheme="minorHAnsi"/>
        </w:rPr>
        <w:t>შესამუშავებლად</w:t>
      </w:r>
      <w:r w:rsidR="00F078F8" w:rsidRPr="00542FB4">
        <w:rPr>
          <w:rFonts w:ascii="Sylfaen" w:hAnsi="Sylfaen" w:cstheme="minorHAnsi"/>
        </w:rPr>
        <w:t>:</w:t>
      </w:r>
    </w:p>
    <w:p w14:paraId="5F50E8B5" w14:textId="329CEFBB" w:rsidR="00141D83" w:rsidRPr="00425F76" w:rsidRDefault="002851BE" w:rsidP="00425F76">
      <w:pPr>
        <w:numPr>
          <w:ilvl w:val="0"/>
          <w:numId w:val="34"/>
        </w:numPr>
        <w:spacing w:line="276" w:lineRule="auto"/>
        <w:jc w:val="both"/>
        <w:rPr>
          <w:rFonts w:ascii="Sylfaen" w:hAnsi="Sylfaen" w:cstheme="minorHAnsi"/>
        </w:rPr>
      </w:pPr>
      <w:r w:rsidRPr="00141D83">
        <w:rPr>
          <w:rFonts w:ascii="Sylfaen" w:hAnsi="Sylfaen" w:cstheme="minorHAnsi"/>
        </w:rPr>
        <w:t xml:space="preserve">უკანასკნელ წლებში ენერგიის  </w:t>
      </w:r>
      <w:r w:rsidR="00FF7BD1" w:rsidRPr="00141D83">
        <w:rPr>
          <w:rFonts w:ascii="Sylfaen" w:hAnsi="Sylfaen" w:cstheme="minorHAnsi"/>
        </w:rPr>
        <w:t>განახლებადი</w:t>
      </w:r>
      <w:r w:rsidRPr="00141D83">
        <w:rPr>
          <w:rFonts w:ascii="Sylfaen" w:hAnsi="Sylfaen" w:cstheme="minorHAnsi"/>
        </w:rPr>
        <w:t xml:space="preserve"> წყაროებიდან </w:t>
      </w:r>
      <w:r w:rsidR="005F7E1B" w:rsidRPr="00141D83">
        <w:rPr>
          <w:rFonts w:ascii="Sylfaen" w:hAnsi="Sylfaen" w:cstheme="minorHAnsi"/>
        </w:rPr>
        <w:t xml:space="preserve">ელექტროენერგიის </w:t>
      </w:r>
      <w:r w:rsidRPr="00141D83">
        <w:rPr>
          <w:rFonts w:ascii="Sylfaen" w:hAnsi="Sylfaen" w:cstheme="minorHAnsi"/>
        </w:rPr>
        <w:t>გამომუშავებ</w:t>
      </w:r>
      <w:r w:rsidR="005F7E1B" w:rsidRPr="00141D83">
        <w:rPr>
          <w:rFonts w:ascii="Sylfaen" w:hAnsi="Sylfaen" w:cstheme="minorHAnsi"/>
        </w:rPr>
        <w:t>ის ხარჯი</w:t>
      </w:r>
      <w:r w:rsidRPr="00141D83">
        <w:rPr>
          <w:rFonts w:ascii="Sylfaen" w:hAnsi="Sylfaen" w:cstheme="minorHAnsi"/>
        </w:rPr>
        <w:t xml:space="preserve"> მნიშვნელოვნად შემცირდა   </w:t>
      </w:r>
      <w:r w:rsidR="00B100D4" w:rsidRPr="00141D83">
        <w:rPr>
          <w:rFonts w:ascii="Sylfaen" w:hAnsi="Sylfaen" w:cstheme="minorHAnsi"/>
        </w:rPr>
        <w:t>(</w:t>
      </w:r>
      <w:r w:rsidRPr="00141D83">
        <w:rPr>
          <w:rFonts w:ascii="Sylfaen" w:hAnsi="Sylfaen" w:cstheme="minorHAnsi"/>
        </w:rPr>
        <w:t>იხ. ნახ. 2</w:t>
      </w:r>
      <w:r w:rsidR="00B100D4" w:rsidRPr="00141D83">
        <w:rPr>
          <w:rFonts w:ascii="Sylfaen" w:hAnsi="Sylfaen" w:cstheme="minorHAnsi"/>
        </w:rPr>
        <w:t xml:space="preserve">) </w:t>
      </w:r>
      <w:r w:rsidRPr="00141D83">
        <w:rPr>
          <w:rFonts w:ascii="Sylfaen" w:hAnsi="Sylfaen" w:cstheme="minorHAnsi"/>
        </w:rPr>
        <w:t>და ამჟამად მათ ნახშირწყალბადების რესურსებით მდი</w:t>
      </w:r>
      <w:r w:rsidR="00FD0C2D" w:rsidRPr="00141D83">
        <w:rPr>
          <w:rFonts w:ascii="Sylfaen" w:hAnsi="Sylfaen" w:cstheme="minorHAnsi"/>
        </w:rPr>
        <w:t>დ</w:t>
      </w:r>
      <w:r w:rsidRPr="00141D83">
        <w:rPr>
          <w:rFonts w:ascii="Sylfaen" w:hAnsi="Sylfaen" w:cstheme="minorHAnsi"/>
        </w:rPr>
        <w:t>არ ქვეყნებშიც კი ენიჭებათ უპირატესობა</w:t>
      </w:r>
      <w:r w:rsidR="00D629AF" w:rsidRPr="00141D83">
        <w:rPr>
          <w:rFonts w:ascii="Sylfaen" w:hAnsi="Sylfaen" w:cstheme="minorHAnsi"/>
        </w:rPr>
        <w:t>.</w:t>
      </w:r>
      <w:r w:rsidR="00141D83" w:rsidRPr="00141D83">
        <w:rPr>
          <w:rFonts w:ascii="Sylfaen" w:hAnsi="Sylfaen" w:cstheme="minorHAnsi"/>
        </w:rPr>
        <w:t xml:space="preserve"> მაგალითად, 2019 წელს ენერგიის განახლებად წყაროებზე მსოფლიო</w:t>
      </w:r>
      <w:r w:rsidR="003A1561">
        <w:rPr>
          <w:rFonts w:ascii="Sylfaen" w:hAnsi="Sylfaen" w:cstheme="minorHAnsi"/>
        </w:rPr>
        <w:t>ს</w:t>
      </w:r>
      <w:r w:rsidR="00141D83" w:rsidRPr="00141D83">
        <w:rPr>
          <w:rFonts w:ascii="Sylfaen" w:hAnsi="Sylfaen" w:cstheme="minorHAnsi"/>
        </w:rPr>
        <w:t xml:space="preserve"> მასშტაბით ახალი [ელექტროსადგურების] სიმძლავრეების 72% მოდიოდა;</w:t>
      </w:r>
      <w:r w:rsidR="00141D83" w:rsidRPr="00425F76">
        <w:rPr>
          <w:rFonts w:ascii="Sylfaen" w:hAnsi="Sylfaen" w:cstheme="minorHAnsi"/>
          <w:vertAlign w:val="superscript"/>
        </w:rPr>
        <w:footnoteReference w:id="36"/>
      </w:r>
    </w:p>
    <w:p w14:paraId="278488AD" w14:textId="49A5B77E" w:rsidR="00B501EC" w:rsidRPr="00542FB4" w:rsidRDefault="00FF7BD1" w:rsidP="001C3F99">
      <w:pPr>
        <w:numPr>
          <w:ilvl w:val="0"/>
          <w:numId w:val="34"/>
        </w:numPr>
        <w:spacing w:line="276" w:lineRule="auto"/>
        <w:jc w:val="both"/>
        <w:rPr>
          <w:rFonts w:ascii="Sylfaen" w:hAnsi="Sylfaen" w:cstheme="minorHAnsi"/>
        </w:rPr>
      </w:pPr>
      <w:r w:rsidRPr="00542FB4">
        <w:rPr>
          <w:rFonts w:ascii="Sylfaen" w:hAnsi="Sylfaen" w:cstheme="minorHAnsi"/>
        </w:rPr>
        <w:t>ქარისა და მზის ენერგეტიკაში ინ</w:t>
      </w:r>
      <w:r w:rsidR="005F7E1B" w:rsidRPr="00542FB4">
        <w:rPr>
          <w:rFonts w:ascii="Sylfaen" w:hAnsi="Sylfaen" w:cstheme="minorHAnsi"/>
        </w:rPr>
        <w:t>ო</w:t>
      </w:r>
      <w:r w:rsidRPr="00542FB4">
        <w:rPr>
          <w:rFonts w:ascii="Sylfaen" w:hAnsi="Sylfaen" w:cstheme="minorHAnsi"/>
        </w:rPr>
        <w:t xml:space="preserve">ვაციების სწრაფი განვითარება </w:t>
      </w:r>
      <w:r w:rsidR="00FD0C2D" w:rsidRPr="00542FB4">
        <w:rPr>
          <w:rFonts w:ascii="Sylfaen" w:hAnsi="Sylfaen" w:cstheme="minorHAnsi"/>
        </w:rPr>
        <w:t>განაპირობებს</w:t>
      </w:r>
      <w:r w:rsidR="002851BE" w:rsidRPr="00542FB4">
        <w:rPr>
          <w:rFonts w:ascii="Sylfaen" w:hAnsi="Sylfaen" w:cstheme="minorHAnsi"/>
        </w:rPr>
        <w:t xml:space="preserve"> </w:t>
      </w:r>
      <w:r w:rsidRPr="00542FB4">
        <w:rPr>
          <w:rFonts w:ascii="Sylfaen" w:hAnsi="Sylfaen" w:cstheme="minorHAnsi"/>
        </w:rPr>
        <w:t>როგორც ტექნოლოგიების ეფექტ</w:t>
      </w:r>
      <w:r w:rsidR="00141D83">
        <w:rPr>
          <w:rFonts w:ascii="Sylfaen" w:hAnsi="Sylfaen" w:cstheme="minorHAnsi"/>
        </w:rPr>
        <w:t>ურობის</w:t>
      </w:r>
      <w:r w:rsidRPr="00542FB4">
        <w:rPr>
          <w:rFonts w:ascii="Sylfaen" w:hAnsi="Sylfaen" w:cstheme="minorHAnsi"/>
        </w:rPr>
        <w:t xml:space="preserve"> ზრდას (ანუ გაზრდილი სიმძლავრე დანადგარის ერთეულზე)</w:t>
      </w:r>
      <w:r w:rsidR="002851BE" w:rsidRPr="00542FB4">
        <w:rPr>
          <w:rFonts w:ascii="Sylfaen" w:hAnsi="Sylfaen" w:cstheme="minorHAnsi"/>
        </w:rPr>
        <w:t xml:space="preserve">, ასევე ისეთი მეთოდების გაჩენას, რომლებიც </w:t>
      </w:r>
      <w:r w:rsidRPr="00542FB4">
        <w:rPr>
          <w:rFonts w:ascii="Sylfaen" w:hAnsi="Sylfaen" w:cstheme="minorHAnsi"/>
        </w:rPr>
        <w:t>ე</w:t>
      </w:r>
      <w:r w:rsidR="002851BE" w:rsidRPr="00542FB4">
        <w:rPr>
          <w:rFonts w:ascii="Sylfaen" w:hAnsi="Sylfaen" w:cstheme="minorHAnsi"/>
        </w:rPr>
        <w:t>ლ</w:t>
      </w:r>
      <w:r w:rsidRPr="00542FB4">
        <w:rPr>
          <w:rFonts w:ascii="Sylfaen" w:hAnsi="Sylfaen" w:cstheme="minorHAnsi"/>
        </w:rPr>
        <w:t>ექ</w:t>
      </w:r>
      <w:r w:rsidR="005F7E1B" w:rsidRPr="00542FB4">
        <w:rPr>
          <w:rFonts w:ascii="Sylfaen" w:hAnsi="Sylfaen" w:cstheme="minorHAnsi"/>
        </w:rPr>
        <w:t>ტ</w:t>
      </w:r>
      <w:r w:rsidRPr="00542FB4">
        <w:rPr>
          <w:rFonts w:ascii="Sylfaen" w:hAnsi="Sylfaen" w:cstheme="minorHAnsi"/>
        </w:rPr>
        <w:t xml:space="preserve">როენერგიის ლოკალურ დონეზე </w:t>
      </w:r>
      <w:r w:rsidR="002851BE" w:rsidRPr="00542FB4">
        <w:rPr>
          <w:rFonts w:ascii="Sylfaen" w:hAnsi="Sylfaen" w:cstheme="minorHAnsi"/>
        </w:rPr>
        <w:t xml:space="preserve">(მაგ., შენობების სახურავსა და ფასადებზე </w:t>
      </w:r>
      <w:r w:rsidR="00FD0C2D" w:rsidRPr="00542FB4">
        <w:rPr>
          <w:rFonts w:ascii="Sylfaen" w:hAnsi="Sylfaen" w:cstheme="minorHAnsi"/>
        </w:rPr>
        <w:t>დამონტაჟებული</w:t>
      </w:r>
      <w:r w:rsidR="002851BE" w:rsidRPr="00542FB4">
        <w:rPr>
          <w:rFonts w:ascii="Sylfaen" w:hAnsi="Sylfaen" w:cstheme="minorHAnsi"/>
        </w:rPr>
        <w:t xml:space="preserve"> მზის კოლექტორები) </w:t>
      </w:r>
      <w:r w:rsidRPr="00542FB4">
        <w:rPr>
          <w:rFonts w:ascii="Sylfaen" w:hAnsi="Sylfaen" w:cstheme="minorHAnsi"/>
        </w:rPr>
        <w:t>გამომუშავებ</w:t>
      </w:r>
      <w:r w:rsidR="002851BE" w:rsidRPr="00542FB4">
        <w:rPr>
          <w:rFonts w:ascii="Sylfaen" w:hAnsi="Sylfaen" w:cstheme="minorHAnsi"/>
        </w:rPr>
        <w:t>ი</w:t>
      </w:r>
      <w:r w:rsidRPr="00542FB4">
        <w:rPr>
          <w:rFonts w:ascii="Sylfaen" w:hAnsi="Sylfaen" w:cstheme="minorHAnsi"/>
        </w:rPr>
        <w:t xml:space="preserve">ს </w:t>
      </w:r>
      <w:r w:rsidR="002851BE" w:rsidRPr="00542FB4">
        <w:rPr>
          <w:rFonts w:ascii="Sylfaen" w:hAnsi="Sylfaen" w:cstheme="minorHAnsi"/>
        </w:rPr>
        <w:t xml:space="preserve">შესაძლებლობას </w:t>
      </w:r>
      <w:r w:rsidR="004920AC" w:rsidRPr="00542FB4">
        <w:rPr>
          <w:rFonts w:ascii="Sylfaen" w:hAnsi="Sylfaen" w:cstheme="minorHAnsi"/>
        </w:rPr>
        <w:t>იძლევ</w:t>
      </w:r>
      <w:r w:rsidR="004920AC">
        <w:rPr>
          <w:rFonts w:ascii="Sylfaen" w:hAnsi="Sylfaen" w:cstheme="minorHAnsi"/>
        </w:rPr>
        <w:t>ა</w:t>
      </w:r>
      <w:r w:rsidR="004920AC" w:rsidRPr="00542FB4">
        <w:rPr>
          <w:rStyle w:val="FootnoteReference"/>
          <w:rFonts w:ascii="Sylfaen" w:hAnsi="Sylfaen" w:cstheme="minorHAnsi"/>
        </w:rPr>
        <w:footnoteReference w:id="37"/>
      </w:r>
      <w:r w:rsidR="004920AC" w:rsidRPr="00542FB4">
        <w:rPr>
          <w:rFonts w:ascii="Sylfaen" w:hAnsi="Sylfaen" w:cstheme="minorHAnsi"/>
        </w:rPr>
        <w:t xml:space="preserve">.  </w:t>
      </w:r>
    </w:p>
    <w:p w14:paraId="678A405B" w14:textId="713BA74F" w:rsidR="00EE3A4E" w:rsidRDefault="00FF7BD1" w:rsidP="00C311D2">
      <w:pPr>
        <w:spacing w:line="276" w:lineRule="auto"/>
        <w:jc w:val="both"/>
        <w:rPr>
          <w:rFonts w:ascii="Sylfaen" w:hAnsi="Sylfaen" w:cstheme="minorHAnsi"/>
        </w:rPr>
      </w:pPr>
      <w:r w:rsidRPr="00EE3A4E">
        <w:rPr>
          <w:rFonts w:ascii="Sylfaen" w:hAnsi="Sylfaen" w:cstheme="minorHAnsi"/>
        </w:rPr>
        <w:t>დარგები, რომლებიც ადრე ნახშირწყალბად</w:t>
      </w:r>
      <w:r w:rsidR="00FD0C2D" w:rsidRPr="00EE3A4E">
        <w:rPr>
          <w:rFonts w:ascii="Sylfaen" w:hAnsi="Sylfaen" w:cstheme="minorHAnsi"/>
        </w:rPr>
        <w:t>ურ</w:t>
      </w:r>
      <w:r w:rsidRPr="00EE3A4E">
        <w:rPr>
          <w:rFonts w:ascii="Sylfaen" w:hAnsi="Sylfaen" w:cstheme="minorHAnsi"/>
        </w:rPr>
        <w:t xml:space="preserve"> საწვავს იყენებდნენ,  </w:t>
      </w:r>
      <w:r w:rsidR="00CA5ADF" w:rsidRPr="00EE3A4E">
        <w:rPr>
          <w:rFonts w:ascii="Sylfaen" w:hAnsi="Sylfaen" w:cstheme="minorHAnsi"/>
        </w:rPr>
        <w:t>ენერგიის უფრო</w:t>
      </w:r>
      <w:r w:rsidR="00CA5ADF" w:rsidRPr="005B542A">
        <w:rPr>
          <w:rFonts w:ascii="Sylfaen" w:hAnsi="Sylfaen" w:cstheme="minorHAnsi"/>
        </w:rPr>
        <w:t xml:space="preserve"> სუფთა წყაროების</w:t>
      </w:r>
      <w:r w:rsidRPr="005B542A">
        <w:rPr>
          <w:rFonts w:ascii="Sylfaen" w:hAnsi="Sylfaen" w:cstheme="minorHAnsi"/>
        </w:rPr>
        <w:t xml:space="preserve"> გამოყენებაზე </w:t>
      </w:r>
      <w:r w:rsidRPr="00BF48C4">
        <w:rPr>
          <w:rFonts w:ascii="Sylfaen" w:hAnsi="Sylfaen" w:cstheme="minorHAnsi"/>
        </w:rPr>
        <w:t xml:space="preserve">გადადიან. მაგალითად, </w:t>
      </w:r>
      <w:r w:rsidR="00C47967" w:rsidRPr="00BF48C4">
        <w:rPr>
          <w:rFonts w:ascii="Sylfaen" w:hAnsi="Sylfaen" w:cstheme="minorHAnsi"/>
        </w:rPr>
        <w:t>2030 წლისთვის</w:t>
      </w:r>
      <w:r w:rsidR="006F3493" w:rsidRPr="00BF48C4">
        <w:rPr>
          <w:rFonts w:ascii="Sylfaen" w:hAnsi="Sylfaen" w:cstheme="minorHAnsi"/>
        </w:rPr>
        <w:t xml:space="preserve"> მოსალოდნელია, რომ</w:t>
      </w:r>
      <w:r w:rsidR="00C47967" w:rsidRPr="00BF48C4">
        <w:rPr>
          <w:rFonts w:ascii="Sylfaen" w:hAnsi="Sylfaen" w:cstheme="minorHAnsi"/>
        </w:rPr>
        <w:t xml:space="preserve"> </w:t>
      </w:r>
      <w:r w:rsidRPr="00BF48C4">
        <w:rPr>
          <w:rFonts w:ascii="Sylfaen" w:hAnsi="Sylfaen" w:cstheme="minorHAnsi"/>
        </w:rPr>
        <w:t>ევროპაში</w:t>
      </w:r>
      <w:r w:rsidRPr="00237FA4">
        <w:rPr>
          <w:rFonts w:ascii="Sylfaen" w:hAnsi="Sylfaen" w:cstheme="minorHAnsi"/>
        </w:rPr>
        <w:t xml:space="preserve"> </w:t>
      </w:r>
      <w:r w:rsidRPr="00EE3A4E">
        <w:rPr>
          <w:rFonts w:ascii="Sylfaen" w:hAnsi="Sylfaen" w:cstheme="minorHAnsi"/>
        </w:rPr>
        <w:t>ელექტრომობილების გაყიდვების მოცულობა ახალი ავტომობილების ბაზრის 50%-ს გადააჭარბებს</w:t>
      </w:r>
      <w:r w:rsidR="00CA5ADF" w:rsidRPr="00EE3A4E">
        <w:rPr>
          <w:rFonts w:ascii="Sylfaen" w:hAnsi="Sylfaen" w:cstheme="minorHAnsi"/>
        </w:rPr>
        <w:t>;</w:t>
      </w:r>
      <w:r w:rsidR="00355CBE" w:rsidRPr="00C311D2">
        <w:footnoteReference w:id="38"/>
      </w:r>
      <w:r w:rsidR="00E12FA6" w:rsidRPr="00EE3A4E">
        <w:rPr>
          <w:rFonts w:ascii="Sylfaen" w:hAnsi="Sylfaen" w:cstheme="minorHAnsi"/>
        </w:rPr>
        <w:t xml:space="preserve"> </w:t>
      </w:r>
      <w:r w:rsidR="00CA5ADF" w:rsidRPr="00EE3A4E">
        <w:rPr>
          <w:rFonts w:ascii="Sylfaen" w:hAnsi="Sylfaen" w:cstheme="minorHAnsi"/>
        </w:rPr>
        <w:t xml:space="preserve">შენობებისათვის </w:t>
      </w:r>
      <w:r w:rsidR="00CA5ADF" w:rsidRPr="005B542A">
        <w:rPr>
          <w:rFonts w:ascii="Sylfaen" w:hAnsi="Sylfaen" w:cstheme="minorHAnsi"/>
        </w:rPr>
        <w:t xml:space="preserve">ელექტროენერგიის მიწოდება სულ უფრო </w:t>
      </w:r>
      <w:r w:rsidR="00CA5ADF" w:rsidRPr="00BF48C4">
        <w:rPr>
          <w:rFonts w:ascii="Sylfaen" w:hAnsi="Sylfaen" w:cstheme="minorHAnsi"/>
        </w:rPr>
        <w:t>მეტად შეიძლება მიღწეული იქნას განახლებადი წყაროებიდან (ქარი</w:t>
      </w:r>
      <w:r w:rsidR="00CA5ADF" w:rsidRPr="00237FA4">
        <w:rPr>
          <w:rFonts w:ascii="Sylfaen" w:hAnsi="Sylfaen" w:cstheme="minorHAnsi"/>
        </w:rPr>
        <w:t xml:space="preserve"> და მზის</w:t>
      </w:r>
      <w:r w:rsidR="00CA5ADF" w:rsidRPr="00947EDD">
        <w:rPr>
          <w:rFonts w:ascii="Sylfaen" w:hAnsi="Sylfaen" w:cstheme="minorHAnsi"/>
        </w:rPr>
        <w:t xml:space="preserve"> ენერგიები) </w:t>
      </w:r>
      <w:r w:rsidR="00CA5ADF" w:rsidRPr="00EE3A4E">
        <w:rPr>
          <w:rFonts w:ascii="Sylfaen" w:hAnsi="Sylfaen" w:cstheme="minorHAnsi"/>
        </w:rPr>
        <w:t xml:space="preserve">უფრო დაბალ ფასად, ვიდრე ნახშირწყალბადებით (მათ შორის ნავთობი, ქვანახშირი და გაზი). სამრეწველო სექტორში წრიული ეკონომიკის განვითარება, ზოგადად, ამცირებს ენერგიის მოხმარებას; განახლებადი წყაროებიდან გამომუშავებული ელექტროენერგიის გამოყენება ეკონომიკურად </w:t>
      </w:r>
      <w:r w:rsidR="00EE3A4E">
        <w:rPr>
          <w:rFonts w:ascii="Sylfaen" w:hAnsi="Sylfaen" w:cstheme="minorHAnsi"/>
        </w:rPr>
        <w:t xml:space="preserve">სულ უფრო </w:t>
      </w:r>
      <w:r w:rsidR="00CA5ADF" w:rsidRPr="00EE3A4E">
        <w:rPr>
          <w:rFonts w:ascii="Sylfaen" w:hAnsi="Sylfaen" w:cstheme="minorHAnsi"/>
        </w:rPr>
        <w:t xml:space="preserve">მისაღები ხდება მრეწველობის მრავალი სექტორისთვის, </w:t>
      </w:r>
      <w:r w:rsidR="00CA5ADF" w:rsidRPr="005B542A">
        <w:rPr>
          <w:rFonts w:ascii="Sylfaen" w:hAnsi="Sylfaen" w:cstheme="minorHAnsi"/>
        </w:rPr>
        <w:t xml:space="preserve">მათ შორის ნავთობქიმიურ და </w:t>
      </w:r>
      <w:r w:rsidR="00CA5ADF" w:rsidRPr="00BF48C4">
        <w:rPr>
          <w:rFonts w:ascii="Sylfaen" w:hAnsi="Sylfaen" w:cstheme="minorHAnsi"/>
        </w:rPr>
        <w:t>კვების მრეწველობებში, სასმელის</w:t>
      </w:r>
      <w:r w:rsidR="00310CEE">
        <w:rPr>
          <w:rFonts w:ascii="Sylfaen" w:hAnsi="Sylfaen" w:cstheme="minorHAnsi"/>
        </w:rPr>
        <w:t>,</w:t>
      </w:r>
      <w:r w:rsidR="00CA5ADF" w:rsidRPr="00BF48C4">
        <w:rPr>
          <w:rFonts w:ascii="Sylfaen" w:hAnsi="Sylfaen" w:cstheme="minorHAnsi"/>
        </w:rPr>
        <w:t xml:space="preserve"> ქაღალდის წარმოებაში. გასული</w:t>
      </w:r>
      <w:r w:rsidR="00CA5ADF" w:rsidRPr="00237FA4">
        <w:rPr>
          <w:rFonts w:ascii="Sylfaen" w:hAnsi="Sylfaen" w:cstheme="minorHAnsi"/>
        </w:rPr>
        <w:t xml:space="preserve"> ათწლეულის </w:t>
      </w:r>
      <w:r w:rsidR="00CA5ADF" w:rsidRPr="00EE3A4E">
        <w:rPr>
          <w:rFonts w:ascii="Sylfaen" w:hAnsi="Sylfaen" w:cstheme="minorHAnsi"/>
        </w:rPr>
        <w:t xml:space="preserve">განმავლობაში განახლებადი ენერგიის </w:t>
      </w:r>
      <w:r w:rsidR="00EE3A4E">
        <w:rPr>
          <w:rFonts w:ascii="Sylfaen" w:hAnsi="Sylfaen" w:cstheme="minorHAnsi"/>
        </w:rPr>
        <w:t xml:space="preserve">გამოყენების </w:t>
      </w:r>
      <w:r w:rsidR="00CA5ADF" w:rsidRPr="00EE3A4E">
        <w:rPr>
          <w:rFonts w:ascii="Sylfaen" w:hAnsi="Sylfaen" w:cstheme="minorHAnsi"/>
        </w:rPr>
        <w:t xml:space="preserve">ხარჯების მნიშვნელოვანი და მუდმივი კლება </w:t>
      </w:r>
      <w:r w:rsidR="00EE3A4E">
        <w:rPr>
          <w:rFonts w:ascii="Sylfaen" w:hAnsi="Sylfaen" w:cstheme="minorHAnsi"/>
        </w:rPr>
        <w:t xml:space="preserve">თანდათან </w:t>
      </w:r>
      <w:r w:rsidR="00CA5ADF" w:rsidRPr="00EE3A4E">
        <w:rPr>
          <w:rFonts w:ascii="Sylfaen" w:hAnsi="Sylfaen" w:cstheme="minorHAnsi"/>
        </w:rPr>
        <w:t>იწვევს</w:t>
      </w:r>
      <w:r w:rsidR="00EE3A4E" w:rsidRPr="00EE3A4E">
        <w:rPr>
          <w:rFonts w:ascii="Sylfaen" w:hAnsi="Sylfaen" w:cstheme="minorHAnsi"/>
        </w:rPr>
        <w:t xml:space="preserve"> უფრო</w:t>
      </w:r>
      <w:r w:rsidR="00CA5ADF" w:rsidRPr="00EE3A4E">
        <w:rPr>
          <w:rFonts w:ascii="Sylfaen" w:hAnsi="Sylfaen" w:cstheme="minorHAnsi"/>
        </w:rPr>
        <w:t xml:space="preserve"> </w:t>
      </w:r>
      <w:r w:rsidR="00EE3A4E" w:rsidRPr="00EE3A4E">
        <w:rPr>
          <w:rFonts w:ascii="Sylfaen" w:hAnsi="Sylfaen" w:cstheme="minorHAnsi"/>
        </w:rPr>
        <w:t xml:space="preserve">მეტ </w:t>
      </w:r>
      <w:r w:rsidR="00CA5ADF" w:rsidRPr="00EE3A4E">
        <w:rPr>
          <w:rFonts w:ascii="Sylfaen" w:hAnsi="Sylfaen" w:cstheme="minorHAnsi"/>
        </w:rPr>
        <w:t>ინვესტიციებს სუფთა ელექტროენერგიაში, ვიდრე ნახშირწყალბადებით ელექტროენერგი</w:t>
      </w:r>
      <w:r w:rsidR="00EE3A4E" w:rsidRPr="00EE3A4E">
        <w:rPr>
          <w:rFonts w:ascii="Sylfaen" w:hAnsi="Sylfaen" w:cstheme="minorHAnsi"/>
        </w:rPr>
        <w:t>ის</w:t>
      </w:r>
      <w:r w:rsidR="00EE3A4E" w:rsidRPr="005B542A">
        <w:rPr>
          <w:rFonts w:ascii="Sylfaen" w:hAnsi="Sylfaen" w:cstheme="minorHAnsi"/>
        </w:rPr>
        <w:t xml:space="preserve"> გამომუშავებაში</w:t>
      </w:r>
      <w:r w:rsidR="00CA5ADF" w:rsidRPr="005B542A">
        <w:rPr>
          <w:rFonts w:ascii="Sylfaen" w:hAnsi="Sylfaen" w:cstheme="minorHAnsi"/>
        </w:rPr>
        <w:t xml:space="preserve"> და</w:t>
      </w:r>
      <w:r w:rsidR="00CA5ADF" w:rsidRPr="00BF48C4">
        <w:rPr>
          <w:rFonts w:ascii="Sylfaen" w:hAnsi="Sylfaen" w:cstheme="minorHAnsi"/>
        </w:rPr>
        <w:t xml:space="preserve"> ნახშირწყალბადების პირდაპირ წვა</w:t>
      </w:r>
      <w:r w:rsidR="00EE3A4E" w:rsidRPr="00BF48C4">
        <w:rPr>
          <w:rFonts w:ascii="Sylfaen" w:hAnsi="Sylfaen" w:cstheme="minorHAnsi"/>
        </w:rPr>
        <w:t>ში</w:t>
      </w:r>
      <w:r w:rsidR="00CA5ADF" w:rsidRPr="00BF48C4">
        <w:rPr>
          <w:rFonts w:ascii="Sylfaen" w:hAnsi="Sylfaen" w:cstheme="minorHAnsi"/>
        </w:rPr>
        <w:t>.</w:t>
      </w:r>
      <w:r w:rsidR="00EE3A4E" w:rsidRPr="00BF48C4">
        <w:rPr>
          <w:rFonts w:ascii="Sylfaen" w:hAnsi="Sylfaen" w:cstheme="minorHAnsi"/>
        </w:rPr>
        <w:t xml:space="preserve"> </w:t>
      </w:r>
      <w:r w:rsidR="00EE3A4E" w:rsidRPr="00EE3A4E">
        <w:rPr>
          <w:rFonts w:ascii="Sylfaen" w:hAnsi="Sylfaen" w:cstheme="minorHAnsi"/>
        </w:rPr>
        <w:t>Bloomberg New Energy Finance (2021) აცხადებს: "განახლებადი ენერგი</w:t>
      </w:r>
      <w:r w:rsidR="00EE3A4E">
        <w:rPr>
          <w:rFonts w:ascii="Sylfaen" w:hAnsi="Sylfaen" w:cstheme="minorHAnsi"/>
        </w:rPr>
        <w:t>ის გამოყენება</w:t>
      </w:r>
      <w:r w:rsidR="00EE3A4E" w:rsidRPr="00EE3A4E">
        <w:rPr>
          <w:rFonts w:ascii="Sylfaen" w:hAnsi="Sylfaen" w:cstheme="minorHAnsi"/>
        </w:rPr>
        <w:t xml:space="preserve"> ყველაზე იაფი </w:t>
      </w:r>
      <w:r w:rsidR="005B542A">
        <w:rPr>
          <w:rFonts w:ascii="Sylfaen" w:hAnsi="Sylfaen" w:cstheme="minorHAnsi"/>
        </w:rPr>
        <w:t>საშუალებაა</w:t>
      </w:r>
      <w:r w:rsidR="00EE3A4E" w:rsidRPr="00EE3A4E">
        <w:rPr>
          <w:rFonts w:ascii="Sylfaen" w:hAnsi="Sylfaen" w:cstheme="minorHAnsi"/>
        </w:rPr>
        <w:t xml:space="preserve"> გლობალურ</w:t>
      </w:r>
      <w:r w:rsidR="00EE3A4E">
        <w:rPr>
          <w:rFonts w:ascii="Sylfaen" w:hAnsi="Sylfaen" w:cstheme="minorHAnsi"/>
        </w:rPr>
        <w:t>ად</w:t>
      </w:r>
      <w:r w:rsidR="00EE3A4E" w:rsidRPr="00EE3A4E">
        <w:rPr>
          <w:rFonts w:ascii="Sylfaen" w:hAnsi="Sylfaen" w:cstheme="minorHAnsi"/>
        </w:rPr>
        <w:t xml:space="preserve"> მთლიანი შიდა პროდუქტის 71% </w:t>
      </w:r>
      <w:r w:rsidR="00EE3A4E">
        <w:rPr>
          <w:rFonts w:ascii="Sylfaen" w:hAnsi="Sylfaen" w:cstheme="minorHAnsi"/>
        </w:rPr>
        <w:t xml:space="preserve">წარმოების </w:t>
      </w:r>
      <w:r w:rsidR="00EE3A4E" w:rsidRPr="00EE3A4E">
        <w:rPr>
          <w:rFonts w:ascii="Sylfaen" w:hAnsi="Sylfaen" w:cstheme="minorHAnsi"/>
        </w:rPr>
        <w:t>და გლობალური ენერგიის  85%</w:t>
      </w:r>
      <w:r w:rsidR="00EE3A4E">
        <w:rPr>
          <w:rFonts w:ascii="Sylfaen" w:hAnsi="Sylfaen" w:cstheme="minorHAnsi"/>
        </w:rPr>
        <w:t xml:space="preserve"> </w:t>
      </w:r>
      <w:r w:rsidR="00EE3A4E" w:rsidRPr="00EE3A4E">
        <w:rPr>
          <w:rFonts w:ascii="Sylfaen" w:hAnsi="Sylfaen" w:cstheme="minorHAnsi"/>
        </w:rPr>
        <w:t>გამომუშავების</w:t>
      </w:r>
      <w:r w:rsidR="00EE3A4E">
        <w:rPr>
          <w:rFonts w:ascii="Sylfaen" w:hAnsi="Sylfaen" w:cstheme="minorHAnsi"/>
        </w:rPr>
        <w:t>თვის</w:t>
      </w:r>
      <w:r w:rsidR="00EE3A4E" w:rsidRPr="00EE3A4E">
        <w:rPr>
          <w:rFonts w:ascii="Sylfaen" w:hAnsi="Sylfaen" w:cstheme="minorHAnsi"/>
        </w:rPr>
        <w:t xml:space="preserve">. ახლა უფრო იაფია ახალი მზის ან ქარის ელექტროსადგურის აშენება ელექტროენერგიის მზარდი მოთხოვნილების დასაკმაყოფილებლად ან </w:t>
      </w:r>
      <w:r w:rsidR="00EE3A4E">
        <w:rPr>
          <w:rFonts w:ascii="Sylfaen" w:hAnsi="Sylfaen" w:cstheme="minorHAnsi"/>
        </w:rPr>
        <w:t xml:space="preserve">მოძველებული </w:t>
      </w:r>
      <w:r w:rsidR="00EE3A4E" w:rsidRPr="00EE3A4E">
        <w:rPr>
          <w:rFonts w:ascii="Sylfaen" w:hAnsi="Sylfaen" w:cstheme="minorHAnsi"/>
        </w:rPr>
        <w:t xml:space="preserve">გენერატორის </w:t>
      </w:r>
      <w:r w:rsidR="005B542A">
        <w:rPr>
          <w:rFonts w:ascii="Sylfaen" w:hAnsi="Sylfaen" w:cstheme="minorHAnsi"/>
        </w:rPr>
        <w:t>გამოცვლა ახლით</w:t>
      </w:r>
      <w:r w:rsidR="00EE3A4E" w:rsidRPr="00EE3A4E">
        <w:rPr>
          <w:rFonts w:ascii="Sylfaen" w:hAnsi="Sylfaen" w:cstheme="minorHAnsi"/>
        </w:rPr>
        <w:t>, ვიდრე  წიაღისეული საწვავზე მომუშავე</w:t>
      </w:r>
      <w:r w:rsidR="005B542A">
        <w:rPr>
          <w:rFonts w:ascii="Sylfaen" w:hAnsi="Sylfaen" w:cstheme="minorHAnsi"/>
        </w:rPr>
        <w:t>ც</w:t>
      </w:r>
      <w:r w:rsidR="005B542A" w:rsidRPr="00EE3A4E">
        <w:rPr>
          <w:rFonts w:ascii="Sylfaen" w:hAnsi="Sylfaen" w:cstheme="minorHAnsi"/>
        </w:rPr>
        <w:t>ახალი</w:t>
      </w:r>
      <w:r w:rsidR="00EE3A4E" w:rsidRPr="00EE3A4E">
        <w:rPr>
          <w:rFonts w:ascii="Sylfaen" w:hAnsi="Sylfaen" w:cstheme="minorHAnsi"/>
        </w:rPr>
        <w:t xml:space="preserve"> ელექტროსადგურის აშენება. ... ხარჯების </w:t>
      </w:r>
      <w:r w:rsidR="00EE3A4E" w:rsidRPr="00EE3A4E">
        <w:rPr>
          <w:rFonts w:ascii="Sylfaen" w:hAnsi="Sylfaen" w:cstheme="minorHAnsi"/>
        </w:rPr>
        <w:lastRenderedPageBreak/>
        <w:t xml:space="preserve">საფუძველზე, ქარი და მზის ენერგია საუკეთესო ეკონომიკური არჩევანია ბაზრებზე, სადაც  გენერირების </w:t>
      </w:r>
      <w:r w:rsidR="0060224C">
        <w:rPr>
          <w:rFonts w:ascii="Sylfaen" w:hAnsi="Sylfaen" w:cstheme="minorHAnsi"/>
        </w:rPr>
        <w:t xml:space="preserve">მყარი </w:t>
      </w:r>
      <w:r w:rsidR="00EE3A4E" w:rsidRPr="00EE3A4E">
        <w:rPr>
          <w:rFonts w:ascii="Sylfaen" w:hAnsi="Sylfaen" w:cstheme="minorHAnsi"/>
        </w:rPr>
        <w:t>რესურსები არსებობს და მოთხოვნა იზრდება.”</w:t>
      </w:r>
      <w:r w:rsidR="005B542A" w:rsidRPr="00C311D2">
        <w:rPr>
          <w:rFonts w:ascii="Sylfaen" w:hAnsi="Sylfaen" w:cstheme="minorHAnsi"/>
          <w:vertAlign w:val="superscript"/>
        </w:rPr>
        <w:footnoteReference w:id="39"/>
      </w:r>
      <w:r w:rsidR="00EE3A4E" w:rsidRPr="00C311D2">
        <w:rPr>
          <w:rFonts w:ascii="Sylfaen" w:hAnsi="Sylfaen" w:cstheme="minorHAnsi"/>
          <w:vertAlign w:val="superscript"/>
        </w:rPr>
        <w:t xml:space="preserve"> </w:t>
      </w:r>
    </w:p>
    <w:p w14:paraId="38BF648F" w14:textId="77777777" w:rsidR="00473879" w:rsidRDefault="005F7E1B" w:rsidP="00473879">
      <w:pPr>
        <w:spacing w:line="276" w:lineRule="auto"/>
        <w:jc w:val="both"/>
        <w:rPr>
          <w:rFonts w:ascii="Sylfaen" w:hAnsi="Sylfaen" w:cstheme="minorHAnsi"/>
        </w:rPr>
      </w:pPr>
      <w:r w:rsidRPr="00EE3A4E">
        <w:rPr>
          <w:rFonts w:ascii="Sylfaen" w:hAnsi="Sylfaen" w:cstheme="minorHAnsi"/>
        </w:rPr>
        <w:t>ამ ტენდენციების შედეგია ის, რომ</w:t>
      </w:r>
      <w:r w:rsidRPr="005B542A">
        <w:rPr>
          <w:rFonts w:ascii="Sylfaen" w:hAnsi="Sylfaen" w:cstheme="minorHAnsi"/>
        </w:rPr>
        <w:t xml:space="preserve"> ენერგიის განახლებადი</w:t>
      </w:r>
      <w:r w:rsidRPr="00BF48C4">
        <w:rPr>
          <w:rFonts w:ascii="Sylfaen" w:hAnsi="Sylfaen" w:cstheme="minorHAnsi"/>
        </w:rPr>
        <w:t xml:space="preserve"> წყაროებიდან ელქტროენერგიის გამომუშავების მზარდი ტექნოლოგიური </w:t>
      </w:r>
      <w:r w:rsidRPr="00237FA4">
        <w:rPr>
          <w:rFonts w:ascii="Sylfaen" w:hAnsi="Sylfaen" w:cstheme="minorHAnsi"/>
        </w:rPr>
        <w:t xml:space="preserve">შესაძლებლობები </w:t>
      </w:r>
      <w:r w:rsidRPr="00EE3A4E">
        <w:rPr>
          <w:rFonts w:ascii="Sylfaen" w:hAnsi="Sylfaen" w:cstheme="minorHAnsi"/>
        </w:rPr>
        <w:t xml:space="preserve">ხარჯების შემცირებასა და მოთხოვნის სწრაფ ზრდას ემთხვევა.  </w:t>
      </w:r>
      <w:r w:rsidR="00E52CCA" w:rsidRPr="005B542A">
        <w:rPr>
          <w:rFonts w:ascii="Sylfaen" w:hAnsi="Sylfaen" w:cstheme="minorHAnsi"/>
        </w:rPr>
        <w:t xml:space="preserve"> </w:t>
      </w:r>
      <w:r w:rsidRPr="005B542A">
        <w:rPr>
          <w:rFonts w:ascii="Sylfaen" w:hAnsi="Sylfaen" w:cstheme="minorHAnsi"/>
        </w:rPr>
        <w:t>ეს</w:t>
      </w:r>
      <w:r w:rsidRPr="00A626E5">
        <w:rPr>
          <w:rFonts w:ascii="Sylfaen" w:hAnsi="Sylfaen" w:cstheme="minorHAnsi"/>
        </w:rPr>
        <w:t xml:space="preserve"> </w:t>
      </w:r>
      <w:r w:rsidRPr="00BF48C4">
        <w:rPr>
          <w:rFonts w:ascii="Sylfaen" w:hAnsi="Sylfaen" w:cstheme="minorHAnsi"/>
        </w:rPr>
        <w:t xml:space="preserve">ფაქტორები ძალიან მნიშვნელოვანია არა მხოლოდ სათბურის </w:t>
      </w:r>
      <w:r w:rsidRPr="00237FA4">
        <w:rPr>
          <w:rFonts w:ascii="Sylfaen" w:hAnsi="Sylfaen" w:cstheme="minorHAnsi"/>
        </w:rPr>
        <w:t>აირების ემისიების</w:t>
      </w:r>
      <w:r w:rsidRPr="00947EDD">
        <w:rPr>
          <w:rFonts w:ascii="Sylfaen" w:hAnsi="Sylfaen" w:cstheme="minorHAnsi"/>
        </w:rPr>
        <w:t xml:space="preserve"> თვალსაზრისით</w:t>
      </w:r>
      <w:r w:rsidRPr="00AE33BA">
        <w:rPr>
          <w:rFonts w:ascii="Sylfaen" w:hAnsi="Sylfaen" w:cstheme="minorHAnsi"/>
        </w:rPr>
        <w:t xml:space="preserve">, </w:t>
      </w:r>
      <w:r w:rsidRPr="00EE3A4E">
        <w:rPr>
          <w:rFonts w:ascii="Sylfaen" w:hAnsi="Sylfaen" w:cstheme="minorHAnsi"/>
        </w:rPr>
        <w:t xml:space="preserve">არამედ: (i) </w:t>
      </w:r>
      <w:r w:rsidR="004920AC" w:rsidRPr="00EE3A4E">
        <w:rPr>
          <w:rFonts w:ascii="Sylfaen" w:hAnsi="Sylfaen" w:cstheme="minorHAnsi"/>
        </w:rPr>
        <w:t xml:space="preserve">ნახშირწყალბადების </w:t>
      </w:r>
      <w:r w:rsidRPr="00EE3A4E">
        <w:rPr>
          <w:rFonts w:ascii="Sylfaen" w:hAnsi="Sylfaen" w:cstheme="minorHAnsi"/>
        </w:rPr>
        <w:t xml:space="preserve">საწვავის გამოყენებასთან დაკავშირებული დიდი ზიანის (მაგ., სატრანსპორტო საშუალებებიდან </w:t>
      </w:r>
      <w:r w:rsidR="004920AC" w:rsidRPr="00EE3A4E">
        <w:rPr>
          <w:rFonts w:ascii="Sylfaen" w:hAnsi="Sylfaen" w:cstheme="minorHAnsi"/>
        </w:rPr>
        <w:t xml:space="preserve">სათბურის აირების </w:t>
      </w:r>
      <w:r w:rsidRPr="00EE3A4E">
        <w:rPr>
          <w:rFonts w:ascii="Sylfaen" w:hAnsi="Sylfaen" w:cstheme="minorHAnsi"/>
        </w:rPr>
        <w:t>ემისიების ზემოქმედება ჯანმრთელობაზე) და (ii) ნახშირწყალბადების მოპოვებასა და გამოყენებაში გაკეთებული ინვესტიციების სოციალურ-ეკონომიკური შედეგების თვალსაზრისით</w:t>
      </w:r>
      <w:r w:rsidR="00697D79" w:rsidRPr="00EE3A4E">
        <w:rPr>
          <w:rFonts w:ascii="Sylfaen" w:hAnsi="Sylfaen" w:cstheme="minorHAnsi"/>
        </w:rPr>
        <w:t xml:space="preserve"> იმ დროს, </w:t>
      </w:r>
      <w:r w:rsidRPr="00EE3A4E">
        <w:rPr>
          <w:rFonts w:ascii="Sylfaen" w:hAnsi="Sylfaen" w:cstheme="minorHAnsi"/>
        </w:rPr>
        <w:t xml:space="preserve">როდესაც ენერგიის ალტერნატიული წყაროები არა მხოლოდ </w:t>
      </w:r>
      <w:r w:rsidR="00697D79" w:rsidRPr="00EE3A4E">
        <w:rPr>
          <w:rFonts w:ascii="Sylfaen" w:hAnsi="Sylfaen" w:cstheme="minorHAnsi"/>
        </w:rPr>
        <w:t xml:space="preserve">გარემოსდაცვითი თვალსაზრისით, არამედ ფინანსურადაც უფრო გამართლებულია. საქართველოს ენერგეტიკულ პოლიტიკასა და ენერგეტიკისა და კლიმატის ინტეგრირებულ ეროვნულ გეგმაში არ არის მითითებული, თუ რა ხარისხით იქნა ეს ფაქტორები შეფასებული საქართველოს სამომავლო ენერგეტიკული </w:t>
      </w:r>
      <w:r w:rsidR="005B542A">
        <w:rPr>
          <w:rFonts w:ascii="Sylfaen" w:hAnsi="Sylfaen" w:cstheme="minorHAnsi"/>
        </w:rPr>
        <w:t>ბ</w:t>
      </w:r>
      <w:r w:rsidR="00DF48C6" w:rsidRPr="005B542A">
        <w:rPr>
          <w:rFonts w:ascii="Sylfaen" w:hAnsi="Sylfaen" w:cstheme="minorHAnsi"/>
        </w:rPr>
        <w:t xml:space="preserve">ალანსის </w:t>
      </w:r>
      <w:r w:rsidR="0023617B" w:rsidRPr="00425F76">
        <w:rPr>
          <w:rFonts w:ascii="Sylfaen" w:hAnsi="Sylfaen" w:cstheme="minorHAnsi"/>
        </w:rPr>
        <w:t>(energy mix)</w:t>
      </w:r>
      <w:r w:rsidR="00DF48C6" w:rsidRPr="00EE3A4E">
        <w:rPr>
          <w:rFonts w:ascii="Sylfaen" w:hAnsi="Sylfaen" w:cstheme="minorHAnsi"/>
        </w:rPr>
        <w:t xml:space="preserve"> </w:t>
      </w:r>
      <w:r w:rsidR="00697D79" w:rsidRPr="00EE3A4E">
        <w:rPr>
          <w:rFonts w:ascii="Sylfaen" w:hAnsi="Sylfaen" w:cstheme="minorHAnsi"/>
        </w:rPr>
        <w:t>მოდელირებისას</w:t>
      </w:r>
      <w:r w:rsidR="001B1B7F" w:rsidRPr="00EE3A4E">
        <w:rPr>
          <w:rFonts w:ascii="Sylfaen" w:hAnsi="Sylfaen" w:cstheme="minorHAnsi"/>
        </w:rPr>
        <w:t>.</w:t>
      </w:r>
    </w:p>
    <w:p w14:paraId="0FBD642D" w14:textId="52559845" w:rsidR="002A6D46" w:rsidRPr="00542FB4" w:rsidRDefault="003D62C1" w:rsidP="00473879">
      <w:pPr>
        <w:spacing w:line="276" w:lineRule="auto"/>
        <w:jc w:val="both"/>
        <w:rPr>
          <w:rFonts w:ascii="Sylfaen" w:hAnsi="Sylfaen" w:cstheme="minorHAnsi"/>
          <w:b/>
          <w:bCs/>
        </w:rPr>
      </w:pPr>
      <w:r w:rsidRPr="00542FB4">
        <w:rPr>
          <w:rFonts w:ascii="Sylfaen" w:hAnsi="Sylfaen" w:cstheme="minorHAnsi"/>
          <w:bCs/>
        </w:rPr>
        <w:t>ნახ.</w:t>
      </w:r>
      <w:r w:rsidR="002A6D46" w:rsidRPr="00542FB4">
        <w:rPr>
          <w:rFonts w:ascii="Sylfaen" w:hAnsi="Sylfaen" w:cstheme="minorHAnsi"/>
          <w:bCs/>
        </w:rPr>
        <w:t xml:space="preserve"> 2: </w:t>
      </w:r>
      <w:r w:rsidR="007D5E81" w:rsidRPr="00542FB4">
        <w:rPr>
          <w:rFonts w:ascii="Sylfaen" w:hAnsi="Sylfaen" w:cstheme="minorHAnsi"/>
          <w:bCs/>
        </w:rPr>
        <w:t>განახლებადი</w:t>
      </w:r>
      <w:r w:rsidR="007D5E81">
        <w:rPr>
          <w:rFonts w:ascii="Sylfaen" w:hAnsi="Sylfaen" w:cstheme="minorHAnsi"/>
          <w:bCs/>
        </w:rPr>
        <w:t xml:space="preserve"> </w:t>
      </w:r>
      <w:r w:rsidR="005F7E1B" w:rsidRPr="00542FB4">
        <w:rPr>
          <w:rFonts w:ascii="Sylfaen" w:hAnsi="Sylfaen" w:cstheme="minorHAnsi"/>
          <w:bCs/>
        </w:rPr>
        <w:t>ენერგიის  წყაროებიდან ელექტროენერგიის გამომუშავების ხარჯების</w:t>
      </w:r>
      <w:r w:rsidR="00BB08E5" w:rsidRPr="00542FB4">
        <w:rPr>
          <w:rFonts w:ascii="Sylfaen" w:hAnsi="Sylfaen" w:cstheme="minorHAnsi"/>
          <w:bCs/>
        </w:rPr>
        <w:t xml:space="preserve"> ცვლილება</w:t>
      </w:r>
      <w:r w:rsidR="00DF48C6">
        <w:rPr>
          <w:rStyle w:val="FootnoteReference"/>
          <w:bCs/>
        </w:rPr>
        <w:footnoteReference w:id="40"/>
      </w:r>
      <w:r w:rsidR="00BB08E5" w:rsidRPr="00542FB4">
        <w:rPr>
          <w:rFonts w:ascii="Sylfaen" w:hAnsi="Sylfaen" w:cstheme="minorHAnsi"/>
          <w:bCs/>
        </w:rPr>
        <w:t xml:space="preserve"> </w:t>
      </w:r>
    </w:p>
    <w:p w14:paraId="60F7A171" w14:textId="1AC2ADD6" w:rsidR="003A6191" w:rsidRPr="00542FB4" w:rsidRDefault="00C92DAE" w:rsidP="001C3F99">
      <w:pPr>
        <w:keepNext/>
        <w:spacing w:after="0" w:line="276" w:lineRule="auto"/>
        <w:jc w:val="both"/>
        <w:rPr>
          <w:rFonts w:ascii="Sylfaen" w:hAnsi="Sylfaen" w:cstheme="minorHAnsi"/>
        </w:rPr>
      </w:pPr>
      <w:r>
        <w:rPr>
          <w:noProof/>
          <w:lang w:val="en-US"/>
        </w:rPr>
        <w:drawing>
          <wp:inline distT="0" distB="0" distL="0" distR="0" wp14:anchorId="61055A01" wp14:editId="58FFFCBC">
            <wp:extent cx="4432300" cy="3229610"/>
            <wp:effectExtent l="0" t="0" r="6350" b="8890"/>
            <wp:docPr id="21" name="Picture 21" descr="G4 - Energy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4 - Energy_edit.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432990" cy="3230113"/>
                    </a:xfrm>
                    <a:prstGeom prst="rect">
                      <a:avLst/>
                    </a:prstGeom>
                    <a:noFill/>
                    <a:ln>
                      <a:noFill/>
                    </a:ln>
                  </pic:spPr>
                </pic:pic>
              </a:graphicData>
            </a:graphic>
          </wp:inline>
        </w:drawing>
      </w:r>
      <w:r>
        <w:rPr>
          <w:noProof/>
          <w:lang w:val="en-US"/>
        </w:rPr>
        <w:t xml:space="preserve"> </w:t>
      </w:r>
    </w:p>
    <w:p w14:paraId="75FB00EA" w14:textId="28D19E1D" w:rsidR="00F9342D" w:rsidRPr="00542FB4" w:rsidRDefault="003D62C1" w:rsidP="003A1561">
      <w:pPr>
        <w:spacing w:after="60" w:line="276" w:lineRule="auto"/>
        <w:ind w:left="142"/>
        <w:jc w:val="both"/>
        <w:rPr>
          <w:rFonts w:ascii="Sylfaen" w:hAnsi="Sylfaen" w:cstheme="minorHAnsi"/>
          <w:sz w:val="18"/>
          <w:szCs w:val="18"/>
        </w:rPr>
      </w:pPr>
      <w:r w:rsidRPr="00542FB4">
        <w:rPr>
          <w:rFonts w:ascii="Sylfaen" w:hAnsi="Sylfaen" w:cstheme="minorHAnsi"/>
          <w:sz w:val="18"/>
          <w:szCs w:val="18"/>
        </w:rPr>
        <w:t>შენიშვნა</w:t>
      </w:r>
      <w:r w:rsidR="00F9342D" w:rsidRPr="00542FB4">
        <w:rPr>
          <w:rFonts w:ascii="Sylfaen" w:hAnsi="Sylfaen" w:cstheme="minorHAnsi"/>
          <w:sz w:val="18"/>
          <w:szCs w:val="18"/>
        </w:rPr>
        <w:t xml:space="preserve">: </w:t>
      </w:r>
      <w:r w:rsidRPr="00542FB4">
        <w:rPr>
          <w:rFonts w:ascii="Sylfaen" w:hAnsi="Sylfaen" w:cstheme="minorHAnsi"/>
          <w:sz w:val="18"/>
          <w:szCs w:val="18"/>
        </w:rPr>
        <w:t xml:space="preserve">1 მგვტსთ ელექტროენერგიის </w:t>
      </w:r>
      <w:r w:rsidR="005F7E1B" w:rsidRPr="00542FB4">
        <w:rPr>
          <w:rFonts w:ascii="Sylfaen" w:hAnsi="Sylfaen" w:cstheme="minorHAnsi"/>
          <w:sz w:val="18"/>
          <w:szCs w:val="18"/>
        </w:rPr>
        <w:t>ხარჯი</w:t>
      </w:r>
      <w:r w:rsidRPr="00542FB4">
        <w:rPr>
          <w:rFonts w:ascii="Sylfaen" w:hAnsi="Sylfaen" w:cstheme="minorHAnsi"/>
          <w:sz w:val="18"/>
          <w:szCs w:val="18"/>
        </w:rPr>
        <w:t xml:space="preserve"> აშშ დოლარში, წყაროს მიხედვით </w:t>
      </w:r>
    </w:p>
    <w:p w14:paraId="370B2F2E" w14:textId="3E35EDB6" w:rsidR="003A6191" w:rsidRPr="00542FB4" w:rsidRDefault="003D62C1" w:rsidP="001C3F99">
      <w:pPr>
        <w:spacing w:line="276" w:lineRule="auto"/>
        <w:jc w:val="both"/>
        <w:rPr>
          <w:rFonts w:ascii="Sylfaen" w:hAnsi="Sylfaen" w:cstheme="minorHAnsi"/>
        </w:rPr>
      </w:pPr>
      <w:bookmarkStart w:id="87" w:name="_Hlk104641490"/>
      <w:r w:rsidRPr="00542FB4">
        <w:rPr>
          <w:rFonts w:ascii="Sylfaen" w:hAnsi="Sylfaen" w:cstheme="minorHAnsi"/>
        </w:rPr>
        <w:lastRenderedPageBreak/>
        <w:t xml:space="preserve">კლიმატის ცვლილებაზე </w:t>
      </w:r>
      <w:r w:rsidR="004C540C">
        <w:rPr>
          <w:rFonts w:ascii="Sylfaen" w:hAnsi="Sylfaen" w:cstheme="minorHAnsi"/>
        </w:rPr>
        <w:t>საქართველოს სახელმწიფოს</w:t>
      </w:r>
      <w:r w:rsidRPr="00542FB4">
        <w:rPr>
          <w:rFonts w:ascii="Sylfaen" w:hAnsi="Sylfaen" w:cstheme="minorHAnsi"/>
        </w:rPr>
        <w:t xml:space="preserve"> 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Pr="00542FB4">
        <w:rPr>
          <w:rFonts w:ascii="Sylfaen" w:hAnsi="Sylfaen" w:cstheme="minorHAnsi"/>
        </w:rPr>
        <w:t xml:space="preserve"> გეგმის უარყოფითი ზემოქმედებების პრობლემის მოსაგვარებლად სგშ-ს ანგარიშში წარმოდგენილი იქნება კონკრეტული ღონისძიებები</w:t>
      </w:r>
      <w:r w:rsidR="003A6191" w:rsidRPr="00542FB4">
        <w:rPr>
          <w:rFonts w:ascii="Sylfaen" w:hAnsi="Sylfaen" w:cstheme="minorHAnsi"/>
        </w:rPr>
        <w:t xml:space="preserve">: </w:t>
      </w:r>
    </w:p>
    <w:bookmarkEnd w:id="82"/>
    <w:p w14:paraId="431DBBE5" w14:textId="24F6B289" w:rsidR="003A6191" w:rsidRPr="00542FB4" w:rsidRDefault="00B97B9F" w:rsidP="001C3F99">
      <w:pPr>
        <w:spacing w:line="276" w:lineRule="auto"/>
        <w:contextualSpacing/>
        <w:jc w:val="both"/>
        <w:rPr>
          <w:rFonts w:ascii="Sylfaen" w:hAnsi="Sylfaen" w:cstheme="minorHAnsi"/>
          <w:b/>
          <w:bCs/>
        </w:rPr>
      </w:pPr>
      <w:r w:rsidRPr="00542FB4">
        <w:rPr>
          <w:rFonts w:ascii="Sylfaen" w:eastAsiaTheme="minorEastAsia" w:hAnsi="Sylfaen" w:cstheme="minorHAnsi"/>
          <w:b/>
          <w:bCs/>
          <w:color w:val="4F7A32"/>
          <w:u w:color="000000"/>
        </w:rPr>
        <w:t>პრევენციის ღონისძიებები</w:t>
      </w:r>
    </w:p>
    <w:p w14:paraId="5933556D" w14:textId="0F685962" w:rsidR="009E39C4" w:rsidRPr="00542FB4" w:rsidRDefault="009E39C4" w:rsidP="001C3F99">
      <w:pPr>
        <w:pStyle w:val="ListParagraph"/>
        <w:numPr>
          <w:ilvl w:val="0"/>
          <w:numId w:val="4"/>
        </w:numPr>
        <w:tabs>
          <w:tab w:val="left" w:pos="284"/>
        </w:tabs>
        <w:spacing w:after="120" w:line="276" w:lineRule="auto"/>
        <w:ind w:left="284" w:hanging="284"/>
        <w:jc w:val="both"/>
        <w:rPr>
          <w:rFonts w:ascii="Sylfaen" w:hAnsi="Sylfaen" w:cstheme="minorHAnsi"/>
          <w:color w:val="000000"/>
          <w:u w:color="000000"/>
          <w:lang w:val="ka-GE"/>
        </w:rPr>
      </w:pPr>
      <w:r w:rsidRPr="00542FB4">
        <w:rPr>
          <w:rFonts w:ascii="Sylfaen" w:hAnsi="Sylfaen" w:cstheme="minorHAnsi"/>
          <w:lang w:val="ka-GE" w:eastAsia="ka-GE"/>
        </w:rPr>
        <w:t xml:space="preserve">კანონმდებლობის </w:t>
      </w:r>
      <w:r w:rsidR="00DD5F00" w:rsidRPr="00542FB4">
        <w:rPr>
          <w:rFonts w:ascii="Sylfaen" w:hAnsi="Sylfaen" w:cstheme="minorHAnsi"/>
          <w:lang w:val="ka-GE" w:eastAsia="ka-GE"/>
        </w:rPr>
        <w:t>შესწავლა</w:t>
      </w:r>
      <w:r w:rsidRPr="00542FB4">
        <w:rPr>
          <w:rFonts w:ascii="Sylfaen" w:hAnsi="Sylfaen" w:cstheme="minorHAnsi"/>
          <w:lang w:val="ka-GE" w:eastAsia="ka-GE"/>
        </w:rPr>
        <w:t xml:space="preserve"> ნახშირწყალბადების გამოყენების ზემოქმედების თავიდან აცილების მიზნით სუფთა ენერგეტიკული ტექნოლოგიების დანერგვის ხელშეწყობის შესაძლებლობების გამოსავლენად</w:t>
      </w:r>
      <w:r w:rsidR="00EB354E">
        <w:rPr>
          <w:rFonts w:ascii="Sylfaen" w:hAnsi="Sylfaen" w:cstheme="minorHAnsi"/>
          <w:lang w:val="ka-GE" w:eastAsia="ka-GE"/>
        </w:rPr>
        <w:t>.</w:t>
      </w:r>
    </w:p>
    <w:p w14:paraId="4E0543C0" w14:textId="441F1783" w:rsidR="003A6191" w:rsidRPr="00542FB4" w:rsidRDefault="006E5256" w:rsidP="001C3F99">
      <w:pPr>
        <w:pStyle w:val="ListParagraph"/>
        <w:numPr>
          <w:ilvl w:val="0"/>
          <w:numId w:val="4"/>
        </w:numPr>
        <w:tabs>
          <w:tab w:val="left" w:pos="284"/>
        </w:tabs>
        <w:spacing w:after="120" w:line="276" w:lineRule="auto"/>
        <w:ind w:left="0" w:firstLine="0"/>
        <w:jc w:val="both"/>
        <w:rPr>
          <w:rFonts w:ascii="Sylfaen" w:hAnsi="Sylfaen" w:cstheme="minorHAnsi"/>
          <w:lang w:val="ka-GE"/>
        </w:rPr>
      </w:pPr>
      <w:r w:rsidRPr="00542FB4">
        <w:rPr>
          <w:rFonts w:ascii="Sylfaen" w:hAnsi="Sylfaen" w:cstheme="minorHAnsi"/>
          <w:color w:val="000000"/>
          <w:u w:color="000000"/>
          <w:lang w:val="ka-GE"/>
        </w:rPr>
        <w:t>ფინანსური ინსტრუმენტების იდენტიფიცირება ნახშირწყალბადების ნაცვლად სუფთა ენერგიის სასარგებლოდ არჩევანის გაკეთების ხელშესაწყობად</w:t>
      </w:r>
      <w:r w:rsidR="003A6191" w:rsidRPr="00542FB4">
        <w:rPr>
          <w:rFonts w:ascii="Sylfaen" w:hAnsi="Sylfaen" w:cstheme="minorHAnsi"/>
          <w:color w:val="000000"/>
          <w:u w:color="000000"/>
          <w:lang w:val="ka-GE"/>
        </w:rPr>
        <w:t>.</w:t>
      </w:r>
    </w:p>
    <w:p w14:paraId="27A8A32E" w14:textId="1AF179B0" w:rsidR="003A6191" w:rsidRPr="00542FB4" w:rsidRDefault="00392003" w:rsidP="001C3F99">
      <w:pPr>
        <w:spacing w:line="276" w:lineRule="auto"/>
        <w:contextualSpacing/>
        <w:jc w:val="both"/>
        <w:rPr>
          <w:rFonts w:ascii="Sylfaen" w:eastAsiaTheme="minorEastAsia" w:hAnsi="Sylfaen" w:cstheme="minorHAnsi"/>
          <w:b/>
          <w:bCs/>
          <w:color w:val="4F7A32"/>
          <w:u w:color="000000"/>
        </w:rPr>
      </w:pPr>
      <w:r w:rsidRPr="00542FB4">
        <w:rPr>
          <w:rFonts w:ascii="Sylfaen" w:eastAsiaTheme="minorEastAsia" w:hAnsi="Sylfaen" w:cstheme="minorHAnsi"/>
          <w:b/>
          <w:bCs/>
          <w:color w:val="4F7A32"/>
          <w:u w:color="000000"/>
        </w:rPr>
        <w:t>ადაპტაციის ღონისძიებები</w:t>
      </w:r>
      <w:r w:rsidR="003A6191" w:rsidRPr="00542FB4">
        <w:rPr>
          <w:rFonts w:ascii="Sylfaen" w:eastAsiaTheme="minorEastAsia" w:hAnsi="Sylfaen" w:cstheme="minorHAnsi"/>
          <w:b/>
          <w:bCs/>
          <w:color w:val="4F7A32"/>
          <w:u w:color="000000"/>
        </w:rPr>
        <w:t xml:space="preserve"> </w:t>
      </w:r>
    </w:p>
    <w:p w14:paraId="0B88F0C2" w14:textId="6C2B3AEC" w:rsidR="003A6191" w:rsidRPr="00542FB4" w:rsidRDefault="006E5256" w:rsidP="001C3F99">
      <w:pPr>
        <w:pStyle w:val="ListParagraph"/>
        <w:numPr>
          <w:ilvl w:val="0"/>
          <w:numId w:val="4"/>
        </w:numPr>
        <w:tabs>
          <w:tab w:val="left" w:pos="284"/>
        </w:tabs>
        <w:spacing w:after="120" w:line="276" w:lineRule="auto"/>
        <w:ind w:left="0" w:firstLine="0"/>
        <w:jc w:val="both"/>
        <w:rPr>
          <w:rFonts w:ascii="Sylfaen" w:hAnsi="Sylfaen" w:cstheme="minorHAnsi"/>
          <w:lang w:val="ka-GE"/>
        </w:rPr>
      </w:pPr>
      <w:r w:rsidRPr="00542FB4">
        <w:rPr>
          <w:rFonts w:ascii="Sylfaen" w:hAnsi="Sylfaen" w:cstheme="minorHAnsi"/>
          <w:lang w:val="ka-GE"/>
        </w:rPr>
        <w:t>საზოგადოებრივი ტრანსპორტით სარგებლობის ხელშეწყობის ღონისძიებების იდენტიფიცირება</w:t>
      </w:r>
      <w:r w:rsidR="006A380E">
        <w:rPr>
          <w:rFonts w:ascii="Sylfaen" w:hAnsi="Sylfaen" w:cstheme="minorHAnsi"/>
          <w:lang w:val="ka-GE"/>
        </w:rPr>
        <w:t>.</w:t>
      </w:r>
      <w:r w:rsidRPr="00542FB4">
        <w:rPr>
          <w:rFonts w:ascii="Sylfaen" w:hAnsi="Sylfaen" w:cstheme="minorHAnsi"/>
          <w:lang w:val="ka-GE"/>
        </w:rPr>
        <w:t xml:space="preserve"> </w:t>
      </w:r>
    </w:p>
    <w:p w14:paraId="1F88FC2C" w14:textId="5D95529F" w:rsidR="003A6191" w:rsidRPr="00542FB4" w:rsidRDefault="004E7921" w:rsidP="001C3F99">
      <w:pPr>
        <w:pStyle w:val="ListParagraph"/>
        <w:numPr>
          <w:ilvl w:val="0"/>
          <w:numId w:val="4"/>
        </w:numPr>
        <w:tabs>
          <w:tab w:val="left" w:pos="284"/>
        </w:tabs>
        <w:spacing w:after="120" w:line="276" w:lineRule="auto"/>
        <w:ind w:left="0" w:firstLine="0"/>
        <w:jc w:val="both"/>
        <w:rPr>
          <w:rFonts w:ascii="Sylfaen" w:hAnsi="Sylfaen" w:cstheme="minorHAnsi"/>
          <w:lang w:val="ka-GE"/>
        </w:rPr>
      </w:pPr>
      <w:r w:rsidRPr="00542FB4">
        <w:rPr>
          <w:rFonts w:ascii="Sylfaen" w:hAnsi="Sylfaen" w:cstheme="minorHAnsi"/>
          <w:lang w:val="ka-GE"/>
        </w:rPr>
        <w:t>კლიმატისთვის უსაფრთხო სივრცითი დაგეგმარების ისეთი პრინციპების იდენტიფიცირება, რომლებიც შეამცირებენ მოთხოვნას ნახშირწყალბადურ (და სხვა) საწვავზე</w:t>
      </w:r>
      <w:r w:rsidR="003A6191" w:rsidRPr="00542FB4">
        <w:rPr>
          <w:rFonts w:ascii="Sylfaen" w:hAnsi="Sylfaen" w:cstheme="minorHAnsi"/>
          <w:lang w:val="ka-GE"/>
        </w:rPr>
        <w:t>.</w:t>
      </w:r>
    </w:p>
    <w:p w14:paraId="653EF894" w14:textId="79AE8930" w:rsidR="003A6191" w:rsidRPr="00542FB4" w:rsidRDefault="00392003" w:rsidP="001C3F99">
      <w:pPr>
        <w:spacing w:line="276" w:lineRule="auto"/>
        <w:jc w:val="both"/>
        <w:rPr>
          <w:rFonts w:ascii="Sylfaen" w:hAnsi="Sylfaen" w:cstheme="minorHAnsi"/>
          <w:b/>
          <w:bCs/>
        </w:rPr>
      </w:pPr>
      <w:r w:rsidRPr="00542FB4">
        <w:rPr>
          <w:rFonts w:ascii="Sylfaen" w:hAnsi="Sylfaen" w:cstheme="minorHAnsi"/>
          <w:b/>
          <w:bCs/>
          <w:color w:val="4F7A32"/>
        </w:rPr>
        <w:t>შერბილების ღონისძიებები</w:t>
      </w:r>
      <w:r w:rsidR="003A6191" w:rsidRPr="00542FB4">
        <w:rPr>
          <w:rFonts w:ascii="Sylfaen" w:hAnsi="Sylfaen" w:cstheme="minorHAnsi"/>
          <w:b/>
          <w:bCs/>
        </w:rPr>
        <w:t xml:space="preserve"> </w:t>
      </w:r>
    </w:p>
    <w:p w14:paraId="3BD32261" w14:textId="5AD5A02F" w:rsidR="003A6191" w:rsidRPr="00542FB4" w:rsidRDefault="00BB08E5" w:rsidP="001C3F99">
      <w:pPr>
        <w:spacing w:line="276" w:lineRule="auto"/>
        <w:jc w:val="both"/>
        <w:rPr>
          <w:rFonts w:ascii="Sylfaen" w:hAnsi="Sylfaen" w:cstheme="minorHAnsi"/>
        </w:rPr>
      </w:pPr>
      <w:r w:rsidRPr="00542FB4">
        <w:rPr>
          <w:rFonts w:ascii="Sylfaen" w:hAnsi="Sylfaen" w:cstheme="minorHAnsi"/>
        </w:rPr>
        <w:t>ტექნოლოგიების განხილვა და იდენტიფიცირება: (i) ნახშირწყალბადების ობიექტებიდან სათბურის აირების ემისიების გაწმენდის და (ii) ნახშირწყალბადების ღირებულებათა ჯაჭვში გაფრქვეული სათბურის აირების დაჭერისა და შენახვის მიზნით.</w:t>
      </w:r>
      <w:r w:rsidR="003A6191" w:rsidRPr="00542FB4">
        <w:rPr>
          <w:rFonts w:ascii="Sylfaen" w:hAnsi="Sylfaen" w:cstheme="minorHAnsi"/>
        </w:rPr>
        <w:t xml:space="preserve"> </w:t>
      </w:r>
    </w:p>
    <w:bookmarkEnd w:id="87"/>
    <w:p w14:paraId="0CA52412" w14:textId="77777777" w:rsidR="002023A5" w:rsidRPr="00542FB4" w:rsidRDefault="002023A5" w:rsidP="001C3F99">
      <w:pPr>
        <w:spacing w:line="276" w:lineRule="auto"/>
        <w:jc w:val="both"/>
        <w:rPr>
          <w:rFonts w:ascii="Sylfaen" w:hAnsi="Sylfaen" w:cstheme="minorHAnsi"/>
          <w:sz w:val="18"/>
          <w:szCs w:val="18"/>
        </w:rPr>
      </w:pPr>
    </w:p>
    <w:p w14:paraId="4F6944FF" w14:textId="641CD732" w:rsidR="00E26393" w:rsidRPr="00542FB4" w:rsidRDefault="00E26393" w:rsidP="001C3F99">
      <w:pPr>
        <w:pStyle w:val="Heading3"/>
        <w:spacing w:line="276" w:lineRule="auto"/>
        <w:jc w:val="both"/>
        <w:rPr>
          <w:rFonts w:ascii="Sylfaen" w:hAnsi="Sylfaen" w:cstheme="minorHAnsi"/>
          <w:b/>
          <w:bCs/>
          <w:i/>
          <w:iCs/>
          <w:u w:color="000000"/>
          <w:lang w:val="ka-GE"/>
        </w:rPr>
      </w:pPr>
      <w:bookmarkStart w:id="88" w:name="_Toc104808977"/>
      <w:bookmarkStart w:id="89" w:name="_Toc105062325"/>
      <w:bookmarkStart w:id="90" w:name="_Toc111302826"/>
      <w:r w:rsidRPr="00542FB4">
        <w:rPr>
          <w:rFonts w:ascii="Sylfaen" w:hAnsi="Sylfaen" w:cstheme="minorHAnsi"/>
          <w:b/>
          <w:bCs/>
          <w:i/>
          <w:iCs/>
          <w:u w:color="000000"/>
          <w:lang w:val="ka-GE"/>
        </w:rPr>
        <w:t>3.2.</w:t>
      </w:r>
      <w:r w:rsidR="005445EC" w:rsidRPr="00542FB4">
        <w:rPr>
          <w:rFonts w:ascii="Sylfaen" w:hAnsi="Sylfaen" w:cstheme="minorHAnsi"/>
          <w:b/>
          <w:bCs/>
          <w:i/>
          <w:iCs/>
          <w:u w:color="000000"/>
          <w:lang w:val="ka-GE"/>
        </w:rPr>
        <w:t xml:space="preserve">7 </w:t>
      </w:r>
      <w:bookmarkEnd w:id="88"/>
      <w:bookmarkEnd w:id="89"/>
      <w:r w:rsidR="004E7921" w:rsidRPr="00542FB4">
        <w:rPr>
          <w:rFonts w:ascii="Sylfaen" w:hAnsi="Sylfaen" w:cstheme="minorHAnsi"/>
          <w:b/>
          <w:bCs/>
          <w:i/>
          <w:iCs/>
          <w:u w:color="000000"/>
          <w:lang w:val="ka-GE"/>
        </w:rPr>
        <w:t>ჰაერი</w:t>
      </w:r>
      <w:bookmarkEnd w:id="90"/>
      <w:r w:rsidRPr="00542FB4">
        <w:rPr>
          <w:rFonts w:ascii="Sylfaen" w:hAnsi="Sylfaen" w:cstheme="minorHAnsi"/>
          <w:b/>
          <w:bCs/>
          <w:i/>
          <w:iCs/>
          <w:u w:color="000000"/>
          <w:lang w:val="ka-GE"/>
        </w:rPr>
        <w:t xml:space="preserve"> </w:t>
      </w:r>
    </w:p>
    <w:p w14:paraId="3F8340B1" w14:textId="77777777" w:rsidR="00C47967" w:rsidRDefault="00C47967" w:rsidP="001C3F99">
      <w:pPr>
        <w:spacing w:line="276" w:lineRule="auto"/>
        <w:jc w:val="both"/>
        <w:rPr>
          <w:rFonts w:ascii="Sylfaen" w:hAnsi="Sylfaen" w:cstheme="minorHAnsi"/>
        </w:rPr>
      </w:pPr>
    </w:p>
    <w:p w14:paraId="3E03B5F8" w14:textId="098E9F55" w:rsidR="004E7921" w:rsidRPr="00542FB4" w:rsidRDefault="004E7921" w:rsidP="001C3F99">
      <w:pPr>
        <w:spacing w:line="276" w:lineRule="auto"/>
        <w:jc w:val="both"/>
        <w:rPr>
          <w:rFonts w:ascii="Sylfaen" w:hAnsi="Sylfaen" w:cstheme="minorHAnsi"/>
        </w:rPr>
      </w:pPr>
      <w:r w:rsidRPr="00542FB4">
        <w:rPr>
          <w:rFonts w:ascii="Sylfaen" w:hAnsi="Sylfaen" w:cstheme="minorHAnsi"/>
        </w:rPr>
        <w:t xml:space="preserve">ატმოსფერული ჰაერის დაბინძურება საქართველოს ერთ-ერთი ყველაზე მწვავე გარემოსდაცვითი პრობლემაა, რომელიც მნიშვნელოვან ზემოქმედებას ახდენს ადამიანის ჯანმრთელობაზე. </w:t>
      </w:r>
    </w:p>
    <w:p w14:paraId="7B19CEAC" w14:textId="0802375C" w:rsidR="00D502FE" w:rsidRPr="00542FB4" w:rsidRDefault="004E7921" w:rsidP="001C3F99">
      <w:pPr>
        <w:spacing w:line="276" w:lineRule="auto"/>
        <w:jc w:val="both"/>
        <w:rPr>
          <w:rFonts w:ascii="Sylfaen" w:hAnsi="Sylfaen" w:cstheme="minorHAnsi"/>
        </w:rPr>
      </w:pPr>
      <w:r w:rsidRPr="00542FB4">
        <w:rPr>
          <w:rFonts w:ascii="Sylfaen" w:hAnsi="Sylfaen" w:cstheme="minorHAnsi"/>
        </w:rPr>
        <w:t>ჰაერის დაბინძურება საქართველოს როგორც დიდ ქალაქებში, ასევე ინდუსტრიულ ზონებში ფიქსირდება.</w:t>
      </w:r>
      <w:r w:rsidR="00D502FE" w:rsidRPr="00542FB4">
        <w:rPr>
          <w:rFonts w:ascii="Sylfaen" w:hAnsi="Sylfaen" w:cstheme="minorHAnsi"/>
        </w:rPr>
        <w:t xml:space="preserve"> </w:t>
      </w:r>
      <w:r w:rsidRPr="00542FB4">
        <w:rPr>
          <w:rFonts w:ascii="Sylfaen" w:hAnsi="Sylfaen" w:cstheme="minorHAnsi"/>
        </w:rPr>
        <w:t>ჰაერის დაბინძურების მთავარი წყაროებია ტრანსპორტი, ენერგეტიკა, მრეწველობა და სოფლის მეურნეობა.</w:t>
      </w:r>
    </w:p>
    <w:p w14:paraId="281AA229" w14:textId="559CAEDC" w:rsidR="00D502FE" w:rsidRDefault="00D502FE" w:rsidP="001C3F99">
      <w:pPr>
        <w:keepNext/>
        <w:spacing w:before="240" w:after="240" w:line="276" w:lineRule="auto"/>
        <w:ind w:right="680"/>
        <w:jc w:val="both"/>
        <w:rPr>
          <w:rFonts w:ascii="Sylfaen" w:hAnsi="Sylfaen" w:cstheme="minorHAnsi"/>
        </w:rPr>
      </w:pPr>
      <w:r w:rsidRPr="00542FB4">
        <w:rPr>
          <w:rFonts w:ascii="Sylfaen" w:hAnsi="Sylfaen" w:cstheme="minorHAnsi"/>
        </w:rPr>
        <w:lastRenderedPageBreak/>
        <w:fldChar w:fldCharType="begin"/>
      </w:r>
      <w:r w:rsidRPr="00542FB4">
        <w:rPr>
          <w:rFonts w:ascii="Sylfaen" w:hAnsi="Sylfaen" w:cstheme="minorHAnsi"/>
        </w:rPr>
        <w:instrText xml:space="preserve"> REF _Ref101537015 \h  \* MERGEFORMAT </w:instrText>
      </w:r>
      <w:r w:rsidRPr="00542FB4">
        <w:rPr>
          <w:rFonts w:ascii="Sylfaen" w:hAnsi="Sylfaen" w:cstheme="minorHAnsi"/>
        </w:rPr>
      </w:r>
      <w:r w:rsidRPr="00542FB4">
        <w:rPr>
          <w:rFonts w:ascii="Sylfaen" w:hAnsi="Sylfaen" w:cstheme="minorHAnsi"/>
        </w:rPr>
        <w:fldChar w:fldCharType="separate"/>
      </w:r>
      <w:r w:rsidR="004E7921" w:rsidRPr="00542FB4">
        <w:rPr>
          <w:rFonts w:ascii="Sylfaen" w:hAnsi="Sylfaen" w:cstheme="minorHAnsi"/>
        </w:rPr>
        <w:t>ნახ.</w:t>
      </w:r>
      <w:r w:rsidRPr="00542FB4">
        <w:rPr>
          <w:rFonts w:ascii="Sylfaen" w:hAnsi="Sylfaen" w:cstheme="minorHAnsi"/>
        </w:rPr>
        <w:t xml:space="preserve"> </w:t>
      </w:r>
      <w:r w:rsidR="002A6D46" w:rsidRPr="00542FB4">
        <w:rPr>
          <w:rFonts w:ascii="Sylfaen" w:hAnsi="Sylfaen" w:cstheme="minorHAnsi"/>
        </w:rPr>
        <w:t>3</w:t>
      </w:r>
      <w:r w:rsidRPr="00542FB4">
        <w:rPr>
          <w:rFonts w:ascii="Sylfaen" w:hAnsi="Sylfaen" w:cstheme="minorHAnsi"/>
        </w:rPr>
        <w:fldChar w:fldCharType="end"/>
      </w:r>
      <w:r w:rsidR="004E7921" w:rsidRPr="00542FB4">
        <w:rPr>
          <w:rFonts w:ascii="Sylfaen" w:hAnsi="Sylfaen" w:cstheme="minorHAnsi"/>
        </w:rPr>
        <w:t xml:space="preserve">-ზე ნაჩვენებია </w:t>
      </w:r>
      <w:r w:rsidRPr="00542FB4">
        <w:rPr>
          <w:rFonts w:ascii="Sylfaen" w:hAnsi="Sylfaen" w:cstheme="minorHAnsi"/>
        </w:rPr>
        <w:t xml:space="preserve"> </w:t>
      </w:r>
      <w:r w:rsidR="004E7921" w:rsidRPr="00542FB4">
        <w:rPr>
          <w:rFonts w:ascii="Sylfaen" w:hAnsi="Sylfaen" w:cstheme="minorHAnsi"/>
        </w:rPr>
        <w:t xml:space="preserve">ეკონომიკის დარგების წილი მავნე ნივთიერებების მთლიან ემისიებში. თბილისსა და ბათუმში, სადაც აქტიურად მიმდინარეობს სამშენებლო </w:t>
      </w:r>
      <w:r w:rsidR="00C47967">
        <w:rPr>
          <w:rFonts w:ascii="Sylfaen" w:hAnsi="Sylfaen" w:cstheme="minorHAnsi"/>
        </w:rPr>
        <w:t>ს</w:t>
      </w:r>
      <w:r w:rsidR="004E7921" w:rsidRPr="00542FB4">
        <w:rPr>
          <w:rFonts w:ascii="Sylfaen" w:hAnsi="Sylfaen" w:cstheme="minorHAnsi"/>
        </w:rPr>
        <w:t>ამუშ</w:t>
      </w:r>
      <w:r w:rsidR="00C47967">
        <w:rPr>
          <w:rFonts w:ascii="Sylfaen" w:hAnsi="Sylfaen" w:cstheme="minorHAnsi"/>
        </w:rPr>
        <w:t>ა</w:t>
      </w:r>
      <w:r w:rsidR="004E7921" w:rsidRPr="00542FB4">
        <w:rPr>
          <w:rFonts w:ascii="Sylfaen" w:hAnsi="Sylfaen" w:cstheme="minorHAnsi"/>
        </w:rPr>
        <w:t>ოები, ემისიების მნიშვნელოვან წყაროს სამშენებლო სექტორიც წარმოადგენს</w:t>
      </w:r>
      <w:r w:rsidRPr="00542FB4">
        <w:rPr>
          <w:rFonts w:ascii="Sylfaen" w:hAnsi="Sylfaen" w:cstheme="minorHAnsi"/>
        </w:rPr>
        <w:t xml:space="preserve">. </w:t>
      </w:r>
    </w:p>
    <w:p w14:paraId="20CBB42C" w14:textId="21342270" w:rsidR="00D502FE" w:rsidRPr="00542FB4" w:rsidRDefault="004E7921" w:rsidP="008F0728">
      <w:pPr>
        <w:keepNext/>
        <w:spacing w:before="240" w:after="240" w:line="276" w:lineRule="auto"/>
        <w:ind w:right="521"/>
        <w:jc w:val="both"/>
        <w:rPr>
          <w:rFonts w:ascii="Sylfaen" w:hAnsi="Sylfaen" w:cstheme="minorHAnsi"/>
        </w:rPr>
      </w:pPr>
      <w:bookmarkStart w:id="91" w:name="_Ref101537015"/>
      <w:r w:rsidRPr="00542FB4">
        <w:rPr>
          <w:rFonts w:ascii="Sylfaen" w:hAnsi="Sylfaen" w:cstheme="minorHAnsi"/>
        </w:rPr>
        <w:t>ნახ.</w:t>
      </w:r>
      <w:r w:rsidR="00D502FE" w:rsidRPr="00542FB4">
        <w:rPr>
          <w:rFonts w:ascii="Sylfaen" w:hAnsi="Sylfaen" w:cstheme="minorHAnsi"/>
        </w:rPr>
        <w:t xml:space="preserve"> </w:t>
      </w:r>
      <w:r w:rsidR="00C96B80" w:rsidRPr="00542FB4">
        <w:rPr>
          <w:rFonts w:ascii="Sylfaen" w:hAnsi="Sylfaen" w:cstheme="minorHAnsi"/>
        </w:rPr>
        <w:fldChar w:fldCharType="begin"/>
      </w:r>
      <w:r w:rsidR="00C96B80" w:rsidRPr="00542FB4">
        <w:rPr>
          <w:rFonts w:ascii="Sylfaen" w:hAnsi="Sylfaen" w:cstheme="minorHAnsi"/>
        </w:rPr>
        <w:instrText xml:space="preserve"> STYLEREF 1 \s </w:instrText>
      </w:r>
      <w:r w:rsidR="00C96B80" w:rsidRPr="00542FB4">
        <w:rPr>
          <w:rFonts w:ascii="Sylfaen" w:hAnsi="Sylfaen" w:cstheme="minorHAnsi"/>
        </w:rPr>
        <w:fldChar w:fldCharType="separate"/>
      </w:r>
      <w:r w:rsidR="0024338E" w:rsidRPr="00542FB4">
        <w:rPr>
          <w:rFonts w:ascii="Sylfaen" w:hAnsi="Sylfaen" w:cstheme="minorHAnsi"/>
        </w:rPr>
        <w:t>3</w:t>
      </w:r>
      <w:r w:rsidR="00C96B80" w:rsidRPr="00542FB4">
        <w:rPr>
          <w:rFonts w:ascii="Sylfaen" w:hAnsi="Sylfaen" w:cstheme="minorHAnsi"/>
        </w:rPr>
        <w:fldChar w:fldCharType="end"/>
      </w:r>
      <w:bookmarkEnd w:id="91"/>
      <w:r w:rsidR="00D502FE" w:rsidRPr="00542FB4">
        <w:rPr>
          <w:rFonts w:ascii="Sylfaen" w:hAnsi="Sylfaen" w:cstheme="minorHAnsi"/>
        </w:rPr>
        <w:t xml:space="preserve">: </w:t>
      </w:r>
      <w:r w:rsidRPr="00542FB4">
        <w:rPr>
          <w:rFonts w:ascii="Sylfaen" w:hAnsi="Sylfaen" w:cstheme="minorHAnsi"/>
        </w:rPr>
        <w:t>ეკონომიკის დარგების წილი მავნე ნივთიერებების მთლიან ემისიებში</w:t>
      </w:r>
      <w:r w:rsidR="00D502FE" w:rsidRPr="00542FB4">
        <w:rPr>
          <w:rFonts w:ascii="Sylfaen" w:hAnsi="Sylfaen" w:cstheme="minorHAnsi"/>
        </w:rPr>
        <w:t>. 2019</w:t>
      </w:r>
      <w:r w:rsidRPr="00542FB4">
        <w:rPr>
          <w:rFonts w:ascii="Sylfaen" w:hAnsi="Sylfaen" w:cstheme="minorHAnsi"/>
        </w:rPr>
        <w:t xml:space="preserve"> წ.</w:t>
      </w:r>
      <w:r w:rsidR="00D502FE" w:rsidRPr="00542FB4">
        <w:rPr>
          <w:rFonts w:ascii="Sylfaen" w:hAnsi="Sylfaen" w:cstheme="minorHAnsi"/>
        </w:rPr>
        <w:t xml:space="preserve"> </w:t>
      </w:r>
    </w:p>
    <w:p w14:paraId="79BCDA0B" w14:textId="164E65E9" w:rsidR="00F40C31" w:rsidRDefault="00F40C31" w:rsidP="001C3F99">
      <w:pPr>
        <w:spacing w:line="276" w:lineRule="auto"/>
        <w:jc w:val="both"/>
        <w:rPr>
          <w:rFonts w:ascii="Sylfaen" w:hAnsi="Sylfaen" w:cstheme="minorHAnsi"/>
          <w:sz w:val="18"/>
          <w:szCs w:val="18"/>
        </w:rPr>
      </w:pPr>
      <w:r>
        <w:rPr>
          <w:noProof/>
          <w:lang w:val="en-US"/>
        </w:rPr>
        <w:drawing>
          <wp:inline distT="0" distB="0" distL="0" distR="0" wp14:anchorId="58A84CF2" wp14:editId="4B9CCDAF">
            <wp:extent cx="5695950" cy="3367087"/>
            <wp:effectExtent l="0" t="0" r="0" b="5080"/>
            <wp:docPr id="3" name="Chart 3">
              <a:extLst xmlns:a="http://schemas.openxmlformats.org/drawingml/2006/main">
                <a:ext uri="{FF2B5EF4-FFF2-40B4-BE49-F238E27FC236}">
                  <a16:creationId xmlns:a16="http://schemas.microsoft.com/office/drawing/2014/main" id="{8CC19EEC-2026-EACF-C798-ABB7C1CD11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EEA9D7" w14:textId="5946FE88" w:rsidR="00D502FE" w:rsidRPr="00542FB4" w:rsidRDefault="004E7921" w:rsidP="001C3F99">
      <w:pPr>
        <w:spacing w:line="276" w:lineRule="auto"/>
        <w:jc w:val="both"/>
        <w:rPr>
          <w:rFonts w:ascii="Sylfaen" w:hAnsi="Sylfaen" w:cstheme="minorHAnsi"/>
          <w:sz w:val="18"/>
          <w:szCs w:val="18"/>
        </w:rPr>
      </w:pPr>
      <w:r w:rsidRPr="00542FB4">
        <w:rPr>
          <w:rFonts w:ascii="Sylfaen" w:hAnsi="Sylfaen" w:cstheme="minorHAnsi"/>
          <w:sz w:val="18"/>
          <w:szCs w:val="18"/>
        </w:rPr>
        <w:t>წყარო</w:t>
      </w:r>
      <w:r w:rsidR="00D502FE" w:rsidRPr="00542FB4">
        <w:rPr>
          <w:rFonts w:ascii="Sylfaen" w:hAnsi="Sylfaen" w:cstheme="minorHAnsi"/>
          <w:sz w:val="18"/>
          <w:szCs w:val="18"/>
        </w:rPr>
        <w:t xml:space="preserve">: </w:t>
      </w:r>
      <w:r w:rsidRPr="00542FB4">
        <w:rPr>
          <w:rFonts w:ascii="Sylfaen" w:hAnsi="Sylfaen" w:cstheme="minorHAnsi"/>
          <w:sz w:val="18"/>
          <w:szCs w:val="18"/>
        </w:rPr>
        <w:t>ატმოსფერული ჰაერის ხარისხი</w:t>
      </w:r>
      <w:r w:rsidR="00D502FE" w:rsidRPr="00542FB4">
        <w:rPr>
          <w:rFonts w:ascii="Sylfaen" w:hAnsi="Sylfaen" w:cstheme="minorHAnsi"/>
          <w:sz w:val="18"/>
          <w:szCs w:val="18"/>
        </w:rPr>
        <w:t xml:space="preserve">. </w:t>
      </w:r>
      <w:r w:rsidR="008F0728">
        <w:rPr>
          <w:rFonts w:ascii="Sylfaen" w:hAnsi="Sylfaen" w:cstheme="minorHAnsi"/>
          <w:sz w:val="18"/>
          <w:szCs w:val="18"/>
        </w:rPr>
        <w:t>გაეროს განვითარების პროგრამა</w:t>
      </w:r>
      <w:r w:rsidR="00FE732A" w:rsidRPr="00542FB4">
        <w:rPr>
          <w:rFonts w:ascii="Sylfaen" w:hAnsi="Sylfaen" w:cstheme="minorHAnsi"/>
          <w:sz w:val="18"/>
          <w:szCs w:val="18"/>
        </w:rPr>
        <w:t>.</w:t>
      </w:r>
      <w:r w:rsidR="00D502FE" w:rsidRPr="00542FB4">
        <w:rPr>
          <w:rFonts w:ascii="Sylfaen" w:hAnsi="Sylfaen" w:cstheme="minorHAnsi"/>
          <w:sz w:val="18"/>
          <w:szCs w:val="18"/>
        </w:rPr>
        <w:t xml:space="preserve"> </w:t>
      </w:r>
    </w:p>
    <w:p w14:paraId="6556AF17" w14:textId="3DECB65B" w:rsidR="00E22A03" w:rsidRPr="00542FB4" w:rsidRDefault="004E7921" w:rsidP="001C3F99">
      <w:pPr>
        <w:spacing w:line="276" w:lineRule="auto"/>
        <w:jc w:val="both"/>
        <w:rPr>
          <w:rFonts w:ascii="Sylfaen" w:hAnsi="Sylfaen" w:cstheme="minorHAnsi"/>
        </w:rPr>
      </w:pPr>
      <w:r w:rsidRPr="00542FB4">
        <w:rPr>
          <w:rFonts w:ascii="Sylfaen" w:hAnsi="Sylfaen" w:cstheme="minorHAnsi"/>
        </w:rPr>
        <w:t xml:space="preserve">ენერგეტიკული სექტორი მყარი ნაწილაკების (PM), ნახშირბადის მონოქსიდის (CO), აზოტის ოქსიდების (NOx), </w:t>
      </w:r>
      <w:r w:rsidR="008F0728">
        <w:rPr>
          <w:rFonts w:ascii="Sylfaen" w:hAnsi="Sylfaen" w:cstheme="minorHAnsi"/>
        </w:rPr>
        <w:t>გოგირდის დიოქსიდის (</w:t>
      </w:r>
      <w:r w:rsidRPr="00542FB4">
        <w:rPr>
          <w:rFonts w:ascii="Sylfaen" w:hAnsi="Sylfaen" w:cstheme="minorHAnsi"/>
        </w:rPr>
        <w:t>SO</w:t>
      </w:r>
      <w:r w:rsidR="006765A9" w:rsidRPr="00542FB4">
        <w:rPr>
          <w:rFonts w:ascii="Sylfaen" w:hAnsi="Sylfaen" w:cstheme="minorHAnsi"/>
          <w:vertAlign w:val="subscript"/>
        </w:rPr>
        <w:t>2</w:t>
      </w:r>
      <w:r w:rsidR="008F0728">
        <w:rPr>
          <w:rFonts w:ascii="Sylfaen" w:hAnsi="Sylfaen" w:cstheme="minorHAnsi"/>
          <w:vertAlign w:val="subscript"/>
        </w:rPr>
        <w:t>)</w:t>
      </w:r>
      <w:r w:rsidRPr="00542FB4">
        <w:rPr>
          <w:rFonts w:ascii="Sylfaen" w:hAnsi="Sylfaen" w:cstheme="minorHAnsi"/>
        </w:rPr>
        <w:t xml:space="preserve"> და აქროლადი ორგანული ნაერთების (VOC) ემისიების მთავარი წყაროა. PM, CO, NOx და SO</w:t>
      </w:r>
      <w:r w:rsidRPr="00542FB4">
        <w:rPr>
          <w:rFonts w:ascii="Sylfaen" w:hAnsi="Sylfaen" w:cstheme="minorHAnsi"/>
          <w:vertAlign w:val="subscript"/>
        </w:rPr>
        <w:t>2</w:t>
      </w:r>
      <w:r w:rsidR="006765A9" w:rsidRPr="00542FB4">
        <w:rPr>
          <w:rFonts w:ascii="Sylfaen" w:hAnsi="Sylfaen" w:cstheme="minorHAnsi"/>
        </w:rPr>
        <w:t>-ის ემისიები ძირითადად საწვავის წვის შედეგად გამოიყოფა</w:t>
      </w:r>
      <w:r w:rsidRPr="00542FB4">
        <w:rPr>
          <w:rFonts w:ascii="Sylfaen" w:hAnsi="Sylfaen" w:cstheme="minorHAnsi"/>
        </w:rPr>
        <w:t>.</w:t>
      </w:r>
      <w:r w:rsidR="0024405D" w:rsidRPr="00542FB4">
        <w:rPr>
          <w:rFonts w:ascii="Sylfaen" w:hAnsi="Sylfaen" w:cstheme="minorHAnsi"/>
        </w:rPr>
        <w:t xml:space="preserve"> ამაში ასევე შედის ოჯახების მიერ შეშისა და ბუნებრივი </w:t>
      </w:r>
      <w:r w:rsidR="000827E2">
        <w:rPr>
          <w:rFonts w:ascii="Sylfaen" w:hAnsi="Sylfaen" w:cstheme="minorHAnsi"/>
        </w:rPr>
        <w:t>აირის</w:t>
      </w:r>
      <w:r w:rsidR="0024405D" w:rsidRPr="00542FB4">
        <w:rPr>
          <w:rFonts w:ascii="Sylfaen" w:hAnsi="Sylfaen" w:cstheme="minorHAnsi"/>
        </w:rPr>
        <w:t xml:space="preserve"> მოხმარების შედეგად დახურული სივრცის ჰაერის დაბინძურება. ენერგეტიკული სექტორიდან აქროლადი ორგანული ნაერთების (VOC) მაღალი ემისიები ძირითადად ბუნებრივი </w:t>
      </w:r>
      <w:r w:rsidR="000827E2">
        <w:rPr>
          <w:rFonts w:ascii="Sylfaen" w:hAnsi="Sylfaen" w:cstheme="minorHAnsi"/>
        </w:rPr>
        <w:t>ა</w:t>
      </w:r>
      <w:r w:rsidR="002258B1">
        <w:rPr>
          <w:rFonts w:ascii="Sylfaen" w:hAnsi="Sylfaen" w:cstheme="minorHAnsi"/>
        </w:rPr>
        <w:t xml:space="preserve">ირის </w:t>
      </w:r>
      <w:r w:rsidR="0024405D" w:rsidRPr="00542FB4">
        <w:rPr>
          <w:rFonts w:ascii="Sylfaen" w:hAnsi="Sylfaen" w:cstheme="minorHAnsi"/>
        </w:rPr>
        <w:t>მიწოდების ქსელიდან აირის გაჟონვებით არის გამოწვეული</w:t>
      </w:r>
      <w:r w:rsidR="00D502FE" w:rsidRPr="00542FB4">
        <w:rPr>
          <w:rFonts w:ascii="Sylfaen" w:hAnsi="Sylfaen" w:cstheme="minorHAnsi"/>
          <w:sz w:val="20"/>
          <w:vertAlign w:val="superscript"/>
        </w:rPr>
        <w:footnoteReference w:id="41"/>
      </w:r>
      <w:r w:rsidR="00D502FE" w:rsidRPr="00542FB4">
        <w:rPr>
          <w:rFonts w:ascii="Sylfaen" w:hAnsi="Sylfaen" w:cstheme="minorHAnsi"/>
        </w:rPr>
        <w:t xml:space="preserve">. </w:t>
      </w:r>
    </w:p>
    <w:p w14:paraId="7E5EDDC1" w14:textId="6E61146B" w:rsidR="00E22A03" w:rsidRPr="00542FB4" w:rsidRDefault="00BB598C" w:rsidP="001C3F99">
      <w:pPr>
        <w:spacing w:line="276" w:lineRule="auto"/>
        <w:jc w:val="both"/>
        <w:rPr>
          <w:rFonts w:ascii="Sylfaen" w:hAnsi="Sylfaen" w:cstheme="minorHAnsi"/>
          <w:b/>
          <w:bCs/>
          <w:color w:val="4F7A32"/>
        </w:rPr>
      </w:pPr>
      <w:r w:rsidRPr="00542FB4">
        <w:rPr>
          <w:rFonts w:ascii="Sylfaen" w:hAnsi="Sylfaen" w:cstheme="minorHAnsi"/>
          <w:b/>
          <w:bCs/>
          <w:color w:val="4F7A32"/>
        </w:rPr>
        <w:t>შესაძლო ზემოქმედებების მიმოხილვა</w:t>
      </w:r>
    </w:p>
    <w:p w14:paraId="576735FA" w14:textId="35ED3A28" w:rsidR="0024405D" w:rsidRPr="00542FB4" w:rsidRDefault="0024405D" w:rsidP="001C3F99">
      <w:pPr>
        <w:spacing w:line="276" w:lineRule="auto"/>
        <w:jc w:val="both"/>
        <w:rPr>
          <w:rFonts w:ascii="Sylfaen" w:hAnsi="Sylfaen" w:cstheme="minorHAnsi"/>
        </w:rPr>
      </w:pPr>
      <w:r w:rsidRPr="00542FB4">
        <w:rPr>
          <w:rFonts w:ascii="Sylfaen" w:hAnsi="Sylfaen" w:cstheme="minorHAnsi"/>
        </w:rPr>
        <w:t xml:space="preserve">საქართველოს ენერგეტიკულ პოლიტიკასა და ენერგეტიკისა და კლიმატის ინტეგრირებულ ეროვნულ გეგმაში განსაზღვრული ღონისძიებების ფართო სპექტრმა შესაძლოა გამოიწვიოს უარყოფითი ზემოქმედებები ჰაერის დაბინძურებასთან მიმართებით. </w:t>
      </w:r>
      <w:r w:rsidR="00BB08E5" w:rsidRPr="00542FB4">
        <w:rPr>
          <w:rFonts w:ascii="Sylfaen" w:hAnsi="Sylfaen" w:cstheme="minorHAnsi"/>
        </w:rPr>
        <w:t>საქმიანობიდან გამომდინარე, ეს ზემოქმედება შეიძლება მდგომარეობდეს მეთანის, აქროლადი ორგანული ნაერთების (VOC), აზოტის ოქსიდების (NO</w:t>
      </w:r>
      <w:r w:rsidR="00BB08E5" w:rsidRPr="00816019">
        <w:rPr>
          <w:rFonts w:ascii="Sylfaen" w:hAnsi="Sylfaen" w:cstheme="minorHAnsi"/>
          <w:vertAlign w:val="subscript"/>
        </w:rPr>
        <w:t>X</w:t>
      </w:r>
      <w:r w:rsidR="00BB08E5" w:rsidRPr="00542FB4">
        <w:rPr>
          <w:rFonts w:ascii="Sylfaen" w:hAnsi="Sylfaen" w:cstheme="minorHAnsi"/>
        </w:rPr>
        <w:t>), გოგირდის დიოქსიდის (SO</w:t>
      </w:r>
      <w:r w:rsidR="00BB08E5" w:rsidRPr="00542FB4">
        <w:rPr>
          <w:rFonts w:ascii="Sylfaen" w:hAnsi="Sylfaen" w:cstheme="minorHAnsi"/>
          <w:vertAlign w:val="subscript"/>
        </w:rPr>
        <w:t>2</w:t>
      </w:r>
      <w:r w:rsidR="00BB08E5" w:rsidRPr="00542FB4">
        <w:rPr>
          <w:rFonts w:ascii="Sylfaen" w:hAnsi="Sylfaen" w:cstheme="minorHAnsi"/>
        </w:rPr>
        <w:t xml:space="preserve">), უხეში და წვრილი ნაწილაკების (PM 10 და PM 2.5), ნახშირორჟანგისა </w:t>
      </w:r>
      <w:r w:rsidR="00BB08E5" w:rsidRPr="00542FB4">
        <w:rPr>
          <w:rFonts w:ascii="Sylfaen" w:hAnsi="Sylfaen" w:cstheme="minorHAnsi"/>
        </w:rPr>
        <w:lastRenderedPageBreak/>
        <w:t>(CO</w:t>
      </w:r>
      <w:r w:rsidR="00BB08E5" w:rsidRPr="00542FB4">
        <w:rPr>
          <w:rFonts w:ascii="Sylfaen" w:hAnsi="Sylfaen" w:cstheme="minorHAnsi"/>
          <w:vertAlign w:val="subscript"/>
        </w:rPr>
        <w:t>2</w:t>
      </w:r>
      <w:r w:rsidR="00BB08E5" w:rsidRPr="00542FB4">
        <w:rPr>
          <w:rFonts w:ascii="Sylfaen" w:hAnsi="Sylfaen" w:cstheme="minorHAnsi"/>
        </w:rPr>
        <w:t xml:space="preserve">) და სხვა ნივთიერებების გაფრქვევაში. როგორც წესი ამ ნივთიერებების გაფრქვევა ატმოსფეროში მოხდება, თუმცა, ცალკეულ შემთხვევებში - დახურულ სივრცეშიც (მაგ., ოჯახების მიერ ბიომასის მოხმარების ზრდა). </w:t>
      </w:r>
    </w:p>
    <w:p w14:paraId="379BF86C" w14:textId="0A454714" w:rsidR="00E22A03" w:rsidRPr="00542FB4" w:rsidRDefault="00B97B9F" w:rsidP="001C3F99">
      <w:pPr>
        <w:spacing w:line="276" w:lineRule="auto"/>
        <w:jc w:val="both"/>
        <w:rPr>
          <w:rFonts w:ascii="Sylfaen" w:hAnsi="Sylfaen" w:cstheme="minorHAnsi"/>
          <w:b/>
          <w:bCs/>
          <w:color w:val="4F7A32"/>
        </w:rPr>
      </w:pPr>
      <w:bookmarkStart w:id="92" w:name="_Hlk104296576"/>
      <w:r w:rsidRPr="00542FB4">
        <w:rPr>
          <w:rFonts w:ascii="Sylfaen" w:hAnsi="Sylfaen" w:cstheme="minorHAnsi"/>
          <w:b/>
          <w:bCs/>
          <w:color w:val="4F7A32"/>
        </w:rPr>
        <w:t>სგშ-ს ანგარიშში განსახილველი ზემოქმედებები</w:t>
      </w:r>
    </w:p>
    <w:p w14:paraId="145DD4B3" w14:textId="60390A94" w:rsidR="00D00E3A" w:rsidRPr="00542FB4" w:rsidRDefault="004C540C" w:rsidP="001C3F99">
      <w:pPr>
        <w:spacing w:line="276" w:lineRule="auto"/>
        <w:jc w:val="both"/>
        <w:rPr>
          <w:rFonts w:ascii="Sylfaen" w:hAnsi="Sylfaen" w:cstheme="minorHAnsi"/>
        </w:rPr>
      </w:pPr>
      <w:r>
        <w:rPr>
          <w:rFonts w:ascii="Sylfaen" w:hAnsi="Sylfaen" w:cstheme="minorHAnsi"/>
        </w:rPr>
        <w:t>საქართველოს სახელმწიფოს</w:t>
      </w:r>
      <w:r w:rsidR="005C603A">
        <w:rPr>
          <w:rFonts w:ascii="Sylfaen" w:hAnsi="Sylfaen" w:cstheme="minorHAnsi"/>
        </w:rPr>
        <w:t xml:space="preserve"> </w:t>
      </w:r>
      <w:r w:rsidR="00D00E3A"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00D00E3A" w:rsidRPr="00542FB4">
        <w:rPr>
          <w:rFonts w:ascii="Sylfaen" w:hAnsi="Sylfaen" w:cstheme="minorHAnsi"/>
        </w:rPr>
        <w:t xml:space="preserve"> გეგმის განხორციელების ყველაზე მნიშვნელოვანი ზემოქმედება ჰაერზე დაკავშირებული იქნება ნახშირწყალბადების რესურსების გაზრდილ მოპოვებასა და გამოყენებასთან მათი ღირებულების ჯაჭვის ყველა რგოლში - მოპოვებიდან მომხმარებლის მიერ საბოლოო გამოყენებამდე. აქედან გამომდინარე, განხილულ</w:t>
      </w:r>
      <w:r w:rsidR="00A23192" w:rsidRPr="00542FB4">
        <w:rPr>
          <w:rFonts w:ascii="Sylfaen" w:hAnsi="Sylfaen" w:cstheme="minorHAnsi"/>
        </w:rPr>
        <w:t>ი იქნება</w:t>
      </w:r>
      <w:r w:rsidR="00D00E3A" w:rsidRPr="00542FB4">
        <w:rPr>
          <w:rFonts w:ascii="Sylfaen" w:hAnsi="Sylfaen" w:cstheme="minorHAnsi"/>
        </w:rPr>
        <w:t xml:space="preserve"> შემდეგ მიზნებთან დაკავშირებული საქმიანობების ზემოქმედებები: </w:t>
      </w:r>
    </w:p>
    <w:p w14:paraId="4E4DB0E2" w14:textId="2176F64F" w:rsidR="00F304DE" w:rsidRPr="00542FB4" w:rsidRDefault="00B94C3A" w:rsidP="001C3F99">
      <w:pPr>
        <w:numPr>
          <w:ilvl w:val="0"/>
          <w:numId w:val="35"/>
        </w:numPr>
        <w:spacing w:line="276" w:lineRule="auto"/>
        <w:jc w:val="both"/>
        <w:rPr>
          <w:rFonts w:ascii="Sylfaen" w:hAnsi="Sylfaen" w:cstheme="minorHAnsi"/>
        </w:rPr>
      </w:pPr>
      <w:r w:rsidRPr="00542FB4">
        <w:rPr>
          <w:rFonts w:ascii="Sylfaen" w:hAnsi="Sylfaen" w:cstheme="minorHAnsi"/>
        </w:rPr>
        <w:t>ენერგიის წყაროების, მიმწოდებლებისა და მიწოდების მარშრუტების შემდგომი დივერსიფიკაცია</w:t>
      </w:r>
      <w:r w:rsidR="007575C8" w:rsidRPr="00542FB4">
        <w:rPr>
          <w:rFonts w:ascii="Sylfaen" w:hAnsi="Sylfaen" w:cstheme="minorHAnsi"/>
        </w:rPr>
        <w:t xml:space="preserve"> </w:t>
      </w:r>
      <w:r w:rsidR="009E39C4" w:rsidRPr="00542FB4">
        <w:rPr>
          <w:rFonts w:ascii="Sylfaen" w:hAnsi="Sylfaen" w:cstheme="minorHAnsi"/>
        </w:rPr>
        <w:t>გაზის სექტორში</w:t>
      </w:r>
      <w:r w:rsidR="00816019">
        <w:rPr>
          <w:rFonts w:ascii="Sylfaen" w:hAnsi="Sylfaen" w:cstheme="minorHAnsi"/>
        </w:rPr>
        <w:t>.</w:t>
      </w:r>
    </w:p>
    <w:p w14:paraId="337463B4" w14:textId="1ECFF981" w:rsidR="007575C8" w:rsidRPr="00542FB4" w:rsidRDefault="00D00E3A" w:rsidP="001C3F99">
      <w:pPr>
        <w:numPr>
          <w:ilvl w:val="0"/>
          <w:numId w:val="35"/>
        </w:numPr>
        <w:spacing w:line="276" w:lineRule="auto"/>
        <w:jc w:val="both"/>
        <w:rPr>
          <w:rFonts w:ascii="Sylfaen" w:hAnsi="Sylfaen" w:cstheme="minorHAnsi"/>
        </w:rPr>
      </w:pPr>
      <w:r w:rsidRPr="00542FB4">
        <w:rPr>
          <w:rFonts w:ascii="Sylfaen" w:hAnsi="Sylfaen" w:cstheme="minorHAnsi"/>
        </w:rPr>
        <w:t xml:space="preserve">ბუნებრივი </w:t>
      </w:r>
      <w:r w:rsidR="002258B1">
        <w:rPr>
          <w:rFonts w:ascii="Sylfaen" w:hAnsi="Sylfaen" w:cstheme="minorHAnsi"/>
        </w:rPr>
        <w:t>აირის</w:t>
      </w:r>
      <w:r w:rsidRPr="00542FB4">
        <w:rPr>
          <w:rFonts w:ascii="Sylfaen" w:hAnsi="Sylfaen" w:cstheme="minorHAnsi"/>
        </w:rPr>
        <w:t xml:space="preserve"> შიდა რესურსების ათვისება</w:t>
      </w:r>
      <w:r w:rsidR="00816019">
        <w:rPr>
          <w:rFonts w:ascii="Sylfaen" w:hAnsi="Sylfaen" w:cstheme="minorHAnsi"/>
        </w:rPr>
        <w:t>.</w:t>
      </w:r>
    </w:p>
    <w:p w14:paraId="3CFD5294" w14:textId="2FCDAB55" w:rsidR="00D00E3A" w:rsidRPr="00542FB4" w:rsidRDefault="00D00E3A" w:rsidP="001C3F99">
      <w:pPr>
        <w:numPr>
          <w:ilvl w:val="0"/>
          <w:numId w:val="35"/>
        </w:numPr>
        <w:spacing w:line="276" w:lineRule="auto"/>
        <w:jc w:val="both"/>
        <w:rPr>
          <w:rFonts w:ascii="Sylfaen" w:hAnsi="Sylfaen" w:cstheme="minorHAnsi"/>
        </w:rPr>
      </w:pPr>
      <w:r w:rsidRPr="00542FB4">
        <w:rPr>
          <w:rFonts w:ascii="Sylfaen" w:hAnsi="Sylfaen" w:cstheme="minorHAnsi"/>
        </w:rPr>
        <w:t>გაზის რესურსების შენახვა</w:t>
      </w:r>
      <w:r w:rsidR="00816019">
        <w:rPr>
          <w:rFonts w:ascii="Sylfaen" w:hAnsi="Sylfaen" w:cstheme="minorHAnsi"/>
        </w:rPr>
        <w:t>.</w:t>
      </w:r>
    </w:p>
    <w:p w14:paraId="5D00E0D4" w14:textId="779C502E" w:rsidR="007575C8" w:rsidRPr="00542FB4" w:rsidRDefault="00B94C3A" w:rsidP="001C3F99">
      <w:pPr>
        <w:numPr>
          <w:ilvl w:val="0"/>
          <w:numId w:val="35"/>
        </w:numPr>
        <w:spacing w:line="276" w:lineRule="auto"/>
        <w:jc w:val="both"/>
        <w:rPr>
          <w:rFonts w:ascii="Sylfaen" w:hAnsi="Sylfaen" w:cstheme="minorHAnsi"/>
        </w:rPr>
      </w:pPr>
      <w:r w:rsidRPr="00542FB4">
        <w:rPr>
          <w:rFonts w:ascii="Sylfaen" w:hAnsi="Sylfaen" w:cstheme="minorHAnsi"/>
        </w:rPr>
        <w:t>ენერგიის წყაროების, მიმწოდებლებისა და მიწოდების მარშრუტების შემდგომი დივერსიფიკაცია</w:t>
      </w:r>
      <w:r w:rsidR="007575C8" w:rsidRPr="00542FB4">
        <w:rPr>
          <w:rFonts w:ascii="Sylfaen" w:hAnsi="Sylfaen" w:cstheme="minorHAnsi"/>
        </w:rPr>
        <w:t xml:space="preserve"> </w:t>
      </w:r>
      <w:r w:rsidR="009E39C4" w:rsidRPr="00542FB4">
        <w:rPr>
          <w:rFonts w:ascii="Sylfaen" w:hAnsi="Sylfaen" w:cstheme="minorHAnsi"/>
        </w:rPr>
        <w:t>ნავთობის</w:t>
      </w:r>
      <w:r w:rsidR="007575C8" w:rsidRPr="00542FB4">
        <w:rPr>
          <w:rFonts w:ascii="Sylfaen" w:hAnsi="Sylfaen" w:cstheme="minorHAnsi"/>
        </w:rPr>
        <w:t xml:space="preserve"> </w:t>
      </w:r>
      <w:r w:rsidR="009E39C4" w:rsidRPr="00542FB4">
        <w:rPr>
          <w:rFonts w:ascii="Sylfaen" w:hAnsi="Sylfaen" w:cstheme="minorHAnsi"/>
        </w:rPr>
        <w:t>სექტორში</w:t>
      </w:r>
      <w:r w:rsidR="00816019">
        <w:rPr>
          <w:rFonts w:ascii="Sylfaen" w:hAnsi="Sylfaen" w:cstheme="minorHAnsi"/>
        </w:rPr>
        <w:t>.</w:t>
      </w:r>
    </w:p>
    <w:p w14:paraId="547C6DC6" w14:textId="5D2E49B6" w:rsidR="001B5BF7" w:rsidRPr="00542FB4" w:rsidRDefault="00D00E3A" w:rsidP="001C3F99">
      <w:pPr>
        <w:numPr>
          <w:ilvl w:val="0"/>
          <w:numId w:val="35"/>
        </w:numPr>
        <w:spacing w:line="276" w:lineRule="auto"/>
        <w:jc w:val="both"/>
        <w:rPr>
          <w:rFonts w:ascii="Sylfaen" w:hAnsi="Sylfaen" w:cstheme="minorHAnsi"/>
        </w:rPr>
      </w:pPr>
      <w:r w:rsidRPr="00542FB4">
        <w:rPr>
          <w:rFonts w:ascii="Sylfaen" w:hAnsi="Sylfaen" w:cstheme="minorHAnsi"/>
        </w:rPr>
        <w:t>ქვანახშირის შიდა რესურსების ათვისება</w:t>
      </w:r>
      <w:r w:rsidR="00816019">
        <w:rPr>
          <w:rFonts w:ascii="Sylfaen" w:hAnsi="Sylfaen" w:cstheme="minorHAnsi"/>
        </w:rPr>
        <w:t>.</w:t>
      </w:r>
    </w:p>
    <w:p w14:paraId="1DDD7991" w14:textId="5D7DD9AC" w:rsidR="00C42EA7" w:rsidRPr="00542FB4" w:rsidRDefault="00C42EA7" w:rsidP="001C3F99">
      <w:pPr>
        <w:spacing w:line="276" w:lineRule="auto"/>
        <w:jc w:val="both"/>
        <w:rPr>
          <w:rFonts w:ascii="Sylfaen" w:hAnsi="Sylfaen" w:cstheme="minorHAnsi"/>
        </w:rPr>
      </w:pPr>
      <w:r w:rsidRPr="00542FB4">
        <w:rPr>
          <w:rFonts w:ascii="Sylfaen" w:hAnsi="Sylfaen" w:cstheme="minorHAnsi"/>
        </w:rPr>
        <w:t xml:space="preserve">გარდა ამისა, მნიშვნელოვან ზემოქმედებას წარმოადგენს ნარჩენების მართვის სექტორიდან </w:t>
      </w:r>
      <w:r w:rsidR="00DD5F00" w:rsidRPr="00542FB4">
        <w:rPr>
          <w:rFonts w:ascii="Sylfaen" w:hAnsi="Sylfaen" w:cstheme="minorHAnsi"/>
        </w:rPr>
        <w:t>(</w:t>
      </w:r>
      <w:r w:rsidR="00C47967" w:rsidRPr="00542FB4">
        <w:rPr>
          <w:rFonts w:ascii="Sylfaen" w:hAnsi="Sylfaen" w:cstheme="minorHAnsi"/>
        </w:rPr>
        <w:t>ნაგავსაყრელების</w:t>
      </w:r>
      <w:r w:rsidR="00DD5F00" w:rsidRPr="00542FB4">
        <w:rPr>
          <w:rFonts w:ascii="Sylfaen" w:hAnsi="Sylfaen" w:cstheme="minorHAnsi"/>
        </w:rPr>
        <w:t xml:space="preserve"> დახურვა. ნარჩენი წყლების გამწმენდი ნაგებობების ექსპლუატაცია) </w:t>
      </w:r>
      <w:r w:rsidRPr="00542FB4">
        <w:rPr>
          <w:rFonts w:ascii="Sylfaen" w:hAnsi="Sylfaen" w:cstheme="minorHAnsi"/>
        </w:rPr>
        <w:t xml:space="preserve">ატმოსფეროში დამბინძურებლების </w:t>
      </w:r>
      <w:r w:rsidR="00DD5F00" w:rsidRPr="00542FB4">
        <w:rPr>
          <w:rFonts w:ascii="Sylfaen" w:hAnsi="Sylfaen" w:cstheme="minorHAnsi"/>
        </w:rPr>
        <w:t>შესაძლო გაფრქვევა და</w:t>
      </w:r>
      <w:r w:rsidR="00793787" w:rsidRPr="00542FB4">
        <w:rPr>
          <w:rFonts w:ascii="Sylfaen" w:hAnsi="Sylfaen" w:cstheme="minorHAnsi"/>
        </w:rPr>
        <w:t xml:space="preserve">, შესაბამისად, </w:t>
      </w:r>
      <w:r w:rsidR="00DD5F00" w:rsidRPr="00542FB4">
        <w:rPr>
          <w:rFonts w:ascii="Sylfaen" w:hAnsi="Sylfaen" w:cstheme="minorHAnsi"/>
        </w:rPr>
        <w:t>ეს საკითხი განხილულ</w:t>
      </w:r>
      <w:r w:rsidR="00793787" w:rsidRPr="00542FB4">
        <w:rPr>
          <w:rFonts w:ascii="Sylfaen" w:hAnsi="Sylfaen" w:cstheme="minorHAnsi"/>
        </w:rPr>
        <w:t>ი</w:t>
      </w:r>
      <w:r w:rsidR="00DD5F00" w:rsidRPr="00542FB4">
        <w:rPr>
          <w:rFonts w:ascii="Sylfaen" w:hAnsi="Sylfaen" w:cstheme="minorHAnsi"/>
        </w:rPr>
        <w:t xml:space="preserve"> </w:t>
      </w:r>
      <w:r w:rsidR="00793787" w:rsidRPr="00542FB4">
        <w:rPr>
          <w:rFonts w:ascii="Sylfaen" w:hAnsi="Sylfaen" w:cstheme="minorHAnsi"/>
        </w:rPr>
        <w:t>იქნება</w:t>
      </w:r>
      <w:r w:rsidR="00DD5F00" w:rsidRPr="00542FB4">
        <w:rPr>
          <w:rFonts w:ascii="Sylfaen" w:hAnsi="Sylfaen" w:cstheme="minorHAnsi"/>
        </w:rPr>
        <w:t xml:space="preserve"> სგშ-ს ანგარიშში.</w:t>
      </w:r>
    </w:p>
    <w:p w14:paraId="460DB348" w14:textId="6821BD15" w:rsidR="00BA7A07" w:rsidRPr="00542FB4" w:rsidRDefault="000D7F06" w:rsidP="001C3F99">
      <w:pPr>
        <w:spacing w:line="276" w:lineRule="auto"/>
        <w:jc w:val="both"/>
        <w:rPr>
          <w:rFonts w:ascii="Sylfaen" w:hAnsi="Sylfaen" w:cstheme="minorHAnsi"/>
        </w:rPr>
      </w:pPr>
      <w:r w:rsidRPr="00425F76">
        <w:rPr>
          <w:rFonts w:ascii="Sylfaen" w:hAnsi="Sylfaen" w:cstheme="minorHAnsi"/>
          <w:b/>
          <w:bCs/>
          <w:color w:val="4F7A32"/>
        </w:rPr>
        <w:t>პრიორიტეტული ზემოქმედებების განხილვის აუცილებლობის დასაბუთება</w:t>
      </w:r>
      <w:r w:rsidR="00F25170" w:rsidRPr="00425F76">
        <w:rPr>
          <w:rFonts w:ascii="Sylfaen" w:hAnsi="Sylfaen" w:cstheme="minorHAnsi"/>
          <w:b/>
          <w:bCs/>
          <w:color w:val="4F7A32"/>
        </w:rPr>
        <w:t>.</w:t>
      </w:r>
      <w:r w:rsidR="00F25170" w:rsidRPr="00542FB4">
        <w:rPr>
          <w:rFonts w:ascii="Sylfaen" w:hAnsi="Sylfaen" w:cstheme="minorHAnsi"/>
          <w:color w:val="70AD47" w:themeColor="accent6"/>
        </w:rPr>
        <w:t xml:space="preserve"> </w:t>
      </w:r>
      <w:r w:rsidR="00BA7A07" w:rsidRPr="00542FB4">
        <w:rPr>
          <w:rFonts w:ascii="Sylfaen" w:hAnsi="Sylfaen" w:cstheme="minorHAnsi"/>
          <w:color w:val="000000" w:themeColor="text1"/>
        </w:rPr>
        <w:t>ზემოთ მოყვანილი საკითხები სგშ-ში განსახილველად შეირჩა</w:t>
      </w:r>
      <w:r w:rsidR="009E39C4" w:rsidRPr="00542FB4">
        <w:rPr>
          <w:rFonts w:ascii="Sylfaen" w:hAnsi="Sylfaen" w:cstheme="minorHAnsi"/>
          <w:color w:val="000000" w:themeColor="text1"/>
        </w:rPr>
        <w:t xml:space="preserve"> იმის გამო</w:t>
      </w:r>
      <w:r w:rsidR="00BA7A07" w:rsidRPr="00542FB4">
        <w:rPr>
          <w:rFonts w:ascii="Sylfaen" w:hAnsi="Sylfaen" w:cstheme="minorHAnsi"/>
          <w:color w:val="000000" w:themeColor="text1"/>
        </w:rPr>
        <w:t>,</w:t>
      </w:r>
      <w:r w:rsidR="009E39C4" w:rsidRPr="00542FB4">
        <w:rPr>
          <w:rFonts w:ascii="Sylfaen" w:hAnsi="Sylfaen" w:cstheme="minorHAnsi"/>
          <w:color w:val="000000" w:themeColor="text1"/>
        </w:rPr>
        <w:t xml:space="preserve"> რომ ამ ზემოქმედებებმა </w:t>
      </w:r>
      <w:r w:rsidR="00C47967" w:rsidRPr="00542FB4">
        <w:rPr>
          <w:rFonts w:ascii="Sylfaen" w:hAnsi="Sylfaen" w:cstheme="minorHAnsi"/>
          <w:color w:val="000000" w:themeColor="text1"/>
        </w:rPr>
        <w:t>შესაძლოა</w:t>
      </w:r>
      <w:r w:rsidR="009E39C4" w:rsidRPr="00542FB4">
        <w:rPr>
          <w:rFonts w:ascii="Sylfaen" w:hAnsi="Sylfaen" w:cstheme="minorHAnsi"/>
          <w:color w:val="000000" w:themeColor="text1"/>
        </w:rPr>
        <w:t xml:space="preserve"> სერიოზული ზიანი მიაყენოს ჰაერის ხარისხს და შედეგად ადამიანის ჯანმრთელობას (იხ. ქვემოთ).</w:t>
      </w:r>
      <w:r w:rsidR="00BA7A07" w:rsidRPr="00542FB4">
        <w:rPr>
          <w:rFonts w:ascii="Sylfaen" w:hAnsi="Sylfaen" w:cstheme="minorHAnsi"/>
          <w:color w:val="000000" w:themeColor="text1"/>
        </w:rPr>
        <w:t xml:space="preserve"> </w:t>
      </w:r>
      <w:r w:rsidR="00BA7A07" w:rsidRPr="00542FB4">
        <w:rPr>
          <w:rFonts w:ascii="Sylfaen" w:hAnsi="Sylfaen" w:cstheme="minorHAnsi"/>
          <w:color w:val="4F7A32"/>
        </w:rPr>
        <w:t xml:space="preserve"> </w:t>
      </w:r>
    </w:p>
    <w:p w14:paraId="707DE6D5" w14:textId="68DCDE9B" w:rsidR="002C4E91" w:rsidRPr="00542FB4" w:rsidRDefault="001A0E6D" w:rsidP="001C3F99">
      <w:pPr>
        <w:spacing w:line="276" w:lineRule="auto"/>
        <w:jc w:val="both"/>
        <w:rPr>
          <w:rFonts w:ascii="Sylfaen" w:eastAsia="Times New Roman" w:hAnsi="Sylfaen" w:cstheme="minorHAnsi"/>
          <w:b/>
          <w:bCs/>
          <w:color w:val="4F7A32"/>
        </w:rPr>
      </w:pPr>
      <w:r w:rsidRPr="00542FB4">
        <w:rPr>
          <w:rFonts w:ascii="Sylfaen" w:eastAsia="Times New Roman" w:hAnsi="Sylfaen" w:cstheme="minorHAnsi"/>
          <w:b/>
          <w:bCs/>
          <w:color w:val="4F7A32"/>
        </w:rPr>
        <w:t>უარყოფითი ზემოქმედებების წინააღმდეგ მიმართული ღონისძიებები</w:t>
      </w:r>
    </w:p>
    <w:p w14:paraId="48CA4547" w14:textId="7C54C47C" w:rsidR="00782FA4" w:rsidRPr="00542FB4" w:rsidRDefault="001A0E6D" w:rsidP="001C3F99">
      <w:pPr>
        <w:spacing w:line="276" w:lineRule="auto"/>
        <w:jc w:val="both"/>
        <w:rPr>
          <w:rFonts w:ascii="Sylfaen" w:eastAsia="Times New Roman" w:hAnsi="Sylfaen" w:cstheme="minorHAnsi"/>
        </w:rPr>
      </w:pPr>
      <w:r w:rsidRPr="00542FB4">
        <w:rPr>
          <w:rFonts w:ascii="Sylfaen" w:eastAsia="Times New Roman" w:hAnsi="Sylfaen" w:cstheme="minorHAnsi"/>
        </w:rPr>
        <w:t>უარყოფითი ზემოქმედებების წინააღმდეგ მიმართული ღონისძიებები</w:t>
      </w:r>
      <w:r w:rsidR="009E39C4" w:rsidRPr="00542FB4">
        <w:rPr>
          <w:rFonts w:ascii="Sylfaen" w:eastAsia="Times New Roman" w:hAnsi="Sylfaen" w:cstheme="minorHAnsi"/>
        </w:rPr>
        <w:t>ა</w:t>
      </w:r>
      <w:r w:rsidR="00782FA4" w:rsidRPr="00542FB4">
        <w:rPr>
          <w:rFonts w:ascii="Sylfaen" w:eastAsia="Times New Roman" w:hAnsi="Sylfaen" w:cstheme="minorHAnsi"/>
        </w:rPr>
        <w:t>:</w:t>
      </w:r>
    </w:p>
    <w:p w14:paraId="02B0F042" w14:textId="4DB90594" w:rsidR="00DD5F00" w:rsidRPr="00542FB4" w:rsidRDefault="00B97B9F" w:rsidP="001C3F99">
      <w:pPr>
        <w:tabs>
          <w:tab w:val="left" w:pos="284"/>
        </w:tabs>
        <w:spacing w:line="276" w:lineRule="auto"/>
        <w:jc w:val="both"/>
        <w:rPr>
          <w:rFonts w:ascii="Sylfaen" w:hAnsi="Sylfaen" w:cstheme="minorHAnsi"/>
          <w:color w:val="000000"/>
          <w:u w:color="000000"/>
        </w:rPr>
      </w:pPr>
      <w:r w:rsidRPr="00542FB4">
        <w:rPr>
          <w:rFonts w:ascii="Sylfaen" w:eastAsiaTheme="minorEastAsia" w:hAnsi="Sylfaen" w:cstheme="minorHAnsi"/>
          <w:b/>
          <w:bCs/>
          <w:color w:val="4F7A32"/>
          <w:u w:color="000000"/>
        </w:rPr>
        <w:t>პრევენციის ღონისძიებები</w:t>
      </w:r>
      <w:r w:rsidR="00782FA4" w:rsidRPr="00542FB4">
        <w:rPr>
          <w:rFonts w:ascii="Sylfaen" w:eastAsiaTheme="minorEastAsia" w:hAnsi="Sylfaen" w:cstheme="minorHAnsi"/>
          <w:b/>
          <w:bCs/>
          <w:color w:val="000000"/>
          <w:u w:color="000000"/>
        </w:rPr>
        <w:t>.</w:t>
      </w:r>
      <w:r w:rsidR="00782FA4" w:rsidRPr="00542FB4">
        <w:rPr>
          <w:rFonts w:ascii="Sylfaen" w:eastAsiaTheme="minorEastAsia" w:hAnsi="Sylfaen" w:cstheme="minorHAnsi"/>
          <w:color w:val="000000"/>
          <w:u w:color="000000"/>
        </w:rPr>
        <w:t xml:space="preserve"> </w:t>
      </w:r>
      <w:r w:rsidR="00DD5F00" w:rsidRPr="00542FB4">
        <w:rPr>
          <w:rFonts w:ascii="Sylfaen" w:hAnsi="Sylfaen" w:cstheme="minorHAnsi"/>
          <w:lang w:eastAsia="ka-GE"/>
        </w:rPr>
        <w:t xml:space="preserve">კანონმდებლობის განხილვა ატმოსფეროში დამბინძურებლების (სათბურის აირებისგან განსხვავებული) გაფრქვევის თავიდან აცილების მიზნით სუფთა ენერგეტიკული ტექნოლოგიების დანერგვის ხელშეწყობის შესაძლებლობების გამოსავლენად. </w:t>
      </w:r>
    </w:p>
    <w:p w14:paraId="1D921EC0" w14:textId="1C6B85EC" w:rsidR="004B6FC6" w:rsidRPr="00542FB4" w:rsidRDefault="00392003" w:rsidP="001C3F99">
      <w:pPr>
        <w:pStyle w:val="ListParagraph"/>
        <w:tabs>
          <w:tab w:val="left" w:pos="284"/>
        </w:tabs>
        <w:spacing w:after="120" w:line="276" w:lineRule="auto"/>
        <w:ind w:left="0"/>
        <w:jc w:val="both"/>
        <w:rPr>
          <w:rFonts w:ascii="Sylfaen" w:hAnsi="Sylfaen" w:cstheme="minorHAnsi"/>
          <w:lang w:val="ka-GE"/>
        </w:rPr>
      </w:pPr>
      <w:r w:rsidRPr="00542FB4">
        <w:rPr>
          <w:rFonts w:ascii="Sylfaen" w:hAnsi="Sylfaen" w:cstheme="minorHAnsi"/>
          <w:b/>
          <w:bCs/>
          <w:color w:val="4F7A32"/>
          <w:lang w:val="ka-GE"/>
        </w:rPr>
        <w:t>ადაპტაციის ღონისძიებები</w:t>
      </w:r>
      <w:r w:rsidR="00782FA4" w:rsidRPr="00542FB4">
        <w:rPr>
          <w:rFonts w:ascii="Sylfaen" w:hAnsi="Sylfaen" w:cstheme="minorHAnsi"/>
          <w:b/>
          <w:bCs/>
          <w:lang w:val="ka-GE"/>
        </w:rPr>
        <w:t>.</w:t>
      </w:r>
      <w:r w:rsidR="00782FA4" w:rsidRPr="00542FB4">
        <w:rPr>
          <w:rFonts w:ascii="Sylfaen" w:hAnsi="Sylfaen" w:cstheme="minorHAnsi"/>
          <w:lang w:val="ka-GE"/>
        </w:rPr>
        <w:t xml:space="preserve"> </w:t>
      </w:r>
      <w:r w:rsidR="004B6FC6" w:rsidRPr="00542FB4">
        <w:rPr>
          <w:rFonts w:ascii="Sylfaen" w:hAnsi="Sylfaen" w:cstheme="minorHAnsi"/>
          <w:lang w:val="ka-GE"/>
        </w:rPr>
        <w:t xml:space="preserve">ისეთი ღონისძიებების იდენტიფიცირება, რომლებიც უზრუნველყოფენ </w:t>
      </w:r>
      <w:r w:rsidR="00C47967" w:rsidRPr="00542FB4">
        <w:rPr>
          <w:rFonts w:ascii="Sylfaen" w:hAnsi="Sylfaen" w:cstheme="minorHAnsi"/>
          <w:lang w:val="ka-GE"/>
        </w:rPr>
        <w:t>ნახშირწყალბადების</w:t>
      </w:r>
      <w:r w:rsidR="004B6FC6" w:rsidRPr="00542FB4">
        <w:rPr>
          <w:rFonts w:ascii="Sylfaen" w:hAnsi="Sylfaen" w:cstheme="minorHAnsi"/>
          <w:lang w:val="ka-GE"/>
        </w:rPr>
        <w:t xml:space="preserve"> სექტორის (მისი თითოეული ქვე-სექტორის ჩათვლით) მართვას ადგილობრივ ჰაერ</w:t>
      </w:r>
      <w:r w:rsidR="000A5AD6">
        <w:rPr>
          <w:rFonts w:ascii="Sylfaen" w:hAnsi="Sylfaen" w:cstheme="minorHAnsi"/>
          <w:lang w:val="ka-GE"/>
        </w:rPr>
        <w:t>ნაკად</w:t>
      </w:r>
      <w:r w:rsidR="004B6FC6" w:rsidRPr="00542FB4">
        <w:rPr>
          <w:rFonts w:ascii="Sylfaen" w:hAnsi="Sylfaen" w:cstheme="minorHAnsi"/>
          <w:lang w:val="ka-GE"/>
        </w:rPr>
        <w:t xml:space="preserve">სა და ატმოსფეროში სავარაუდოდ გაფრქვეული დამბინძურებლების რეცეპტორებზე (ადამიანი/გარემო) მორგებული </w:t>
      </w:r>
      <w:r w:rsidR="004B6FC6" w:rsidRPr="00542FB4">
        <w:rPr>
          <w:rFonts w:ascii="Sylfaen" w:hAnsi="Sylfaen" w:cstheme="minorHAnsi"/>
          <w:lang w:val="ka-GE"/>
        </w:rPr>
        <w:lastRenderedPageBreak/>
        <w:t>სტანდარტებით</w:t>
      </w:r>
      <w:r w:rsidR="00887735" w:rsidRPr="00542FB4">
        <w:rPr>
          <w:rFonts w:ascii="Sylfaen" w:hAnsi="Sylfaen" w:cstheme="minorHAnsi"/>
          <w:lang w:val="ka-GE"/>
        </w:rPr>
        <w:t xml:space="preserve"> </w:t>
      </w:r>
      <w:r w:rsidR="004B6FC6" w:rsidRPr="00542FB4">
        <w:rPr>
          <w:rFonts w:ascii="Sylfaen" w:hAnsi="Sylfaen" w:cstheme="minorHAnsi"/>
          <w:lang w:val="ka-GE"/>
        </w:rPr>
        <w:t>ადგილმდებარეობის განსაზღვრ</w:t>
      </w:r>
      <w:r w:rsidR="00887735" w:rsidRPr="00542FB4">
        <w:rPr>
          <w:rFonts w:ascii="Sylfaen" w:hAnsi="Sylfaen" w:cstheme="minorHAnsi"/>
          <w:lang w:val="ka-GE"/>
        </w:rPr>
        <w:t>ა</w:t>
      </w:r>
      <w:r w:rsidR="004B6FC6" w:rsidRPr="00542FB4">
        <w:rPr>
          <w:rFonts w:ascii="Sylfaen" w:hAnsi="Sylfaen" w:cstheme="minorHAnsi"/>
          <w:lang w:val="ka-GE"/>
        </w:rPr>
        <w:t>სა და ექსპლუატაცი</w:t>
      </w:r>
      <w:r w:rsidR="00887735" w:rsidRPr="00542FB4">
        <w:rPr>
          <w:rFonts w:ascii="Sylfaen" w:hAnsi="Sylfaen" w:cstheme="minorHAnsi"/>
          <w:lang w:val="ka-GE"/>
        </w:rPr>
        <w:t>ასთან დაკავშირებით.</w:t>
      </w:r>
      <w:r w:rsidR="004B6FC6" w:rsidRPr="00542FB4">
        <w:rPr>
          <w:rFonts w:ascii="Sylfaen" w:hAnsi="Sylfaen" w:cstheme="minorHAnsi"/>
          <w:lang w:val="ka-GE"/>
        </w:rPr>
        <w:t xml:space="preserve"> </w:t>
      </w:r>
    </w:p>
    <w:p w14:paraId="49C09B60" w14:textId="076AE305" w:rsidR="00782FA4" w:rsidRPr="00542FB4" w:rsidRDefault="00392003" w:rsidP="001C3F99">
      <w:pPr>
        <w:spacing w:line="276" w:lineRule="auto"/>
        <w:jc w:val="both"/>
        <w:rPr>
          <w:rFonts w:ascii="Sylfaen" w:hAnsi="Sylfaen" w:cstheme="minorHAnsi"/>
          <w:b/>
          <w:bCs/>
        </w:rPr>
      </w:pPr>
      <w:r w:rsidRPr="00542FB4">
        <w:rPr>
          <w:rFonts w:ascii="Sylfaen" w:hAnsi="Sylfaen" w:cstheme="minorHAnsi"/>
          <w:b/>
          <w:bCs/>
          <w:color w:val="4F7A32"/>
        </w:rPr>
        <w:t>შერბილების ღონისძიებები</w:t>
      </w:r>
      <w:r w:rsidR="00782FA4" w:rsidRPr="00542FB4">
        <w:rPr>
          <w:rFonts w:ascii="Sylfaen" w:hAnsi="Sylfaen" w:cstheme="minorHAnsi"/>
          <w:b/>
          <w:bCs/>
        </w:rPr>
        <w:t xml:space="preserve"> </w:t>
      </w:r>
    </w:p>
    <w:p w14:paraId="1A7F5570" w14:textId="686C4536" w:rsidR="00454A96" w:rsidRPr="00542FB4" w:rsidRDefault="00887735" w:rsidP="001C3F99">
      <w:pPr>
        <w:numPr>
          <w:ilvl w:val="0"/>
          <w:numId w:val="4"/>
        </w:numPr>
        <w:tabs>
          <w:tab w:val="left" w:pos="284"/>
        </w:tabs>
        <w:spacing w:line="276" w:lineRule="auto"/>
        <w:ind w:left="284" w:hanging="284"/>
        <w:jc w:val="both"/>
        <w:rPr>
          <w:rFonts w:ascii="Sylfaen" w:hAnsi="Sylfaen" w:cstheme="minorHAnsi"/>
        </w:rPr>
      </w:pPr>
      <w:r w:rsidRPr="00542FB4">
        <w:rPr>
          <w:rFonts w:ascii="Sylfaen" w:hAnsi="Sylfaen" w:cstheme="minorHAnsi"/>
        </w:rPr>
        <w:t>ნახშირწყალბადების ობიექტებიდან და ნარჩენების მართვის სექტორიდან წარმოქმნილი ატმოსფერული ემისიების დაჭერისა და გაწმენდის ტექნოლოგიების შესწავლა და იდენტიფიცირება.</w:t>
      </w:r>
      <w:r w:rsidR="001C46FE" w:rsidRPr="00542FB4">
        <w:rPr>
          <w:rFonts w:ascii="Sylfaen" w:hAnsi="Sylfaen" w:cstheme="minorHAnsi"/>
        </w:rPr>
        <w:t xml:space="preserve"> </w:t>
      </w:r>
    </w:p>
    <w:p w14:paraId="4C7D5E1E" w14:textId="7F7599B8" w:rsidR="00D00E3A" w:rsidRPr="00542FB4" w:rsidRDefault="00D00E3A" w:rsidP="001C3F99">
      <w:pPr>
        <w:numPr>
          <w:ilvl w:val="0"/>
          <w:numId w:val="4"/>
        </w:numPr>
        <w:tabs>
          <w:tab w:val="left" w:pos="284"/>
        </w:tabs>
        <w:spacing w:line="276" w:lineRule="auto"/>
        <w:ind w:left="0" w:firstLine="0"/>
        <w:jc w:val="both"/>
        <w:rPr>
          <w:rFonts w:ascii="Sylfaen" w:hAnsi="Sylfaen" w:cstheme="minorHAnsi"/>
        </w:rPr>
      </w:pPr>
      <w:r w:rsidRPr="00542FB4">
        <w:rPr>
          <w:rFonts w:ascii="Sylfaen" w:hAnsi="Sylfaen" w:cstheme="minorHAnsi"/>
          <w:color w:val="000000"/>
          <w:u w:color="000000"/>
        </w:rPr>
        <w:t xml:space="preserve">ფინანსური ინსტრუმენტების იდენტიფიცირება ემისიების კონტროლისთვის „საუკეთესო </w:t>
      </w:r>
      <w:r w:rsidR="00FE22F0" w:rsidRPr="00542FB4">
        <w:rPr>
          <w:rFonts w:ascii="Sylfaen" w:hAnsi="Sylfaen" w:cstheme="minorHAnsi"/>
          <w:color w:val="000000"/>
          <w:u w:color="000000"/>
        </w:rPr>
        <w:t xml:space="preserve">ხელმისაწვდომი ტექნოლოგიების“ </w:t>
      </w:r>
      <w:r w:rsidRPr="00542FB4">
        <w:rPr>
          <w:rFonts w:ascii="Sylfaen" w:hAnsi="Sylfaen" w:cstheme="minorHAnsi"/>
          <w:color w:val="000000"/>
          <w:u w:color="000000"/>
        </w:rPr>
        <w:t>სასარგებლოდ არჩევანის გაკეთების ხელშესაწყობად.</w:t>
      </w:r>
    </w:p>
    <w:p w14:paraId="7F861667" w14:textId="5B3826C7" w:rsidR="00454A96" w:rsidRPr="00542FB4" w:rsidRDefault="00FE22F0" w:rsidP="001C3F99">
      <w:pPr>
        <w:numPr>
          <w:ilvl w:val="0"/>
          <w:numId w:val="4"/>
        </w:numPr>
        <w:tabs>
          <w:tab w:val="left" w:pos="284"/>
        </w:tabs>
        <w:spacing w:line="276" w:lineRule="auto"/>
        <w:ind w:left="0" w:firstLine="0"/>
        <w:jc w:val="both"/>
        <w:rPr>
          <w:rFonts w:ascii="Sylfaen" w:hAnsi="Sylfaen" w:cstheme="minorHAnsi"/>
        </w:rPr>
      </w:pPr>
      <w:r w:rsidRPr="00542FB4">
        <w:rPr>
          <w:rFonts w:ascii="Sylfaen" w:hAnsi="Sylfaen" w:cstheme="minorHAnsi"/>
          <w:color w:val="000000"/>
          <w:u w:color="000000"/>
        </w:rPr>
        <w:t>ენერგოეფექტური ღუმელების, ქვაბების, და სხვ. პოპულარიზაცია</w:t>
      </w:r>
      <w:r w:rsidR="00454A96" w:rsidRPr="00542FB4">
        <w:rPr>
          <w:rFonts w:ascii="Sylfaen" w:hAnsi="Sylfaen" w:cstheme="minorHAnsi"/>
          <w:color w:val="000000"/>
          <w:u w:color="000000"/>
        </w:rPr>
        <w:t>.</w:t>
      </w:r>
    </w:p>
    <w:p w14:paraId="34A62F63" w14:textId="463F579C" w:rsidR="00454A96" w:rsidRPr="00542FB4" w:rsidRDefault="00FE22F0" w:rsidP="001C3F99">
      <w:pPr>
        <w:pStyle w:val="ListParagraph"/>
        <w:numPr>
          <w:ilvl w:val="0"/>
          <w:numId w:val="4"/>
        </w:numPr>
        <w:tabs>
          <w:tab w:val="left" w:pos="284"/>
        </w:tabs>
        <w:spacing w:after="120" w:line="276" w:lineRule="auto"/>
        <w:ind w:left="0" w:firstLine="0"/>
        <w:jc w:val="both"/>
        <w:rPr>
          <w:rFonts w:ascii="Sylfaen" w:hAnsi="Sylfaen" w:cstheme="minorHAnsi"/>
          <w:lang w:val="ka-GE"/>
        </w:rPr>
      </w:pPr>
      <w:r w:rsidRPr="00542FB4">
        <w:rPr>
          <w:rFonts w:ascii="Sylfaen" w:hAnsi="Sylfaen" w:cstheme="minorHAnsi"/>
          <w:color w:val="000000"/>
          <w:u w:color="000000"/>
          <w:lang w:val="ka-GE"/>
        </w:rPr>
        <w:t>მოსახლეობის ინფორმირებულობის დონის ამაღლება დახურულ სივრცეში ჰაერის დაბინძურების შესახებ</w:t>
      </w:r>
      <w:r w:rsidR="00454A96" w:rsidRPr="00542FB4">
        <w:rPr>
          <w:rFonts w:ascii="Sylfaen" w:hAnsi="Sylfaen" w:cstheme="minorHAnsi"/>
          <w:color w:val="000000"/>
          <w:u w:color="000000"/>
          <w:lang w:val="ka-GE"/>
        </w:rPr>
        <w:t>.</w:t>
      </w:r>
    </w:p>
    <w:bookmarkEnd w:id="92"/>
    <w:p w14:paraId="288CCB36" w14:textId="77777777" w:rsidR="004059AE" w:rsidRPr="00542FB4" w:rsidRDefault="004059AE" w:rsidP="001C3F99">
      <w:pPr>
        <w:pStyle w:val="ListParagraph"/>
        <w:spacing w:line="276" w:lineRule="auto"/>
        <w:ind w:left="426" w:hanging="426"/>
        <w:jc w:val="both"/>
        <w:rPr>
          <w:rFonts w:ascii="Sylfaen" w:hAnsi="Sylfaen" w:cstheme="minorHAnsi"/>
          <w:color w:val="000000"/>
          <w:sz w:val="24"/>
          <w:szCs w:val="24"/>
          <w:u w:color="000000"/>
          <w:lang w:val="ka-GE"/>
        </w:rPr>
      </w:pPr>
    </w:p>
    <w:p w14:paraId="5A9F1078" w14:textId="279CD506" w:rsidR="00E22A03" w:rsidRPr="00542FB4" w:rsidRDefault="00E26393" w:rsidP="001C3F99">
      <w:pPr>
        <w:pStyle w:val="Heading3"/>
        <w:spacing w:line="276" w:lineRule="auto"/>
        <w:jc w:val="both"/>
        <w:rPr>
          <w:rFonts w:ascii="Sylfaen" w:hAnsi="Sylfaen" w:cstheme="minorHAnsi"/>
          <w:b/>
          <w:bCs/>
          <w:i/>
          <w:iCs/>
          <w:u w:color="000000"/>
          <w:lang w:val="ka-GE"/>
        </w:rPr>
      </w:pPr>
      <w:bookmarkStart w:id="93" w:name="_Toc104808978"/>
      <w:bookmarkStart w:id="94" w:name="_Toc105062326"/>
      <w:bookmarkStart w:id="95" w:name="_Toc111302827"/>
      <w:r w:rsidRPr="00542FB4">
        <w:rPr>
          <w:rFonts w:ascii="Sylfaen" w:hAnsi="Sylfaen" w:cstheme="minorHAnsi"/>
          <w:b/>
          <w:bCs/>
          <w:i/>
          <w:iCs/>
          <w:u w:color="000000"/>
          <w:lang w:val="ka-GE"/>
        </w:rPr>
        <w:t>3.2.</w:t>
      </w:r>
      <w:r w:rsidR="005445EC" w:rsidRPr="00542FB4">
        <w:rPr>
          <w:rFonts w:ascii="Sylfaen" w:hAnsi="Sylfaen" w:cstheme="minorHAnsi"/>
          <w:b/>
          <w:bCs/>
          <w:i/>
          <w:iCs/>
          <w:u w:color="000000"/>
          <w:lang w:val="ka-GE"/>
        </w:rPr>
        <w:t xml:space="preserve">8 </w:t>
      </w:r>
      <w:bookmarkEnd w:id="93"/>
      <w:bookmarkEnd w:id="94"/>
      <w:r w:rsidR="00867810" w:rsidRPr="00542FB4">
        <w:rPr>
          <w:rFonts w:ascii="Sylfaen" w:hAnsi="Sylfaen" w:cstheme="minorHAnsi"/>
          <w:b/>
          <w:bCs/>
          <w:i/>
          <w:iCs/>
          <w:u w:color="000000"/>
          <w:lang w:val="ka-GE"/>
        </w:rPr>
        <w:t>წყალი</w:t>
      </w:r>
      <w:bookmarkEnd w:id="95"/>
    </w:p>
    <w:p w14:paraId="607DDF77" w14:textId="5B02C3A1" w:rsidR="00E26393" w:rsidRPr="00542FB4" w:rsidRDefault="00E26393" w:rsidP="001C3F99">
      <w:pPr>
        <w:pStyle w:val="Heading3"/>
        <w:spacing w:line="276" w:lineRule="auto"/>
        <w:jc w:val="both"/>
        <w:rPr>
          <w:rFonts w:ascii="Sylfaen" w:hAnsi="Sylfaen" w:cstheme="minorHAnsi"/>
          <w:b/>
          <w:bCs/>
          <w:i/>
          <w:iCs/>
          <w:sz w:val="18"/>
          <w:u w:color="000000"/>
          <w:lang w:val="ka-GE"/>
        </w:rPr>
      </w:pPr>
    </w:p>
    <w:p w14:paraId="0F35F801" w14:textId="77777777" w:rsidR="00E67F59" w:rsidRPr="00542FB4" w:rsidRDefault="00E67F59" w:rsidP="001C3F99">
      <w:pPr>
        <w:spacing w:line="276" w:lineRule="auto"/>
        <w:jc w:val="both"/>
        <w:rPr>
          <w:rFonts w:ascii="Sylfaen" w:hAnsi="Sylfaen" w:cstheme="minorHAnsi"/>
        </w:rPr>
      </w:pPr>
      <w:r w:rsidRPr="00542FB4">
        <w:rPr>
          <w:rFonts w:ascii="Sylfaen" w:hAnsi="Sylfaen" w:cstheme="minorHAnsi"/>
        </w:rPr>
        <w:t xml:space="preserve">წყლის რესურსები მნიშვნელოვან როლს ასრულებს საქართველოს ენერგეტიკულ სექტორში, განსაკუთრებით ჰიდროენერგეტიკაში. 2019 წელს ადგილობრივი ელექტროენერგიის წარმოების 75% ჰიდროელექტროსადგურებზე მოდიოდა. წყალი </w:t>
      </w:r>
      <w:r>
        <w:rPr>
          <w:rFonts w:ascii="Sylfaen" w:hAnsi="Sylfaen" w:cstheme="minorHAnsi"/>
        </w:rPr>
        <w:t xml:space="preserve">ასევე გამოიყენება </w:t>
      </w:r>
      <w:r w:rsidRPr="00542FB4">
        <w:rPr>
          <w:rFonts w:ascii="Sylfaen" w:hAnsi="Sylfaen" w:cstheme="minorHAnsi"/>
        </w:rPr>
        <w:t>თბოელექტროსადგურებში გასაგრილებლად</w:t>
      </w:r>
      <w:r>
        <w:rPr>
          <w:rFonts w:ascii="Sylfaen" w:hAnsi="Sylfaen" w:cstheme="minorHAnsi"/>
        </w:rPr>
        <w:t>.</w:t>
      </w:r>
      <w:r w:rsidRPr="00542FB4">
        <w:rPr>
          <w:rFonts w:ascii="Sylfaen" w:hAnsi="Sylfaen" w:cstheme="minorHAnsi"/>
        </w:rPr>
        <w:t xml:space="preserve"> აქედან გამომდინარე, წყლის რესურსების ხელმისაწვდომობა და მდგრადი მართვა </w:t>
      </w:r>
      <w:r>
        <w:rPr>
          <w:rFonts w:ascii="Sylfaen" w:hAnsi="Sylfaen" w:cstheme="minorHAnsi"/>
        </w:rPr>
        <w:t>უმნიშვნელოვანესი</w:t>
      </w:r>
      <w:r w:rsidRPr="00542FB4">
        <w:rPr>
          <w:rFonts w:ascii="Sylfaen" w:hAnsi="Sylfaen" w:cstheme="minorHAnsi"/>
        </w:rPr>
        <w:t xml:space="preserve"> ფაქტორები</w:t>
      </w:r>
      <w:r>
        <w:rPr>
          <w:rFonts w:ascii="Sylfaen" w:hAnsi="Sylfaen" w:cstheme="minorHAnsi"/>
        </w:rPr>
        <w:t>ა</w:t>
      </w:r>
      <w:r w:rsidRPr="00542FB4">
        <w:rPr>
          <w:rFonts w:ascii="Sylfaen" w:hAnsi="Sylfaen" w:cstheme="minorHAnsi"/>
        </w:rPr>
        <w:t xml:space="preserve">, რომლებიც </w:t>
      </w:r>
      <w:r>
        <w:rPr>
          <w:rFonts w:ascii="Sylfaen" w:hAnsi="Sylfaen" w:cstheme="minorHAnsi"/>
        </w:rPr>
        <w:t xml:space="preserve">საფუძვლად უდევს </w:t>
      </w:r>
      <w:r w:rsidRPr="00542FB4">
        <w:rPr>
          <w:rFonts w:ascii="Sylfaen" w:hAnsi="Sylfaen" w:cstheme="minorHAnsi"/>
        </w:rPr>
        <w:t>საქართველოს ენერგეტიკულ უსაფრთხოებას და ამ სექტორის შემდგომ განვითარებას.</w:t>
      </w:r>
    </w:p>
    <w:p w14:paraId="55870370" w14:textId="77777777" w:rsidR="00E67F59" w:rsidRPr="00542FB4" w:rsidRDefault="00E67F59" w:rsidP="001C3F99">
      <w:pPr>
        <w:spacing w:line="276" w:lineRule="auto"/>
        <w:jc w:val="both"/>
        <w:rPr>
          <w:rFonts w:ascii="Sylfaen" w:hAnsi="Sylfaen" w:cstheme="minorHAnsi"/>
        </w:rPr>
      </w:pPr>
      <w:r w:rsidRPr="00542FB4">
        <w:rPr>
          <w:rFonts w:ascii="Sylfaen" w:hAnsi="Sylfaen" w:cstheme="minorHAnsi"/>
        </w:rPr>
        <w:t>ერთ სულ მოსახლეზე წყლის რაოდენობით საქართველო წყლის უხვი რესურსების მქონე ქვეყნებს შორისაა. თუმცა, საქართველოს დასავლეთ და აღმოსავლეთ ნაწილებს შორის წყლის რესურსები არათანაბრად არის განაწილებული. დასავლეთ საქართველოზე (შავი ზღვის აუზის მდინარეები) წლიური ჯამური ჩა</w:t>
      </w:r>
      <w:r>
        <w:rPr>
          <w:rFonts w:ascii="Sylfaen" w:hAnsi="Sylfaen" w:cstheme="minorHAnsi"/>
        </w:rPr>
        <w:t>მო</w:t>
      </w:r>
      <w:r w:rsidRPr="00542FB4">
        <w:rPr>
          <w:rFonts w:ascii="Sylfaen" w:hAnsi="Sylfaen" w:cstheme="minorHAnsi"/>
        </w:rPr>
        <w:t>ნადენის 75% მოდის, ხოლო აღმოსავლეთ საქართველოს მდინარეებზე (მტკვრის/კასპიის ზღვის აუზი) - მხოლოდ 25%-ს შეადგენს. მიწისქვეშა წყლის რესურსები აღმოსავლეთ საქართველოში, დასავლეთ საქართველოსთან შედარებით, მნიშვნელოვნად ნაკლებია. წყლის რესურსების არათანაბარ განაწილებ</w:t>
      </w:r>
      <w:r>
        <w:rPr>
          <w:rFonts w:ascii="Sylfaen" w:hAnsi="Sylfaen" w:cstheme="minorHAnsi"/>
        </w:rPr>
        <w:t>ა</w:t>
      </w:r>
      <w:r w:rsidRPr="00542FB4">
        <w:rPr>
          <w:rFonts w:ascii="Sylfaen" w:hAnsi="Sylfaen" w:cstheme="minorHAnsi"/>
        </w:rPr>
        <w:t xml:space="preserve">ს </w:t>
      </w:r>
      <w:r>
        <w:rPr>
          <w:rFonts w:ascii="Sylfaen" w:hAnsi="Sylfaen" w:cstheme="minorHAnsi"/>
        </w:rPr>
        <w:t xml:space="preserve">აკომპენსირებს ის, </w:t>
      </w:r>
      <w:r w:rsidRPr="00542FB4">
        <w:rPr>
          <w:rFonts w:ascii="Sylfaen" w:hAnsi="Sylfaen" w:cstheme="minorHAnsi"/>
        </w:rPr>
        <w:t>წყალსაცავების უდიდესი ნაწილი აღმოსავლეთ საქართველოში აშენდა. აღმოსავლეთ საქართველოში ფუნქციონირებს 35 ხელოვნური წყალსაცავი, ხოლო დასავლეთ საქართველოში - 8.</w:t>
      </w:r>
      <w:r w:rsidRPr="00542FB4">
        <w:rPr>
          <w:rStyle w:val="FootnoteReference"/>
          <w:rFonts w:ascii="Sylfaen" w:hAnsi="Sylfaen" w:cstheme="minorHAnsi"/>
        </w:rPr>
        <w:t xml:space="preserve"> </w:t>
      </w:r>
      <w:r w:rsidRPr="00542FB4">
        <w:rPr>
          <w:rStyle w:val="FootnoteReference"/>
          <w:rFonts w:ascii="Sylfaen" w:hAnsi="Sylfaen" w:cstheme="minorHAnsi"/>
        </w:rPr>
        <w:footnoteReference w:id="42"/>
      </w:r>
    </w:p>
    <w:p w14:paraId="4F811742" w14:textId="77777777" w:rsidR="003B0F63" w:rsidRDefault="003B0F63" w:rsidP="001C3F99">
      <w:pPr>
        <w:autoSpaceDE w:val="0"/>
        <w:autoSpaceDN w:val="0"/>
        <w:adjustRightInd w:val="0"/>
        <w:spacing w:after="0" w:line="276" w:lineRule="auto"/>
        <w:jc w:val="both"/>
        <w:rPr>
          <w:rFonts w:ascii="Sylfaen" w:hAnsi="Sylfaen" w:cstheme="minorHAnsi"/>
        </w:rPr>
      </w:pPr>
    </w:p>
    <w:p w14:paraId="1F758801" w14:textId="77777777" w:rsidR="00486518" w:rsidRDefault="00486518" w:rsidP="001C3F99">
      <w:pPr>
        <w:autoSpaceDE w:val="0"/>
        <w:autoSpaceDN w:val="0"/>
        <w:adjustRightInd w:val="0"/>
        <w:spacing w:after="0" w:line="276" w:lineRule="auto"/>
        <w:jc w:val="both"/>
        <w:rPr>
          <w:rFonts w:ascii="Sylfaen" w:hAnsi="Sylfaen" w:cstheme="minorHAnsi"/>
        </w:rPr>
      </w:pPr>
    </w:p>
    <w:p w14:paraId="7AEF57A4" w14:textId="77777777" w:rsidR="00486518" w:rsidRDefault="00486518" w:rsidP="001C3F99">
      <w:pPr>
        <w:autoSpaceDE w:val="0"/>
        <w:autoSpaceDN w:val="0"/>
        <w:adjustRightInd w:val="0"/>
        <w:spacing w:after="0" w:line="276" w:lineRule="auto"/>
        <w:jc w:val="both"/>
        <w:rPr>
          <w:rFonts w:ascii="Sylfaen" w:hAnsi="Sylfaen" w:cstheme="minorHAnsi"/>
        </w:rPr>
      </w:pPr>
    </w:p>
    <w:p w14:paraId="4B022125" w14:textId="77777777" w:rsidR="00486518" w:rsidRDefault="00486518" w:rsidP="001C3F99">
      <w:pPr>
        <w:autoSpaceDE w:val="0"/>
        <w:autoSpaceDN w:val="0"/>
        <w:adjustRightInd w:val="0"/>
        <w:spacing w:after="0" w:line="276" w:lineRule="auto"/>
        <w:jc w:val="both"/>
        <w:rPr>
          <w:rFonts w:ascii="Sylfaen" w:hAnsi="Sylfaen" w:cstheme="minorHAnsi"/>
        </w:rPr>
      </w:pPr>
    </w:p>
    <w:p w14:paraId="2BBE57F1" w14:textId="77777777" w:rsidR="00486518" w:rsidRDefault="00486518" w:rsidP="001C3F99">
      <w:pPr>
        <w:autoSpaceDE w:val="0"/>
        <w:autoSpaceDN w:val="0"/>
        <w:adjustRightInd w:val="0"/>
        <w:spacing w:after="0" w:line="276" w:lineRule="auto"/>
        <w:jc w:val="both"/>
        <w:rPr>
          <w:rFonts w:ascii="Sylfaen" w:hAnsi="Sylfaen" w:cstheme="minorHAnsi"/>
        </w:rPr>
      </w:pPr>
    </w:p>
    <w:p w14:paraId="404087AD" w14:textId="77777777" w:rsidR="00486518" w:rsidRDefault="00486518" w:rsidP="001C3F99">
      <w:pPr>
        <w:autoSpaceDE w:val="0"/>
        <w:autoSpaceDN w:val="0"/>
        <w:adjustRightInd w:val="0"/>
        <w:spacing w:after="0" w:line="276" w:lineRule="auto"/>
        <w:jc w:val="both"/>
        <w:rPr>
          <w:rFonts w:ascii="Sylfaen" w:hAnsi="Sylfaen" w:cstheme="minorHAnsi"/>
        </w:rPr>
      </w:pPr>
    </w:p>
    <w:p w14:paraId="06A1CA7F" w14:textId="77777777" w:rsidR="00486518" w:rsidRPr="00542FB4" w:rsidRDefault="00486518" w:rsidP="001C3F99">
      <w:pPr>
        <w:autoSpaceDE w:val="0"/>
        <w:autoSpaceDN w:val="0"/>
        <w:adjustRightInd w:val="0"/>
        <w:spacing w:after="0" w:line="276" w:lineRule="auto"/>
        <w:jc w:val="both"/>
        <w:rPr>
          <w:rFonts w:ascii="Sylfaen" w:hAnsi="Sylfaen" w:cstheme="minorHAnsi"/>
        </w:rPr>
      </w:pPr>
    </w:p>
    <w:p w14:paraId="266611B3" w14:textId="39620CB2" w:rsidR="003B0F63" w:rsidRPr="00542FB4" w:rsidRDefault="00EC5EB5" w:rsidP="001C3F99">
      <w:pPr>
        <w:spacing w:line="276" w:lineRule="auto"/>
        <w:jc w:val="both"/>
        <w:rPr>
          <w:rFonts w:ascii="Sylfaen" w:hAnsi="Sylfaen" w:cstheme="minorHAnsi"/>
        </w:rPr>
      </w:pPr>
      <w:r>
        <w:rPr>
          <w:rFonts w:ascii="Sylfaen" w:hAnsi="Sylfaen" w:cstheme="minorHAnsi"/>
          <w:color w:val="000000" w:themeColor="text1"/>
        </w:rPr>
        <w:t>რუკა</w:t>
      </w:r>
      <w:r w:rsidR="003B0F63" w:rsidRPr="00542FB4">
        <w:rPr>
          <w:rFonts w:ascii="Sylfaen" w:hAnsi="Sylfaen" w:cstheme="minorHAnsi"/>
          <w:color w:val="000000" w:themeColor="text1"/>
        </w:rPr>
        <w:t xml:space="preserve"> </w:t>
      </w:r>
      <w:r w:rsidR="002A6D46" w:rsidRPr="00542FB4">
        <w:rPr>
          <w:rFonts w:ascii="Sylfaen" w:hAnsi="Sylfaen" w:cstheme="minorHAnsi"/>
          <w:color w:val="000000" w:themeColor="text1"/>
        </w:rPr>
        <w:t>4</w:t>
      </w:r>
      <w:r w:rsidR="003B0F63" w:rsidRPr="00542FB4">
        <w:rPr>
          <w:rFonts w:ascii="Sylfaen" w:hAnsi="Sylfaen" w:cstheme="minorHAnsi"/>
          <w:color w:val="000000" w:themeColor="text1"/>
        </w:rPr>
        <w:t xml:space="preserve">. </w:t>
      </w:r>
      <w:r w:rsidR="00C42036" w:rsidRPr="00542FB4">
        <w:rPr>
          <w:rFonts w:ascii="Sylfaen" w:hAnsi="Sylfaen" w:cstheme="minorHAnsi"/>
          <w:color w:val="000000" w:themeColor="text1"/>
        </w:rPr>
        <w:t>საშუალო წლიური ჩამონადე</w:t>
      </w:r>
      <w:r w:rsidR="00C47967">
        <w:rPr>
          <w:rFonts w:ascii="Sylfaen" w:hAnsi="Sylfaen" w:cstheme="minorHAnsi"/>
          <w:color w:val="000000" w:themeColor="text1"/>
        </w:rPr>
        <w:t>ნ</w:t>
      </w:r>
      <w:r w:rsidR="00C42036" w:rsidRPr="00542FB4">
        <w:rPr>
          <w:rFonts w:ascii="Sylfaen" w:hAnsi="Sylfaen" w:cstheme="minorHAnsi"/>
          <w:color w:val="000000" w:themeColor="text1"/>
        </w:rPr>
        <w:t xml:space="preserve">ი (მმ/წელი) </w:t>
      </w:r>
      <w:r w:rsidR="003B0F63" w:rsidRPr="00542FB4">
        <w:rPr>
          <w:rFonts w:ascii="Sylfaen" w:hAnsi="Sylfaen" w:cstheme="minorHAnsi"/>
          <w:bCs/>
          <w:color w:val="000000" w:themeColor="text1"/>
          <w:szCs w:val="20"/>
        </w:rPr>
        <w:t>1961-1990</w:t>
      </w:r>
      <w:r w:rsidR="00C42036" w:rsidRPr="00542FB4">
        <w:rPr>
          <w:rFonts w:ascii="Sylfaen" w:hAnsi="Sylfaen" w:cstheme="minorHAnsi"/>
          <w:bCs/>
          <w:color w:val="000000" w:themeColor="text1"/>
          <w:szCs w:val="20"/>
        </w:rPr>
        <w:t xml:space="preserve"> წწ. პერიოდში</w:t>
      </w:r>
    </w:p>
    <w:p w14:paraId="34C1C7E2" w14:textId="77777777" w:rsidR="003B0F63" w:rsidRPr="00542FB4" w:rsidRDefault="003B0F63" w:rsidP="001C3F99">
      <w:pPr>
        <w:autoSpaceDE w:val="0"/>
        <w:autoSpaceDN w:val="0"/>
        <w:adjustRightInd w:val="0"/>
        <w:spacing w:after="0" w:line="276" w:lineRule="auto"/>
        <w:jc w:val="both"/>
        <w:rPr>
          <w:rFonts w:ascii="Sylfaen" w:hAnsi="Sylfaen" w:cstheme="minorHAnsi"/>
        </w:rPr>
      </w:pPr>
      <w:bookmarkStart w:id="96" w:name="_Hlk101186297"/>
      <w:bookmarkEnd w:id="96"/>
      <w:r w:rsidRPr="00542FB4">
        <w:rPr>
          <w:rFonts w:ascii="Sylfaen" w:hAnsi="Sylfaen" w:cstheme="minorHAnsi"/>
          <w:noProof/>
          <w:lang w:val="en-US"/>
        </w:rPr>
        <w:drawing>
          <wp:inline distT="0" distB="0" distL="0" distR="0" wp14:anchorId="2855DEB0" wp14:editId="014CDDC2">
            <wp:extent cx="4358640" cy="2775204"/>
            <wp:effectExtent l="0" t="0" r="3810" b="635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0295" cy="2827195"/>
                    </a:xfrm>
                    <a:prstGeom prst="rect">
                      <a:avLst/>
                    </a:prstGeom>
                    <a:noFill/>
                    <a:ln>
                      <a:noFill/>
                    </a:ln>
                  </pic:spPr>
                </pic:pic>
              </a:graphicData>
            </a:graphic>
          </wp:inline>
        </w:drawing>
      </w:r>
    </w:p>
    <w:p w14:paraId="091E0A5D" w14:textId="77777777" w:rsidR="003B0F63" w:rsidRPr="00542FB4" w:rsidRDefault="003B0F63" w:rsidP="001C3F99">
      <w:pPr>
        <w:autoSpaceDE w:val="0"/>
        <w:autoSpaceDN w:val="0"/>
        <w:adjustRightInd w:val="0"/>
        <w:spacing w:after="0" w:line="276" w:lineRule="auto"/>
        <w:jc w:val="both"/>
        <w:rPr>
          <w:rFonts w:ascii="Sylfaen" w:hAnsi="Sylfaen" w:cstheme="minorHAnsi"/>
        </w:rPr>
      </w:pPr>
    </w:p>
    <w:p w14:paraId="60803C6B" w14:textId="3D288613" w:rsidR="003B0F63" w:rsidRPr="00542FB4" w:rsidRDefault="002C4B13" w:rsidP="001C3F99">
      <w:pPr>
        <w:spacing w:line="276" w:lineRule="auto"/>
        <w:jc w:val="both"/>
        <w:rPr>
          <w:rFonts w:ascii="Sylfaen" w:hAnsi="Sylfaen" w:cstheme="minorHAnsi"/>
          <w:bCs/>
          <w:i/>
          <w:color w:val="000000" w:themeColor="text1"/>
          <w:sz w:val="20"/>
          <w:szCs w:val="18"/>
        </w:rPr>
      </w:pPr>
      <w:r w:rsidRPr="00542FB4">
        <w:rPr>
          <w:rFonts w:ascii="Sylfaen" w:hAnsi="Sylfaen" w:cstheme="minorHAnsi"/>
          <w:bCs/>
          <w:i/>
          <w:color w:val="000000" w:themeColor="text1"/>
          <w:sz w:val="20"/>
          <w:szCs w:val="18"/>
        </w:rPr>
        <w:t>წყარო</w:t>
      </w:r>
      <w:r w:rsidR="003B0F63" w:rsidRPr="00542FB4">
        <w:rPr>
          <w:rFonts w:ascii="Sylfaen" w:hAnsi="Sylfaen" w:cstheme="minorHAnsi"/>
          <w:bCs/>
          <w:i/>
          <w:color w:val="000000" w:themeColor="text1"/>
          <w:sz w:val="20"/>
          <w:szCs w:val="18"/>
        </w:rPr>
        <w:t>: Beldring at al. 2017</w:t>
      </w:r>
      <w:r w:rsidR="000D69EF" w:rsidRPr="00542FB4">
        <w:rPr>
          <w:rFonts w:ascii="Sylfaen" w:hAnsi="Sylfaen" w:cstheme="minorHAnsi"/>
          <w:bCs/>
          <w:i/>
          <w:color w:val="000000" w:themeColor="text1"/>
          <w:sz w:val="20"/>
          <w:szCs w:val="18"/>
        </w:rPr>
        <w:t>.</w:t>
      </w:r>
    </w:p>
    <w:p w14:paraId="43DF646B" w14:textId="77777777" w:rsidR="000D69EF" w:rsidRPr="00542FB4" w:rsidRDefault="000D69EF" w:rsidP="001C3F99">
      <w:pPr>
        <w:spacing w:line="276" w:lineRule="auto"/>
        <w:jc w:val="both"/>
        <w:rPr>
          <w:rFonts w:ascii="Sylfaen" w:hAnsi="Sylfaen" w:cstheme="minorHAnsi"/>
        </w:rPr>
      </w:pPr>
    </w:p>
    <w:p w14:paraId="5B35FE59" w14:textId="3BCF84FE" w:rsidR="00E67F59" w:rsidRPr="00542FB4" w:rsidRDefault="00E67F59" w:rsidP="001C3F99">
      <w:pPr>
        <w:spacing w:line="276" w:lineRule="auto"/>
        <w:jc w:val="both"/>
        <w:rPr>
          <w:rFonts w:ascii="Sylfaen" w:hAnsi="Sylfaen" w:cstheme="minorHAnsi"/>
        </w:rPr>
      </w:pPr>
      <w:r w:rsidRPr="00542FB4">
        <w:rPr>
          <w:rFonts w:ascii="Sylfaen" w:hAnsi="Sylfaen" w:cstheme="minorHAnsi"/>
        </w:rPr>
        <w:t>ენერგეტიკული სექტორი ქ</w:t>
      </w:r>
      <w:r w:rsidR="005C603A">
        <w:rPr>
          <w:rFonts w:ascii="Sylfaen" w:hAnsi="Sylfaen" w:cstheme="minorHAnsi"/>
        </w:rPr>
        <w:t>ვ</w:t>
      </w:r>
      <w:r w:rsidRPr="00542FB4">
        <w:rPr>
          <w:rFonts w:ascii="Sylfaen" w:hAnsi="Sylfaen" w:cstheme="minorHAnsi"/>
        </w:rPr>
        <w:t>ეყანაში ყველაზე მსხვილი</w:t>
      </w:r>
      <w:r w:rsidR="000A5AD6">
        <w:rPr>
          <w:rFonts w:ascii="Sylfaen" w:hAnsi="Sylfaen" w:cstheme="minorHAnsi"/>
        </w:rPr>
        <w:t xml:space="preserve"> </w:t>
      </w:r>
      <w:r>
        <w:rPr>
          <w:rFonts w:ascii="Sylfaen" w:hAnsi="Sylfaen" w:cstheme="minorHAnsi"/>
        </w:rPr>
        <w:t>წყალმოსარგებლეა</w:t>
      </w:r>
      <w:r w:rsidRPr="00542FB4">
        <w:rPr>
          <w:rFonts w:ascii="Sylfaen" w:hAnsi="Sylfaen" w:cstheme="minorHAnsi"/>
        </w:rPr>
        <w:t xml:space="preserve">. 2017 წელს ენერგეტიკული სექტორის მიერ გამოყენებულ იქნა </w:t>
      </w:r>
      <w:r w:rsidRPr="00542FB4">
        <w:rPr>
          <w:rFonts w:ascii="Sylfaen" w:hAnsi="Sylfaen" w:cstheme="minorHAnsi"/>
          <w:color w:val="000000" w:themeColor="text1"/>
        </w:rPr>
        <w:t>28.9 მლრდ მ</w:t>
      </w:r>
      <w:r w:rsidRPr="00542FB4">
        <w:rPr>
          <w:rFonts w:ascii="Sylfaen" w:hAnsi="Sylfaen" w:cstheme="minorHAnsi"/>
          <w:color w:val="000000" w:themeColor="text1"/>
          <w:vertAlign w:val="superscript"/>
        </w:rPr>
        <w:t>3</w:t>
      </w:r>
      <w:r w:rsidRPr="00542FB4">
        <w:rPr>
          <w:rFonts w:ascii="Sylfaen" w:hAnsi="Sylfaen" w:cstheme="minorHAnsi"/>
          <w:color w:val="000000" w:themeColor="text1"/>
        </w:rPr>
        <w:t xml:space="preserve"> წყალი, რამაც წყლის ჯამური მოხმარების </w:t>
      </w:r>
      <w:r w:rsidRPr="00542FB4">
        <w:rPr>
          <w:rFonts w:ascii="Sylfaen" w:hAnsi="Sylfaen" w:cstheme="minorHAnsi"/>
        </w:rPr>
        <w:t>91.7% შეადგინა. ჰიდროენერგეტიკის ქვე-სექტორი</w:t>
      </w:r>
      <w:r>
        <w:rPr>
          <w:rFonts w:ascii="Sylfaen" w:hAnsi="Sylfaen" w:cstheme="minorHAnsi"/>
        </w:rPr>
        <w:t>, რომელიც ყველაზე მსხვილი არამომხმარებელი წყალმოსარგებლეა,</w:t>
      </w:r>
      <w:r w:rsidRPr="00542FB4">
        <w:rPr>
          <w:rFonts w:ascii="Sylfaen" w:hAnsi="Sylfaen" w:cstheme="minorHAnsi"/>
        </w:rPr>
        <w:t xml:space="preserve"> ელექტროენერგიის 75%-ს გამოიმუშავებს (2019 წლის მონაცემები)</w:t>
      </w:r>
      <w:r w:rsidRPr="00542FB4">
        <w:rPr>
          <w:rStyle w:val="FootnoteReference"/>
          <w:rFonts w:ascii="Sylfaen" w:hAnsi="Sylfaen" w:cstheme="minorHAnsi"/>
        </w:rPr>
        <w:footnoteReference w:id="43"/>
      </w:r>
      <w:r w:rsidRPr="00542FB4">
        <w:rPr>
          <w:rFonts w:ascii="Sylfaen" w:hAnsi="Sylfaen" w:cstheme="minorHAnsi"/>
        </w:rPr>
        <w:t>. თბოელექტროსადგურები</w:t>
      </w:r>
      <w:r>
        <w:rPr>
          <w:rFonts w:ascii="Sylfaen" w:hAnsi="Sylfaen" w:cstheme="minorHAnsi"/>
        </w:rPr>
        <w:t xml:space="preserve"> </w:t>
      </w:r>
      <w:r w:rsidRPr="00542FB4">
        <w:rPr>
          <w:rFonts w:ascii="Sylfaen" w:hAnsi="Sylfaen" w:cstheme="minorHAnsi"/>
        </w:rPr>
        <w:t xml:space="preserve">მნიშვნელოვნად ნაკლები რაოდენობის წყალს იყენებენ  გასაგრილებლად (175 </w:t>
      </w:r>
      <w:r w:rsidRPr="00542FB4">
        <w:rPr>
          <w:rFonts w:ascii="Sylfaen" w:hAnsi="Sylfaen" w:cstheme="minorHAnsi"/>
          <w:color w:val="000000" w:themeColor="text1"/>
        </w:rPr>
        <w:t>მლნ მ</w:t>
      </w:r>
      <w:r w:rsidRPr="00542FB4">
        <w:rPr>
          <w:rFonts w:ascii="Sylfaen" w:hAnsi="Sylfaen" w:cstheme="minorHAnsi"/>
          <w:color w:val="000000" w:themeColor="text1"/>
          <w:vertAlign w:val="superscript"/>
        </w:rPr>
        <w:t>3</w:t>
      </w:r>
      <w:r w:rsidRPr="00542FB4">
        <w:rPr>
          <w:rFonts w:ascii="Sylfaen" w:hAnsi="Sylfaen" w:cstheme="minorHAnsi"/>
          <w:color w:val="000000" w:themeColor="text1"/>
        </w:rPr>
        <w:t xml:space="preserve"> </w:t>
      </w:r>
      <w:r w:rsidRPr="00542FB4">
        <w:rPr>
          <w:rFonts w:ascii="Sylfaen" w:hAnsi="Sylfaen" w:cstheme="minorHAnsi"/>
        </w:rPr>
        <w:t>2017 წ.). ჰიდროელექტროსადგურების (ჰესების) ჯამური დადგმული სიმძლავრეა 3,323 მეგავატი (წყალსაცავიანი ჰესებისა და მდინარის ბუნებრივ ჩამონადენზე მომუშავე ჰესების ჩათვლით). ელექტროენერგიის 56%-ს წყალსაცავიანი ჰესები გამოიმუშავებენ</w:t>
      </w:r>
      <w:r w:rsidRPr="00542FB4">
        <w:rPr>
          <w:rFonts w:ascii="Sylfaen" w:hAnsi="Sylfaen" w:cstheme="minorHAnsi"/>
          <w:vertAlign w:val="superscript"/>
        </w:rPr>
        <w:footnoteReference w:id="44"/>
      </w:r>
      <w:r w:rsidRPr="00542FB4">
        <w:rPr>
          <w:rFonts w:ascii="Sylfaen" w:hAnsi="Sylfaen" w:cstheme="minorHAnsi"/>
          <w:color w:val="000000" w:themeColor="text1"/>
        </w:rPr>
        <w:t>. ყველაზე დიდი ჰიდროელექტროსადგურების კაშხლები დასავლეთ საქართველოში მდებარეობს.</w:t>
      </w:r>
      <w:r w:rsidRPr="00542FB4">
        <w:rPr>
          <w:rStyle w:val="FootnoteReference"/>
          <w:rFonts w:ascii="Sylfaen" w:hAnsi="Sylfaen" w:cstheme="minorHAnsi"/>
          <w:color w:val="000000" w:themeColor="text1"/>
        </w:rPr>
        <w:footnoteReference w:id="45"/>
      </w:r>
      <w:r w:rsidRPr="00542FB4">
        <w:rPr>
          <w:rFonts w:ascii="Sylfaen" w:hAnsi="Sylfaen" w:cstheme="minorHAnsi"/>
          <w:color w:val="000000" w:themeColor="text1"/>
        </w:rPr>
        <w:t xml:space="preserve"> </w:t>
      </w:r>
    </w:p>
    <w:p w14:paraId="75359661" w14:textId="77777777" w:rsidR="003B0F63" w:rsidRPr="00542FB4" w:rsidRDefault="003B0F63" w:rsidP="001C3F99">
      <w:pPr>
        <w:spacing w:after="0" w:line="276" w:lineRule="auto"/>
        <w:jc w:val="both"/>
        <w:rPr>
          <w:rFonts w:ascii="Sylfaen" w:hAnsi="Sylfaen" w:cstheme="minorHAnsi"/>
        </w:rPr>
      </w:pPr>
    </w:p>
    <w:p w14:paraId="23D6F5FC" w14:textId="05986788" w:rsidR="003B0F63" w:rsidRPr="00425F76" w:rsidRDefault="00BB598C" w:rsidP="001C3F99">
      <w:pPr>
        <w:spacing w:line="276" w:lineRule="auto"/>
        <w:jc w:val="both"/>
        <w:rPr>
          <w:rFonts w:ascii="Sylfaen" w:hAnsi="Sylfaen" w:cstheme="minorHAnsi"/>
          <w:b/>
          <w:bCs/>
          <w:color w:val="4F7A32"/>
        </w:rPr>
      </w:pPr>
      <w:bookmarkStart w:id="97" w:name="_Hlk104713672"/>
      <w:r w:rsidRPr="00425F76">
        <w:rPr>
          <w:rFonts w:ascii="Sylfaen" w:hAnsi="Sylfaen" w:cstheme="minorHAnsi"/>
          <w:b/>
          <w:bCs/>
          <w:color w:val="4F7A32"/>
        </w:rPr>
        <w:t>შესაძლო ზემოქმედებების მიმოხილვა</w:t>
      </w:r>
      <w:r w:rsidR="003B0F63" w:rsidRPr="00425F76">
        <w:rPr>
          <w:rFonts w:ascii="Sylfaen" w:hAnsi="Sylfaen" w:cstheme="minorHAnsi"/>
          <w:b/>
          <w:bCs/>
          <w:color w:val="4F7A32"/>
        </w:rPr>
        <w:t xml:space="preserve"> </w:t>
      </w:r>
    </w:p>
    <w:bookmarkEnd w:id="97"/>
    <w:p w14:paraId="3985937B" w14:textId="6112A6EE" w:rsidR="00E67F59" w:rsidRPr="00542FB4" w:rsidRDefault="00E67F59" w:rsidP="001C3F99">
      <w:pPr>
        <w:spacing w:line="276" w:lineRule="auto"/>
        <w:jc w:val="both"/>
        <w:rPr>
          <w:rFonts w:ascii="Sylfaen" w:hAnsi="Sylfaen" w:cstheme="minorHAnsi"/>
          <w:iCs/>
        </w:rPr>
      </w:pPr>
      <w:r w:rsidRPr="00542FB4">
        <w:rPr>
          <w:rFonts w:ascii="Sylfaen" w:hAnsi="Sylfaen" w:cstheme="minorHAnsi"/>
        </w:rPr>
        <w:t>ჰიდროენერგეტიკული სექტორი მნიშვნელოვან ზემოქმედებას ახდენს წყლის რესურსებზე, სხვა სექტორებისთვის (მაგალითად, სოფლის მეურნეობისთვის) წყლის სეზონურ ხელმისაწვდომობაზე, აგრეთვე ეკოსისტემებსა და ბიომრავალფეროვნებაზე. განსაკუთრებით დამაზიანებელია შემდეგ</w:t>
      </w:r>
      <w:r w:rsidR="00FE375E">
        <w:rPr>
          <w:rFonts w:ascii="Sylfaen" w:hAnsi="Sylfaen" w:cstheme="minorHAnsi"/>
        </w:rPr>
        <w:t>ი</w:t>
      </w:r>
      <w:r w:rsidRPr="00542FB4">
        <w:rPr>
          <w:rFonts w:ascii="Sylfaen" w:hAnsi="Sylfaen" w:cstheme="minorHAnsi"/>
        </w:rPr>
        <w:t xml:space="preserve"> სახის ჰესები: დერივაციული ჰესები </w:t>
      </w:r>
      <w:r w:rsidRPr="00542FB4">
        <w:rPr>
          <w:rFonts w:ascii="Sylfaen" w:hAnsi="Sylfaen" w:cstheme="minorHAnsi"/>
        </w:rPr>
        <w:lastRenderedPageBreak/>
        <w:t>უარყოფით ზემოქმედებას ახდენენ</w:t>
      </w:r>
      <w:r w:rsidRPr="00542FB4">
        <w:t xml:space="preserve"> </w:t>
      </w:r>
      <w:r w:rsidRPr="00542FB4">
        <w:rPr>
          <w:rFonts w:ascii="Sylfaen" w:hAnsi="Sylfaen" w:cs="Sylfaen"/>
          <w:b/>
        </w:rPr>
        <w:t>მდინარეების მორფოლოგიაზე, ეკოსისტემებსა და ბიომრავალფეროვნებაზე</w:t>
      </w:r>
      <w:r w:rsidRPr="00542FB4">
        <w:rPr>
          <w:rFonts w:ascii="Sylfaen" w:hAnsi="Sylfaen" w:cstheme="minorHAnsi"/>
        </w:rPr>
        <w:t>;</w:t>
      </w:r>
      <w:r w:rsidRPr="00542FB4">
        <w:rPr>
          <w:rStyle w:val="FootnoteReference"/>
          <w:rFonts w:ascii="Sylfaen" w:hAnsi="Sylfaen" w:cstheme="minorHAnsi"/>
        </w:rPr>
        <w:footnoteReference w:id="46"/>
      </w:r>
      <w:r w:rsidRPr="00542FB4">
        <w:rPr>
          <w:rFonts w:ascii="Sylfaen" w:hAnsi="Sylfaen" w:cstheme="minorHAnsi"/>
        </w:rPr>
        <w:t xml:space="preserve"> წყალსაცავიანი ჰესები </w:t>
      </w:r>
      <w:r>
        <w:rPr>
          <w:rFonts w:ascii="Sylfaen" w:hAnsi="Sylfaen" w:cstheme="minorHAnsi"/>
        </w:rPr>
        <w:t xml:space="preserve">ასევე </w:t>
      </w:r>
      <w:r w:rsidRPr="00542FB4">
        <w:rPr>
          <w:rFonts w:ascii="Sylfaen" w:hAnsi="Sylfaen" w:cstheme="minorHAnsi"/>
          <w:b/>
        </w:rPr>
        <w:t>არღვევენ სანაპირო ტერიტორიებზე ნატანის მიწოდებისა და გატანის ბალანსს, რაც ქვედა დინებაში ნაპირების ეროზიის პროცესს აძლიერებს</w:t>
      </w:r>
      <w:r w:rsidRPr="00542FB4">
        <w:rPr>
          <w:rFonts w:ascii="Sylfaen" w:hAnsi="Sylfaen" w:cstheme="minorHAnsi"/>
          <w:color w:val="000000" w:themeColor="text1"/>
        </w:rPr>
        <w:t>. ამ სახის ჰესები აქვეითებენ წყლის ბიოლოგიური ხარისხის რამდენიმე მნიშვნელოვან</w:t>
      </w:r>
      <w:r>
        <w:rPr>
          <w:rFonts w:ascii="Sylfaen" w:hAnsi="Sylfaen" w:cstheme="minorHAnsi"/>
          <w:color w:val="000000" w:themeColor="text1"/>
          <w:lang w:val="en-US"/>
        </w:rPr>
        <w:t xml:space="preserve"> </w:t>
      </w:r>
      <w:r>
        <w:rPr>
          <w:rFonts w:ascii="Sylfaen" w:hAnsi="Sylfaen" w:cstheme="minorHAnsi"/>
          <w:color w:val="000000" w:themeColor="text1"/>
        </w:rPr>
        <w:t>კომპონენტს</w:t>
      </w:r>
      <w:r w:rsidRPr="00542FB4">
        <w:rPr>
          <w:rFonts w:ascii="Sylfaen" w:hAnsi="Sylfaen" w:cstheme="minorHAnsi"/>
          <w:color w:val="000000" w:themeColor="text1"/>
        </w:rPr>
        <w:t>, როგორიცაა გახსნილი ჟანგბადი და ტემპერატურა</w:t>
      </w:r>
      <w:r w:rsidRPr="00542FB4">
        <w:rPr>
          <w:rFonts w:ascii="Sylfaen" w:hAnsi="Sylfaen" w:cstheme="minorHAnsi"/>
          <w:iCs/>
        </w:rPr>
        <w:t xml:space="preserve">. </w:t>
      </w:r>
    </w:p>
    <w:p w14:paraId="547798BE" w14:textId="77777777" w:rsidR="00E67F59" w:rsidRPr="00542FB4" w:rsidRDefault="00E67F59" w:rsidP="001C3F99">
      <w:pPr>
        <w:spacing w:line="276" w:lineRule="auto"/>
        <w:jc w:val="both"/>
        <w:rPr>
          <w:rFonts w:ascii="Sylfaen" w:hAnsi="Sylfaen" w:cstheme="minorHAnsi"/>
          <w:iCs/>
        </w:rPr>
      </w:pPr>
      <w:r w:rsidRPr="00542FB4">
        <w:rPr>
          <w:rFonts w:ascii="Sylfaen" w:hAnsi="Sylfaen" w:cstheme="minorHAnsi"/>
          <w:iCs/>
        </w:rPr>
        <w:t>სხვა ზემოქმედებები, რომლებიც მნიშვნელოვანია სგშ-თვის:</w:t>
      </w:r>
    </w:p>
    <w:p w14:paraId="0B2BA0AC" w14:textId="77777777" w:rsidR="00E67F59" w:rsidRPr="00542FB4" w:rsidRDefault="00E67F59" w:rsidP="001C3F99">
      <w:pPr>
        <w:numPr>
          <w:ilvl w:val="0"/>
          <w:numId w:val="38"/>
        </w:numPr>
        <w:spacing w:line="276" w:lineRule="auto"/>
        <w:jc w:val="both"/>
        <w:rPr>
          <w:rFonts w:ascii="Sylfaen" w:hAnsi="Sylfaen" w:cstheme="minorHAnsi"/>
          <w:color w:val="000000" w:themeColor="text1"/>
        </w:rPr>
      </w:pPr>
      <w:r w:rsidRPr="00542FB4">
        <w:rPr>
          <w:rFonts w:ascii="Sylfaen" w:hAnsi="Sylfaen" w:cstheme="minorHAnsi"/>
          <w:iCs/>
        </w:rPr>
        <w:t xml:space="preserve">ნარჩენების განთავსების ადგილებიდან ან მოძველებული სამრეწველო აღჭურვილობის (მაგ., არაენერგოეფექტური აღჭურვილობა, რომელიც ენერგოეფექტური აღჭურვილობით ჩანაცვლდა) არასწორი მართვის შედეგად ზედაპირულ და მიწისქვეშა წყლებში დამბინძურებლების მოხვედრასთან (მაგ., გაჟონვის შედეგად) დაკავშირებული ზემოქმედებები; ერთ-ერთი ყველაზე სახიფათო </w:t>
      </w:r>
      <w:r>
        <w:rPr>
          <w:rFonts w:ascii="Sylfaen" w:hAnsi="Sylfaen" w:cstheme="minorHAnsi"/>
          <w:iCs/>
        </w:rPr>
        <w:t>ნარჩენი</w:t>
      </w:r>
      <w:r w:rsidRPr="00542FB4">
        <w:rPr>
          <w:rFonts w:ascii="Sylfaen" w:hAnsi="Sylfaen" w:cstheme="minorHAnsi"/>
          <w:iCs/>
        </w:rPr>
        <w:t xml:space="preserve">, რომელიც შეიძლება იყოს მოძველებულ ენერგეტიკულ აღჭურვილობაში, პოლიქრორირებული ბიფენილებია (PCB).  </w:t>
      </w:r>
    </w:p>
    <w:p w14:paraId="23BF8C53" w14:textId="77777777" w:rsidR="00E67F59" w:rsidRPr="00542FB4" w:rsidRDefault="00E67F59" w:rsidP="001C3F99">
      <w:pPr>
        <w:numPr>
          <w:ilvl w:val="0"/>
          <w:numId w:val="38"/>
        </w:numPr>
        <w:spacing w:line="276" w:lineRule="auto"/>
        <w:jc w:val="both"/>
        <w:rPr>
          <w:rFonts w:ascii="Sylfaen" w:hAnsi="Sylfaen" w:cstheme="minorHAnsi"/>
          <w:color w:val="000000" w:themeColor="text1"/>
        </w:rPr>
      </w:pPr>
      <w:r w:rsidRPr="00542FB4">
        <w:rPr>
          <w:rFonts w:ascii="Sylfaen" w:hAnsi="Sylfaen" w:cstheme="minorHAnsi"/>
          <w:iCs/>
        </w:rPr>
        <w:t xml:space="preserve">ნახშირწყალბადების მოპოვების, გადამუშავებისა და სხვა შესაბამისი სამრეწველო საქმიანობის შედეგად წარმოქმნილ </w:t>
      </w:r>
      <w:r>
        <w:rPr>
          <w:rFonts w:ascii="Sylfaen" w:hAnsi="Sylfaen" w:cstheme="minorHAnsi"/>
          <w:iCs/>
        </w:rPr>
        <w:t>ჩამდინარე</w:t>
      </w:r>
      <w:r w:rsidRPr="00542FB4">
        <w:rPr>
          <w:rFonts w:ascii="Sylfaen" w:hAnsi="Sylfaen" w:cstheme="minorHAnsi"/>
          <w:iCs/>
        </w:rPr>
        <w:t xml:space="preserve"> წყლებთან დაკავშირებული დამბინძურებლები.</w:t>
      </w:r>
    </w:p>
    <w:p w14:paraId="06771B95" w14:textId="77777777" w:rsidR="00E67F59" w:rsidRPr="00542FB4" w:rsidRDefault="00E67F59" w:rsidP="001C3F99">
      <w:pPr>
        <w:numPr>
          <w:ilvl w:val="0"/>
          <w:numId w:val="38"/>
        </w:numPr>
        <w:spacing w:line="276" w:lineRule="auto"/>
        <w:jc w:val="both"/>
        <w:rPr>
          <w:rFonts w:ascii="Sylfaen" w:hAnsi="Sylfaen" w:cstheme="minorHAnsi"/>
          <w:color w:val="000000" w:themeColor="text1"/>
        </w:rPr>
      </w:pPr>
      <w:r w:rsidRPr="00542FB4">
        <w:rPr>
          <w:rFonts w:ascii="Sylfaen" w:hAnsi="Sylfaen" w:cstheme="minorHAnsi"/>
          <w:iCs/>
        </w:rPr>
        <w:t xml:space="preserve">საქართველოს ენერგეტიკულ პოლიტიკასა და ენერგეტიკისა და კლიმატის ინტეგრირებულ ეროვნულ გეგმაში განსაზღვრული ცალკეული ღონისძიებების მიერ წყლის ისეთი რაოდენობით გამოყენების </w:t>
      </w:r>
      <w:r>
        <w:rPr>
          <w:rFonts w:ascii="Sylfaen" w:hAnsi="Sylfaen" w:cstheme="minorHAnsi"/>
          <w:iCs/>
        </w:rPr>
        <w:t>ალბათობა</w:t>
      </w:r>
      <w:r w:rsidRPr="00542FB4">
        <w:rPr>
          <w:rFonts w:ascii="Sylfaen" w:hAnsi="Sylfaen" w:cstheme="minorHAnsi"/>
          <w:iCs/>
        </w:rPr>
        <w:t>, რომელიც სხვა წყალმომხმარებლებს წყლის დეფიციტს შეუქმნის.</w:t>
      </w:r>
    </w:p>
    <w:p w14:paraId="6338E07C" w14:textId="36E29F9A" w:rsidR="00E22A03" w:rsidRPr="00542FB4" w:rsidRDefault="00B97B9F" w:rsidP="001C3F99">
      <w:pPr>
        <w:spacing w:line="276" w:lineRule="auto"/>
        <w:jc w:val="both"/>
        <w:rPr>
          <w:rFonts w:ascii="Sylfaen" w:hAnsi="Sylfaen" w:cstheme="minorHAnsi"/>
          <w:b/>
          <w:bCs/>
          <w:color w:val="4F7A32"/>
        </w:rPr>
      </w:pPr>
      <w:r w:rsidRPr="00542FB4">
        <w:rPr>
          <w:rFonts w:ascii="Sylfaen" w:hAnsi="Sylfaen" w:cstheme="minorHAnsi"/>
          <w:b/>
          <w:bCs/>
          <w:color w:val="4F7A32"/>
        </w:rPr>
        <w:t>სგშ-ს ანგარიშში განსახილველი ზემოქმედებები</w:t>
      </w:r>
    </w:p>
    <w:p w14:paraId="23B47462" w14:textId="393136A0" w:rsidR="003B0F63" w:rsidRPr="00542FB4" w:rsidRDefault="00434865" w:rsidP="001C3F99">
      <w:pPr>
        <w:spacing w:line="276" w:lineRule="auto"/>
        <w:jc w:val="both"/>
        <w:rPr>
          <w:rFonts w:ascii="Sylfaen" w:hAnsi="Sylfaen" w:cstheme="minorHAnsi"/>
        </w:rPr>
      </w:pPr>
      <w:r w:rsidRPr="00542FB4">
        <w:rPr>
          <w:rFonts w:ascii="Sylfaen" w:hAnsi="Sylfaen" w:cstheme="minorHAnsi"/>
        </w:rPr>
        <w:t>სგშ-ს ანგარიშში განსახილველი კონკრეტული ზემოქმედებები მოიცავს შემდეგ ფაქტორებთან დაკავშირებულ ზემოქმედებებს:</w:t>
      </w:r>
    </w:p>
    <w:p w14:paraId="5816C2F6" w14:textId="212821EB" w:rsidR="00E67F59" w:rsidRPr="00542FB4" w:rsidRDefault="00E67F59" w:rsidP="001C3F99">
      <w:pPr>
        <w:pStyle w:val="ListParagraph"/>
        <w:numPr>
          <w:ilvl w:val="0"/>
          <w:numId w:val="9"/>
        </w:numPr>
        <w:spacing w:line="276" w:lineRule="auto"/>
        <w:jc w:val="both"/>
        <w:rPr>
          <w:rFonts w:ascii="Sylfaen" w:hAnsi="Sylfaen" w:cstheme="minorHAnsi"/>
          <w:lang w:val="ka-GE"/>
        </w:rPr>
      </w:pPr>
      <w:r w:rsidRPr="00542FB4">
        <w:rPr>
          <w:rFonts w:ascii="Sylfaen" w:hAnsi="Sylfaen" w:cstheme="minorHAnsi"/>
          <w:lang w:val="ka-GE"/>
        </w:rPr>
        <w:t xml:space="preserve">ელექტროენერგიის გამოსამუშავებლად </w:t>
      </w:r>
      <w:r>
        <w:rPr>
          <w:rFonts w:ascii="Sylfaen" w:hAnsi="Sylfaen" w:cstheme="minorHAnsi"/>
          <w:lang w:val="ka-GE"/>
        </w:rPr>
        <w:t>გაზრდილი წყალაღება და დაგროვება</w:t>
      </w:r>
      <w:r w:rsidRPr="00542FB4">
        <w:rPr>
          <w:rFonts w:ascii="Sylfaen" w:hAnsi="Sylfaen" w:cstheme="minorHAnsi"/>
          <w:lang w:val="ka-GE"/>
        </w:rPr>
        <w:t>, ჰესებზე აქცენტით</w:t>
      </w:r>
      <w:r w:rsidR="00FE375E">
        <w:rPr>
          <w:rFonts w:ascii="Sylfaen" w:hAnsi="Sylfaen" w:cstheme="minorHAnsi"/>
          <w:lang w:val="ka-GE"/>
        </w:rPr>
        <w:t>.</w:t>
      </w:r>
    </w:p>
    <w:p w14:paraId="7C423BFE" w14:textId="1A9C804B" w:rsidR="00E67F59" w:rsidRPr="00542FB4" w:rsidRDefault="00E67F59" w:rsidP="001C3F99">
      <w:pPr>
        <w:pStyle w:val="ListParagraph"/>
        <w:numPr>
          <w:ilvl w:val="0"/>
          <w:numId w:val="9"/>
        </w:numPr>
        <w:spacing w:line="276" w:lineRule="auto"/>
        <w:jc w:val="both"/>
        <w:rPr>
          <w:rFonts w:ascii="Sylfaen" w:hAnsi="Sylfaen" w:cstheme="minorHAnsi"/>
          <w:lang w:val="ka-GE"/>
        </w:rPr>
      </w:pPr>
      <w:r w:rsidRPr="00542FB4">
        <w:rPr>
          <w:rFonts w:ascii="Sylfaen" w:hAnsi="Sylfaen" w:cstheme="minorHAnsi"/>
          <w:lang w:val="ka-GE"/>
        </w:rPr>
        <w:t xml:space="preserve">ზედაპირული, მიწისქვეშა და შავი ზღვის სანაპირო წყლების დაბინძურება ენერგეტიკული ობიექტებისა და ისეთი ენერგოსატრანსპორტო ინფრასტრუქტურის, როგორიცაა </w:t>
      </w:r>
      <w:r w:rsidRPr="00542FB4">
        <w:rPr>
          <w:rFonts w:ascii="Cambria" w:hAnsi="Cambria" w:cs="Cambria"/>
          <w:lang w:val="ka-GE"/>
        </w:rPr>
        <w:t> </w:t>
      </w:r>
      <w:r w:rsidRPr="00542FB4">
        <w:rPr>
          <w:rFonts w:ascii="Sylfaen" w:hAnsi="Sylfaen" w:cstheme="minorHAnsi"/>
          <w:lang w:val="ka-GE"/>
        </w:rPr>
        <w:t xml:space="preserve"> ნავთობისა და გაზის მილსადენები, მშენებლობისა და ექსპლუატაციის, აგრეთვე  ნახშირწყალბადების (ქვანახშირის და ნავთობი) ძებნა-ძიების, მოპოვებისა და გადამუშავების შედეგად</w:t>
      </w:r>
      <w:r w:rsidR="00FE375E">
        <w:rPr>
          <w:rFonts w:ascii="Sylfaen" w:hAnsi="Sylfaen" w:cstheme="minorHAnsi"/>
          <w:lang w:val="ka-GE"/>
        </w:rPr>
        <w:t>.</w:t>
      </w:r>
    </w:p>
    <w:p w14:paraId="14047D4E" w14:textId="77777777" w:rsidR="00E67F59" w:rsidRPr="00542FB4" w:rsidRDefault="00E67F59" w:rsidP="001C3F99">
      <w:pPr>
        <w:pStyle w:val="ListParagraph"/>
        <w:numPr>
          <w:ilvl w:val="0"/>
          <w:numId w:val="9"/>
        </w:numPr>
        <w:spacing w:line="276" w:lineRule="auto"/>
        <w:jc w:val="both"/>
        <w:rPr>
          <w:rFonts w:ascii="Sylfaen" w:hAnsi="Sylfaen" w:cstheme="minorHAnsi"/>
          <w:lang w:val="ka-GE"/>
        </w:rPr>
      </w:pPr>
      <w:r w:rsidRPr="00542FB4">
        <w:rPr>
          <w:rFonts w:ascii="Sylfaen" w:hAnsi="Sylfaen" w:cstheme="minorHAnsi"/>
          <w:lang w:val="ka-GE"/>
        </w:rPr>
        <w:t>ზედაპირული და მიწისქვეშა და წყლების დაბინძურება ნარჩენებისა და მოძველებული სამრეწველო აღჭურვილობის შედეგად.</w:t>
      </w:r>
    </w:p>
    <w:p w14:paraId="0B47E0E5" w14:textId="0092A50F" w:rsidR="00E67F59" w:rsidRPr="00542FB4" w:rsidRDefault="00E67F59" w:rsidP="001C3F99">
      <w:pPr>
        <w:pStyle w:val="ListParagraph"/>
        <w:numPr>
          <w:ilvl w:val="0"/>
          <w:numId w:val="9"/>
        </w:numPr>
        <w:spacing w:line="276" w:lineRule="auto"/>
        <w:jc w:val="both"/>
        <w:rPr>
          <w:rFonts w:ascii="Sylfaen" w:hAnsi="Sylfaen" w:cstheme="minorHAnsi"/>
          <w:lang w:val="ka-GE"/>
        </w:rPr>
      </w:pPr>
      <w:r w:rsidRPr="00542FB4">
        <w:rPr>
          <w:rFonts w:ascii="Sylfaen" w:hAnsi="Sylfaen" w:cstheme="minorHAnsi"/>
          <w:lang w:val="ka-GE"/>
        </w:rPr>
        <w:t xml:space="preserve">წყლის შესაძლო დეფიციტის პრობლემა კონკურენტ წყალმომხმარებლებში. ამ მიმართულებით პრობლემები შეიძლება გამოიწვიოს ისეთმა საქმიანობებმა, როგორიცა </w:t>
      </w:r>
      <w:r>
        <w:rPr>
          <w:rFonts w:ascii="Sylfaen" w:hAnsi="Sylfaen" w:cstheme="minorHAnsi"/>
          <w:lang w:val="ka-GE"/>
        </w:rPr>
        <w:t xml:space="preserve">ჰესების მშენებლობა, </w:t>
      </w:r>
      <w:r w:rsidRPr="00542FB4">
        <w:rPr>
          <w:rFonts w:ascii="Sylfaen" w:hAnsi="Sylfaen" w:cstheme="minorHAnsi"/>
          <w:lang w:val="ka-GE"/>
        </w:rPr>
        <w:t>თხევადი ბუნებრივი</w:t>
      </w:r>
      <w:r w:rsidRPr="00542FB4">
        <w:rPr>
          <w:rFonts w:ascii="Cambria" w:hAnsi="Cambria" w:cs="Cambria"/>
          <w:lang w:val="ka-GE"/>
        </w:rPr>
        <w:t> </w:t>
      </w:r>
      <w:r w:rsidRPr="00542FB4">
        <w:rPr>
          <w:rFonts w:ascii="Sylfaen" w:hAnsi="Sylfaen" w:cstheme="minorHAnsi"/>
          <w:lang w:val="ka-GE"/>
        </w:rPr>
        <w:t xml:space="preserve">აირის ინფრასტრუქტურის მოწყობა, ნახშირწყალბადებისა და ქვანახშირის საბადოების ძებნა-ძიება და </w:t>
      </w:r>
      <w:r w:rsidRPr="00542FB4">
        <w:rPr>
          <w:rFonts w:ascii="Sylfaen" w:hAnsi="Sylfaen" w:cstheme="minorHAnsi"/>
          <w:lang w:val="ka-GE"/>
        </w:rPr>
        <w:lastRenderedPageBreak/>
        <w:t>ათვისება, გაზსაცავებისა და ნავთობგადამამუშავებელი ქარხნების განვითარება, ქაღალდის რეციკლირება და ცემენტის მშრალ წარმოებაზე გადასვლა</w:t>
      </w:r>
      <w:r>
        <w:rPr>
          <w:rFonts w:ascii="Sylfaen" w:hAnsi="Sylfaen" w:cstheme="minorHAnsi"/>
          <w:lang w:val="ka-GE"/>
        </w:rPr>
        <w:t>.</w:t>
      </w:r>
    </w:p>
    <w:p w14:paraId="678872B8" w14:textId="0901435D" w:rsidR="00E72DC2" w:rsidRPr="00542FB4" w:rsidRDefault="00E72DC2" w:rsidP="001C3F99">
      <w:pPr>
        <w:pStyle w:val="ListParagraph"/>
        <w:spacing w:line="276" w:lineRule="auto"/>
        <w:ind w:left="0"/>
        <w:jc w:val="both"/>
        <w:rPr>
          <w:rFonts w:ascii="Sylfaen" w:hAnsi="Sylfaen" w:cstheme="minorHAnsi"/>
          <w:color w:val="70AD47" w:themeColor="accent6"/>
          <w:lang w:val="ka-GE"/>
        </w:rPr>
      </w:pPr>
    </w:p>
    <w:p w14:paraId="24171095" w14:textId="3B7131DC" w:rsidR="002A6A5F" w:rsidRPr="00542FB4" w:rsidRDefault="000D7F06" w:rsidP="001C3F99">
      <w:pPr>
        <w:pStyle w:val="ListParagraph"/>
        <w:spacing w:line="276" w:lineRule="auto"/>
        <w:ind w:left="0"/>
        <w:jc w:val="both"/>
        <w:rPr>
          <w:rFonts w:ascii="Sylfaen" w:hAnsi="Sylfaen" w:cstheme="minorHAnsi"/>
          <w:lang w:val="ka-GE"/>
        </w:rPr>
      </w:pPr>
      <w:r w:rsidRPr="00425F76">
        <w:rPr>
          <w:rFonts w:ascii="Sylfaen" w:eastAsiaTheme="minorHAnsi" w:hAnsi="Sylfaen" w:cstheme="minorHAnsi"/>
          <w:b/>
          <w:bCs/>
          <w:color w:val="4F7A32"/>
          <w:lang w:val="ka-GE"/>
        </w:rPr>
        <w:t>პრიორიტეტული ზემოქმედებების განხილვის აუცილებლობის</w:t>
      </w:r>
      <w:r w:rsidRPr="00542FB4">
        <w:rPr>
          <w:rFonts w:ascii="Sylfaen" w:hAnsi="Sylfaen" w:cstheme="minorHAnsi"/>
          <w:b/>
          <w:bCs/>
          <w:color w:val="70AD47" w:themeColor="accent6"/>
          <w:lang w:val="ka-GE"/>
        </w:rPr>
        <w:t xml:space="preserve"> </w:t>
      </w:r>
      <w:r w:rsidRPr="00425F76">
        <w:rPr>
          <w:rFonts w:ascii="Sylfaen" w:eastAsiaTheme="minorHAnsi" w:hAnsi="Sylfaen" w:cstheme="minorHAnsi"/>
          <w:b/>
          <w:bCs/>
          <w:color w:val="4F7A32"/>
          <w:lang w:val="ka-GE"/>
        </w:rPr>
        <w:t>დასაბუთება</w:t>
      </w:r>
      <w:r w:rsidR="002A6A5F" w:rsidRPr="00425F76">
        <w:rPr>
          <w:rFonts w:ascii="Sylfaen" w:eastAsiaTheme="minorHAnsi" w:hAnsi="Sylfaen" w:cstheme="minorHAnsi"/>
          <w:b/>
          <w:bCs/>
          <w:color w:val="4F7A32"/>
          <w:lang w:val="ka-GE"/>
        </w:rPr>
        <w:t>.</w:t>
      </w:r>
      <w:r w:rsidR="002A6A5F" w:rsidRPr="00542FB4">
        <w:rPr>
          <w:rFonts w:ascii="Sylfaen" w:hAnsi="Sylfaen" w:cstheme="minorHAnsi"/>
          <w:color w:val="70AD47" w:themeColor="accent6"/>
          <w:lang w:val="ka-GE"/>
        </w:rPr>
        <w:t xml:space="preserve"> </w:t>
      </w:r>
      <w:r w:rsidR="002B47AC" w:rsidRPr="00542FB4">
        <w:rPr>
          <w:rFonts w:ascii="Sylfaen" w:hAnsi="Sylfaen" w:cstheme="minorHAnsi"/>
          <w:color w:val="000000" w:themeColor="text1"/>
          <w:lang w:val="ka-GE"/>
        </w:rPr>
        <w:t xml:space="preserve">ზემოთ </w:t>
      </w:r>
      <w:r w:rsidR="00E67F59" w:rsidRPr="00542FB4">
        <w:rPr>
          <w:rFonts w:ascii="Sylfaen" w:hAnsi="Sylfaen" w:cstheme="minorHAnsi"/>
          <w:color w:val="000000" w:themeColor="text1"/>
          <w:lang w:val="ka-GE"/>
        </w:rPr>
        <w:t>მოყვანილი საკითხები სგშ-ში განსახილველად შემდეგი მიზეზების გამო შეირჩა</w:t>
      </w:r>
      <w:r w:rsidR="00E67F59" w:rsidRPr="00542FB4">
        <w:rPr>
          <w:rFonts w:ascii="Sylfaen" w:hAnsi="Sylfaen" w:cstheme="minorHAnsi"/>
          <w:lang w:val="ka-GE"/>
        </w:rPr>
        <w:t>: (i) მათ შეუძლიათ გამოიწვიონ სერიოზული ზემოქმედება წყალშემკრების</w:t>
      </w:r>
      <w:r w:rsidR="00E67F59">
        <w:rPr>
          <w:rFonts w:ascii="Sylfaen" w:hAnsi="Sylfaen" w:cstheme="minorHAnsi"/>
          <w:lang w:val="ka-GE"/>
        </w:rPr>
        <w:t xml:space="preserve"> დონეზე</w:t>
      </w:r>
      <w:r w:rsidR="00E67F59" w:rsidRPr="00542FB4">
        <w:rPr>
          <w:rFonts w:ascii="Sylfaen" w:hAnsi="Sylfaen" w:cstheme="minorHAnsi"/>
          <w:lang w:val="ka-GE"/>
        </w:rPr>
        <w:t xml:space="preserve"> და უფრო დიდი მასშტაბ</w:t>
      </w:r>
      <w:r w:rsidR="00E67F59">
        <w:rPr>
          <w:rFonts w:ascii="Sylfaen" w:hAnsi="Sylfaen" w:cstheme="minorHAnsi"/>
          <w:lang w:val="ka-GE"/>
        </w:rPr>
        <w:t>ით</w:t>
      </w:r>
      <w:r w:rsidR="00E67F59" w:rsidRPr="00542FB4">
        <w:rPr>
          <w:rFonts w:ascii="Sylfaen" w:hAnsi="Sylfaen" w:cstheme="minorHAnsi"/>
          <w:lang w:val="ka-GE"/>
        </w:rPr>
        <w:t xml:space="preserve">; და (ii) კონკურენტ წყალმომხმარებლებში წყლის დეფიციტმა შესაძლოა სხვადასხვაგვარი სერიოზული სოციალური და ეკონომიკური პრობლემები წარმოქმნას.  </w:t>
      </w:r>
    </w:p>
    <w:p w14:paraId="6C46231B" w14:textId="77777777" w:rsidR="002A6A5F" w:rsidRPr="00542FB4" w:rsidRDefault="002A6A5F" w:rsidP="001C3F99">
      <w:pPr>
        <w:pStyle w:val="ListParagraph"/>
        <w:spacing w:line="276" w:lineRule="auto"/>
        <w:ind w:left="0"/>
        <w:jc w:val="both"/>
        <w:rPr>
          <w:rFonts w:ascii="Sylfaen" w:hAnsi="Sylfaen" w:cstheme="minorHAnsi"/>
          <w:color w:val="70AD47" w:themeColor="accent6"/>
          <w:lang w:val="ka-GE"/>
        </w:rPr>
      </w:pPr>
    </w:p>
    <w:p w14:paraId="1A9E362B" w14:textId="1417D7A0" w:rsidR="003B0F63" w:rsidRPr="00425F76" w:rsidRDefault="001A0E6D" w:rsidP="001C3F99">
      <w:pPr>
        <w:pStyle w:val="ListParagraph"/>
        <w:spacing w:line="276" w:lineRule="auto"/>
        <w:ind w:left="0"/>
        <w:jc w:val="both"/>
        <w:rPr>
          <w:rFonts w:ascii="Sylfaen" w:eastAsiaTheme="minorHAnsi" w:hAnsi="Sylfaen" w:cstheme="minorHAnsi"/>
          <w:b/>
          <w:bCs/>
          <w:color w:val="4F7A32"/>
          <w:lang w:val="ka-GE"/>
        </w:rPr>
      </w:pPr>
      <w:bookmarkStart w:id="98" w:name="_Hlk104716025"/>
      <w:r w:rsidRPr="00425F76">
        <w:rPr>
          <w:rFonts w:ascii="Sylfaen" w:eastAsiaTheme="minorHAnsi" w:hAnsi="Sylfaen" w:cstheme="minorHAnsi"/>
          <w:b/>
          <w:bCs/>
          <w:color w:val="4F7A32"/>
          <w:lang w:val="ka-GE"/>
        </w:rPr>
        <w:t>უარყოფითი ზემოქმედებების წინააღმდეგ მიმართული ღონისძიებები</w:t>
      </w:r>
    </w:p>
    <w:p w14:paraId="4690C824" w14:textId="13F871D1" w:rsidR="003B0F63" w:rsidRPr="00542FB4" w:rsidRDefault="00B97B9F" w:rsidP="001C3F99">
      <w:pPr>
        <w:spacing w:after="200" w:afterAutospacing="1" w:line="276" w:lineRule="auto"/>
        <w:contextualSpacing/>
        <w:jc w:val="both"/>
        <w:rPr>
          <w:rFonts w:ascii="Sylfaen" w:hAnsi="Sylfaen" w:cstheme="minorHAnsi"/>
        </w:rPr>
      </w:pPr>
      <w:r w:rsidRPr="00542FB4">
        <w:rPr>
          <w:rFonts w:ascii="Sylfaen" w:eastAsiaTheme="minorEastAsia" w:hAnsi="Sylfaen" w:cstheme="minorHAnsi"/>
          <w:b/>
          <w:bCs/>
          <w:color w:val="4F7A32"/>
          <w:u w:color="000000"/>
        </w:rPr>
        <w:t>პრევენციის ღონისძიებები</w:t>
      </w:r>
      <w:r w:rsidR="003B0F63" w:rsidRPr="00542FB4">
        <w:rPr>
          <w:rFonts w:ascii="Sylfaen" w:eastAsiaTheme="minorEastAsia" w:hAnsi="Sylfaen" w:cstheme="minorHAnsi"/>
          <w:b/>
          <w:bCs/>
          <w:color w:val="4F7A32"/>
          <w:u w:color="000000"/>
        </w:rPr>
        <w:t>.</w:t>
      </w:r>
      <w:r w:rsidR="003B0F63" w:rsidRPr="00542FB4">
        <w:rPr>
          <w:rFonts w:ascii="Sylfaen" w:eastAsiaTheme="minorEastAsia" w:hAnsi="Sylfaen" w:cstheme="minorHAnsi"/>
          <w:color w:val="000000"/>
          <w:u w:color="000000"/>
        </w:rPr>
        <w:t xml:space="preserve">  </w:t>
      </w:r>
      <w:r w:rsidR="00332A24" w:rsidRPr="00542FB4">
        <w:rPr>
          <w:rFonts w:ascii="Sylfaen" w:eastAsiaTheme="minorEastAsia" w:hAnsi="Sylfaen" w:cstheme="minorHAnsi"/>
          <w:color w:val="000000"/>
          <w:u w:color="000000"/>
        </w:rPr>
        <w:t xml:space="preserve">პრევენციის ღონისძიებები შეიძლება მოიცავდეს </w:t>
      </w:r>
      <w:r w:rsidR="00EE5C94">
        <w:rPr>
          <w:rFonts w:ascii="Sylfaen" w:eastAsiaTheme="minorEastAsia" w:hAnsi="Sylfaen" w:cstheme="minorHAnsi"/>
          <w:color w:val="000000"/>
          <w:u w:color="000000"/>
        </w:rPr>
        <w:t>საკანონმდებლო</w:t>
      </w:r>
      <w:r w:rsidR="00332A24" w:rsidRPr="00542FB4">
        <w:rPr>
          <w:rFonts w:ascii="Sylfaen" w:eastAsiaTheme="minorEastAsia" w:hAnsi="Sylfaen" w:cstheme="minorHAnsi"/>
          <w:color w:val="000000"/>
          <w:u w:color="000000"/>
        </w:rPr>
        <w:t xml:space="preserve"> ზომებს, როგორიცაა, მაგალითად</w:t>
      </w:r>
      <w:r w:rsidR="003B0F63" w:rsidRPr="00542FB4">
        <w:rPr>
          <w:rFonts w:ascii="Sylfaen" w:eastAsiaTheme="minorEastAsia" w:hAnsi="Sylfaen" w:cstheme="minorHAnsi"/>
          <w:color w:val="000000"/>
          <w:u w:color="000000"/>
        </w:rPr>
        <w:t xml:space="preserve">: (i) </w:t>
      </w:r>
      <w:r w:rsidR="00332A24" w:rsidRPr="00542FB4">
        <w:rPr>
          <w:rFonts w:ascii="Sylfaen" w:eastAsiaTheme="minorEastAsia" w:hAnsi="Sylfaen" w:cstheme="minorHAnsi"/>
          <w:color w:val="000000"/>
          <w:u w:color="000000"/>
        </w:rPr>
        <w:t xml:space="preserve">ევროკავშირის წყლის დირექტივის საფუძველზე მომზადებული წყლის რესურსების </w:t>
      </w:r>
      <w:r w:rsidR="00EE5C94">
        <w:rPr>
          <w:rFonts w:ascii="Sylfaen" w:eastAsiaTheme="minorEastAsia" w:hAnsi="Sylfaen" w:cstheme="minorHAnsi"/>
          <w:color w:val="000000"/>
          <w:u w:color="000000"/>
        </w:rPr>
        <w:t xml:space="preserve">მართვის </w:t>
      </w:r>
      <w:r w:rsidR="00332A24" w:rsidRPr="00542FB4">
        <w:rPr>
          <w:rFonts w:ascii="Sylfaen" w:eastAsiaTheme="minorEastAsia" w:hAnsi="Sylfaen" w:cstheme="minorHAnsi"/>
          <w:color w:val="000000"/>
          <w:u w:color="000000"/>
        </w:rPr>
        <w:t>შესახებ ახალი კანონის მიღება</w:t>
      </w:r>
      <w:r w:rsidR="003B0F63" w:rsidRPr="00542FB4">
        <w:rPr>
          <w:rFonts w:ascii="Sylfaen" w:eastAsiaTheme="minorEastAsia" w:hAnsi="Sylfaen" w:cstheme="minorHAnsi"/>
          <w:color w:val="000000"/>
          <w:u w:color="000000"/>
        </w:rPr>
        <w:t xml:space="preserve">; ii) </w:t>
      </w:r>
      <w:r w:rsidR="00332A24" w:rsidRPr="00542FB4">
        <w:rPr>
          <w:rFonts w:ascii="Sylfaen" w:eastAsiaTheme="minorEastAsia" w:hAnsi="Sylfaen" w:cstheme="minorHAnsi"/>
          <w:color w:val="000000"/>
          <w:u w:color="000000"/>
        </w:rPr>
        <w:t>წყლის რესურსით სარგებლობისათვის წყალაღების ნებართვებისა და მოსაკრებლების სისტემის დანერგვა</w:t>
      </w:r>
      <w:r w:rsidR="003B0F63" w:rsidRPr="00542FB4">
        <w:rPr>
          <w:rFonts w:ascii="Sylfaen" w:eastAsiaTheme="minorEastAsia" w:hAnsi="Sylfaen" w:cstheme="minorHAnsi"/>
          <w:color w:val="000000"/>
          <w:u w:color="000000"/>
        </w:rPr>
        <w:t>; (ii</w:t>
      </w:r>
      <w:r w:rsidR="00327153" w:rsidRPr="00542FB4">
        <w:rPr>
          <w:rFonts w:ascii="Sylfaen" w:eastAsiaTheme="minorEastAsia" w:hAnsi="Sylfaen" w:cstheme="minorHAnsi"/>
          <w:color w:val="000000"/>
          <w:u w:color="000000"/>
        </w:rPr>
        <w:t>i</w:t>
      </w:r>
      <w:r w:rsidR="003B0F63" w:rsidRPr="00542FB4">
        <w:rPr>
          <w:rFonts w:ascii="Sylfaen" w:eastAsiaTheme="minorEastAsia" w:hAnsi="Sylfaen" w:cstheme="minorHAnsi"/>
          <w:color w:val="000000"/>
          <w:u w:color="000000"/>
        </w:rPr>
        <w:t xml:space="preserve">) </w:t>
      </w:r>
      <w:r w:rsidR="00332A24" w:rsidRPr="00542FB4">
        <w:rPr>
          <w:rFonts w:ascii="Sylfaen" w:eastAsiaTheme="minorEastAsia" w:hAnsi="Sylfaen" w:cstheme="minorHAnsi"/>
          <w:color w:val="000000"/>
          <w:u w:color="000000"/>
        </w:rPr>
        <w:t>გარემოსდაცვითი ხარჯის რეგულირების დანერგვა</w:t>
      </w:r>
      <w:r w:rsidR="003B0F63" w:rsidRPr="00542FB4">
        <w:rPr>
          <w:rFonts w:ascii="Sylfaen" w:eastAsiaTheme="minorEastAsia" w:hAnsi="Sylfaen" w:cstheme="minorHAnsi"/>
          <w:color w:val="000000"/>
          <w:u w:color="000000"/>
        </w:rPr>
        <w:t xml:space="preserve">; </w:t>
      </w:r>
      <w:r w:rsidR="005514AA" w:rsidRPr="00542FB4">
        <w:rPr>
          <w:rFonts w:ascii="Sylfaen" w:eastAsiaTheme="minorEastAsia" w:hAnsi="Sylfaen" w:cstheme="minorHAnsi"/>
          <w:color w:val="000000"/>
          <w:u w:color="000000"/>
        </w:rPr>
        <w:t xml:space="preserve">iii) </w:t>
      </w:r>
      <w:r w:rsidR="00332A24" w:rsidRPr="00542FB4">
        <w:rPr>
          <w:rFonts w:ascii="Sylfaen" w:eastAsiaTheme="minorEastAsia" w:hAnsi="Sylfaen" w:cstheme="minorHAnsi"/>
          <w:color w:val="000000"/>
          <w:u w:color="000000"/>
        </w:rPr>
        <w:t>ჰესების გარემოზე ზემოქმედების შეფასების საუკეთესო პრაქტიკის გამოყენების ხელშეწყობა</w:t>
      </w:r>
      <w:r w:rsidR="005514AA" w:rsidRPr="00542FB4">
        <w:rPr>
          <w:rFonts w:ascii="Sylfaen" w:eastAsiaTheme="minorEastAsia" w:hAnsi="Sylfaen" w:cstheme="minorHAnsi"/>
          <w:color w:val="000000"/>
          <w:u w:color="000000"/>
        </w:rPr>
        <w:t>;</w:t>
      </w:r>
      <w:r w:rsidR="00332A24" w:rsidRPr="00542FB4">
        <w:rPr>
          <w:rFonts w:ascii="Sylfaen" w:eastAsiaTheme="minorEastAsia" w:hAnsi="Sylfaen" w:cstheme="minorHAnsi"/>
          <w:color w:val="000000"/>
          <w:u w:color="000000"/>
        </w:rPr>
        <w:t xml:space="preserve"> </w:t>
      </w:r>
      <w:r w:rsidR="003B0F63" w:rsidRPr="00542FB4">
        <w:rPr>
          <w:rFonts w:ascii="Sylfaen" w:eastAsiaTheme="minorEastAsia" w:hAnsi="Sylfaen" w:cstheme="minorHAnsi"/>
          <w:color w:val="000000"/>
          <w:u w:color="000000"/>
        </w:rPr>
        <w:t xml:space="preserve">iv) </w:t>
      </w:r>
      <w:r w:rsidR="00332A24" w:rsidRPr="00542FB4">
        <w:rPr>
          <w:rFonts w:ascii="Sylfaen" w:eastAsiaTheme="minorEastAsia" w:hAnsi="Sylfaen" w:cstheme="minorHAnsi"/>
          <w:color w:val="000000"/>
          <w:u w:color="000000"/>
        </w:rPr>
        <w:t>მდინარეთა სააუზო მართვის გეგმების შემუშავება</w:t>
      </w:r>
      <w:r w:rsidR="003B0F63" w:rsidRPr="00542FB4">
        <w:rPr>
          <w:rFonts w:ascii="Sylfaen" w:eastAsiaTheme="minorEastAsia" w:hAnsi="Sylfaen" w:cstheme="minorHAnsi"/>
          <w:color w:val="000000"/>
          <w:u w:color="000000"/>
        </w:rPr>
        <w:t xml:space="preserve">; v)  </w:t>
      </w:r>
      <w:r w:rsidR="00332A24" w:rsidRPr="00542FB4">
        <w:rPr>
          <w:rFonts w:ascii="Sylfaen" w:hAnsi="Sylfaen" w:cs="Arial"/>
          <w:szCs w:val="20"/>
        </w:rPr>
        <w:t>მდინარეთა სააუზო მართვის ორგანოებისა და ეროვნული უწყებების შესაძლებლობების გაძლიერება დარგთაშორისო კოორდინაციისა და წყლის რესურსების მდგრადი მართვის უზრუნველსაყოფად</w:t>
      </w:r>
      <w:r w:rsidR="003B0F63" w:rsidRPr="00542FB4">
        <w:rPr>
          <w:rFonts w:ascii="Sylfaen" w:eastAsiaTheme="minorEastAsia" w:hAnsi="Sylfaen" w:cstheme="minorHAnsi"/>
          <w:color w:val="000000"/>
          <w:u w:color="000000"/>
        </w:rPr>
        <w:t xml:space="preserve">; v) </w:t>
      </w:r>
      <w:r w:rsidR="00332A24" w:rsidRPr="00542FB4">
        <w:rPr>
          <w:rFonts w:ascii="Sylfaen" w:eastAsiaTheme="minorEastAsia" w:hAnsi="Sylfaen" w:cstheme="minorHAnsi"/>
          <w:color w:val="000000"/>
          <w:u w:color="000000"/>
        </w:rPr>
        <w:t>წყალმოხმარების შესახებ მონაცემების სანდოობის და მათზე წვდომის გაუმჯობესება.</w:t>
      </w:r>
      <w:r w:rsidR="003B0F63" w:rsidRPr="00542FB4">
        <w:rPr>
          <w:rFonts w:ascii="Sylfaen" w:hAnsi="Sylfaen" w:cstheme="minorHAnsi"/>
        </w:rPr>
        <w:t xml:space="preserve"> </w:t>
      </w:r>
    </w:p>
    <w:p w14:paraId="6A3E63D4" w14:textId="77777777" w:rsidR="00BE20BF" w:rsidRPr="00542FB4" w:rsidRDefault="00BE20BF" w:rsidP="001C3F99">
      <w:pPr>
        <w:spacing w:after="200" w:afterAutospacing="1" w:line="276" w:lineRule="auto"/>
        <w:contextualSpacing/>
        <w:jc w:val="both"/>
        <w:rPr>
          <w:rFonts w:ascii="Sylfaen" w:eastAsiaTheme="minorEastAsia" w:hAnsi="Sylfaen" w:cstheme="minorHAnsi"/>
          <w:color w:val="000000"/>
          <w:u w:color="000000"/>
        </w:rPr>
      </w:pPr>
    </w:p>
    <w:p w14:paraId="14C67766" w14:textId="4AECBBA4" w:rsidR="00EE5C94" w:rsidRPr="00542FB4" w:rsidRDefault="00EE5C94" w:rsidP="001C3F99">
      <w:pPr>
        <w:spacing w:line="276" w:lineRule="auto"/>
        <w:jc w:val="both"/>
        <w:rPr>
          <w:rFonts w:ascii="Sylfaen" w:hAnsi="Sylfaen" w:cstheme="minorHAnsi"/>
        </w:rPr>
      </w:pPr>
      <w:r w:rsidRPr="00542FB4">
        <w:rPr>
          <w:rFonts w:ascii="Sylfaen" w:hAnsi="Sylfaen" w:cstheme="minorHAnsi"/>
          <w:b/>
          <w:bCs/>
          <w:color w:val="4F7A32"/>
        </w:rPr>
        <w:t>ადაპტაციის ღონისძიებები</w:t>
      </w:r>
      <w:r w:rsidRPr="00542FB4">
        <w:rPr>
          <w:rFonts w:ascii="Sylfaen" w:hAnsi="Sylfaen" w:cstheme="minorHAnsi"/>
          <w:b/>
          <w:bCs/>
        </w:rPr>
        <w:t>.</w:t>
      </w:r>
      <w:r w:rsidRPr="00542FB4">
        <w:rPr>
          <w:rFonts w:ascii="Sylfaen" w:hAnsi="Sylfaen" w:cstheme="minorHAnsi"/>
        </w:rPr>
        <w:t xml:space="preserve"> </w:t>
      </w:r>
      <w:r>
        <w:rPr>
          <w:rFonts w:ascii="Sylfaen" w:hAnsi="Sylfaen" w:cstheme="minorHAnsi"/>
        </w:rPr>
        <w:t xml:space="preserve">ამ მიმართულებით </w:t>
      </w:r>
      <w:r w:rsidRPr="00542FB4">
        <w:rPr>
          <w:rFonts w:ascii="Sylfaen" w:hAnsi="Sylfaen" w:cstheme="minorHAnsi"/>
        </w:rPr>
        <w:t>გამოვლენილ</w:t>
      </w:r>
      <w:r>
        <w:rPr>
          <w:rFonts w:ascii="Sylfaen" w:hAnsi="Sylfaen" w:cstheme="minorHAnsi"/>
        </w:rPr>
        <w:t>ი იქნება</w:t>
      </w:r>
      <w:r w:rsidRPr="00542FB4">
        <w:rPr>
          <w:rFonts w:ascii="Sylfaen" w:hAnsi="Sylfaen" w:cstheme="minorHAnsi"/>
        </w:rPr>
        <w:t xml:space="preserve"> წყლის რესურსებზე </w:t>
      </w:r>
      <w:r w:rsidR="004C540C">
        <w:rPr>
          <w:rFonts w:ascii="Sylfaen" w:hAnsi="Sylfaen" w:cstheme="minorHAnsi"/>
        </w:rPr>
        <w:t>საქართველოს სახელმწიფოს</w:t>
      </w:r>
      <w:r w:rsidR="005C603A">
        <w:rPr>
          <w:rFonts w:ascii="Sylfaen" w:hAnsi="Sylfaen" w:cstheme="minorHAnsi"/>
        </w:rPr>
        <w:t xml:space="preserve"> </w:t>
      </w:r>
      <w:r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Pr="00542FB4">
        <w:rPr>
          <w:rFonts w:ascii="Sylfaen" w:hAnsi="Sylfaen" w:cstheme="minorHAnsi"/>
        </w:rPr>
        <w:t xml:space="preserve"> გეგმის ზემოქმედებების შემცირების შესაძლებლობები პოლიტიკის/გეგმის ღონისძიებებისა და სხვა დარგობრივი საქმიანობების ადაპტაციის გზით. ადაპტაციის შესაძლებლობებია, მაგალითად, საწარმოო პროცესების მიერ წყლის რეციკლირება, რაც შეამცირებს როგორც </w:t>
      </w:r>
      <w:r>
        <w:rPr>
          <w:rFonts w:ascii="Sylfaen" w:hAnsi="Sylfaen" w:cstheme="minorHAnsi"/>
        </w:rPr>
        <w:t>წყალ</w:t>
      </w:r>
      <w:r w:rsidRPr="00542FB4">
        <w:rPr>
          <w:rFonts w:ascii="Sylfaen" w:hAnsi="Sylfaen" w:cstheme="minorHAnsi"/>
        </w:rPr>
        <w:t xml:space="preserve">მოხმარებას, ასევე დამბინძურებლების გარემოში </w:t>
      </w:r>
      <w:r>
        <w:rPr>
          <w:rFonts w:ascii="Sylfaen" w:hAnsi="Sylfaen" w:cstheme="minorHAnsi"/>
        </w:rPr>
        <w:t>ჩა</w:t>
      </w:r>
      <w:r w:rsidRPr="00542FB4">
        <w:rPr>
          <w:rFonts w:ascii="Sylfaen" w:hAnsi="Sylfaen" w:cstheme="minorHAnsi"/>
        </w:rPr>
        <w:t xml:space="preserve">შვებას. </w:t>
      </w:r>
    </w:p>
    <w:p w14:paraId="3B5AF2D5" w14:textId="77777777" w:rsidR="003B0F63" w:rsidRPr="00542FB4" w:rsidRDefault="003B0F63" w:rsidP="001C3F99">
      <w:pPr>
        <w:spacing w:after="200" w:afterAutospacing="1" w:line="276" w:lineRule="auto"/>
        <w:contextualSpacing/>
        <w:jc w:val="both"/>
        <w:rPr>
          <w:rFonts w:ascii="Sylfaen" w:eastAsiaTheme="minorEastAsia" w:hAnsi="Sylfaen" w:cstheme="minorHAnsi"/>
          <w:color w:val="000000"/>
          <w:u w:color="000000"/>
        </w:rPr>
      </w:pPr>
    </w:p>
    <w:p w14:paraId="300C05AC" w14:textId="07AA9A2E" w:rsidR="00AB37C5" w:rsidRPr="00542FB4" w:rsidRDefault="00392003" w:rsidP="001C3F99">
      <w:pPr>
        <w:spacing w:line="276" w:lineRule="auto"/>
        <w:jc w:val="both"/>
        <w:rPr>
          <w:rFonts w:ascii="Sylfaen" w:hAnsi="Sylfaen" w:cstheme="minorHAnsi"/>
        </w:rPr>
      </w:pPr>
      <w:r w:rsidRPr="00542FB4">
        <w:rPr>
          <w:rFonts w:ascii="Sylfaen" w:hAnsi="Sylfaen" w:cstheme="minorHAnsi"/>
          <w:b/>
          <w:bCs/>
          <w:color w:val="4F7A32"/>
        </w:rPr>
        <w:t>შერბილების ღონისძიებები</w:t>
      </w:r>
      <w:bookmarkEnd w:id="98"/>
      <w:r w:rsidR="003B0F63" w:rsidRPr="00542FB4">
        <w:rPr>
          <w:rFonts w:ascii="Sylfaen" w:hAnsi="Sylfaen" w:cstheme="minorHAnsi"/>
          <w:b/>
          <w:bCs/>
          <w:color w:val="4F7A32"/>
        </w:rPr>
        <w:t>.</w:t>
      </w:r>
      <w:r w:rsidR="003B0F63" w:rsidRPr="00542FB4">
        <w:rPr>
          <w:rFonts w:ascii="Sylfaen" w:hAnsi="Sylfaen" w:cstheme="minorHAnsi"/>
        </w:rPr>
        <w:t xml:space="preserve">  </w:t>
      </w:r>
      <w:r w:rsidR="00A45DF3" w:rsidRPr="00542FB4">
        <w:rPr>
          <w:rFonts w:ascii="Sylfaen" w:hAnsi="Sylfaen" w:cstheme="minorHAnsi"/>
        </w:rPr>
        <w:t>შესაძლებელია შემდეგი ღონისძიებების გათვალისწინება</w:t>
      </w:r>
      <w:r w:rsidR="003B0F63" w:rsidRPr="00542FB4">
        <w:rPr>
          <w:rFonts w:ascii="Sylfaen" w:hAnsi="Sylfaen" w:cstheme="minorHAnsi"/>
        </w:rPr>
        <w:t xml:space="preserve">: </w:t>
      </w:r>
      <w:r w:rsidR="003B0F63" w:rsidRPr="00542FB4">
        <w:rPr>
          <w:rFonts w:ascii="Sylfaen" w:hAnsi="Sylfaen" w:cstheme="minorHAnsi"/>
          <w:color w:val="000000"/>
          <w:u w:color="000000"/>
        </w:rPr>
        <w:t xml:space="preserve">(i) </w:t>
      </w:r>
      <w:r w:rsidR="00AB37C5" w:rsidRPr="00542FB4">
        <w:rPr>
          <w:rFonts w:ascii="Sylfaen" w:hAnsi="Sylfaen" w:cstheme="minorHAnsi"/>
          <w:color w:val="000000"/>
          <w:u w:color="000000"/>
        </w:rPr>
        <w:t xml:space="preserve">ჰესებთან მიმართებით არსებული </w:t>
      </w:r>
      <w:r w:rsidR="003A252C" w:rsidRPr="00542FB4">
        <w:rPr>
          <w:rFonts w:ascii="Sylfaen" w:hAnsi="Sylfaen" w:cstheme="minorHAnsi"/>
          <w:color w:val="000000"/>
          <w:u w:color="000000"/>
        </w:rPr>
        <w:t>სახელმძღვანელო</w:t>
      </w:r>
      <w:r w:rsidR="00AB37C5" w:rsidRPr="00542FB4">
        <w:rPr>
          <w:rFonts w:ascii="Sylfaen" w:hAnsi="Sylfaen" w:cstheme="minorHAnsi"/>
          <w:color w:val="000000"/>
          <w:u w:color="000000"/>
        </w:rPr>
        <w:t xml:space="preserve"> მითითებებისა და გარემოზე ზემოქმედების შეფასების (გზშ) საუკეთესო პრაქტიკის გამოყენება</w:t>
      </w:r>
      <w:r w:rsidR="003B0F63" w:rsidRPr="00542FB4">
        <w:rPr>
          <w:rFonts w:ascii="Sylfaen" w:hAnsi="Sylfaen" w:cstheme="minorHAnsi"/>
          <w:color w:val="000000"/>
          <w:u w:color="000000"/>
        </w:rPr>
        <w:t xml:space="preserve">; ii) </w:t>
      </w:r>
      <w:r w:rsidR="00AB37C5" w:rsidRPr="00542FB4">
        <w:rPr>
          <w:rFonts w:ascii="Sylfaen" w:eastAsiaTheme="minorEastAsia" w:hAnsi="Sylfaen" w:cstheme="minorHAnsi"/>
          <w:color w:val="000000"/>
          <w:u w:color="000000"/>
        </w:rPr>
        <w:t>მდინარეთა სააუზო მართვის გეგმების შემუშავება;</w:t>
      </w:r>
      <w:r w:rsidR="003B0F63" w:rsidRPr="00542FB4">
        <w:rPr>
          <w:rFonts w:ascii="Sylfaen" w:hAnsi="Sylfaen" w:cstheme="minorHAnsi"/>
          <w:color w:val="000000"/>
          <w:u w:color="000000"/>
        </w:rPr>
        <w:t xml:space="preserve"> iii) </w:t>
      </w:r>
      <w:r w:rsidR="00AB37C5" w:rsidRPr="00542FB4">
        <w:rPr>
          <w:rFonts w:ascii="Sylfaen" w:hAnsi="Sylfaen" w:cs="Arial"/>
          <w:szCs w:val="20"/>
        </w:rPr>
        <w:t>მდინარეთა სააუზო მართვის ორგანოებისა და ეროვნული უწყებების შესაძლებლობების გაძლიერება დარგთაშორისო კოორდინაციისა და წყლის რესურსების მდგრადი მართვის უზრუნველსაყოფად</w:t>
      </w:r>
      <w:r w:rsidR="003B0F63" w:rsidRPr="00542FB4">
        <w:rPr>
          <w:rFonts w:ascii="Sylfaen" w:hAnsi="Sylfaen" w:cstheme="minorHAnsi"/>
          <w:color w:val="000000"/>
          <w:u w:color="000000"/>
        </w:rPr>
        <w:t xml:space="preserve">; iv) </w:t>
      </w:r>
      <w:r w:rsidR="00AB37C5" w:rsidRPr="00542FB4">
        <w:rPr>
          <w:rFonts w:ascii="Sylfaen" w:eastAsiaTheme="minorEastAsia" w:hAnsi="Sylfaen" w:cstheme="minorHAnsi"/>
          <w:color w:val="000000"/>
          <w:u w:color="000000"/>
        </w:rPr>
        <w:t>წყალმოხმარების შესახებ მონაცემების სანდოობის და მათზე წვდომის გაუმჯობესება</w:t>
      </w:r>
      <w:r w:rsidR="003B0F63" w:rsidRPr="00542FB4">
        <w:rPr>
          <w:rFonts w:ascii="Sylfaen" w:hAnsi="Sylfaen" w:cstheme="minorHAnsi"/>
        </w:rPr>
        <w:t xml:space="preserve">; v) </w:t>
      </w:r>
      <w:r w:rsidR="00AB37C5" w:rsidRPr="00542FB4">
        <w:rPr>
          <w:rFonts w:ascii="Sylfaen" w:hAnsi="Sylfaen" w:cstheme="minorHAnsi"/>
        </w:rPr>
        <w:t>საუკეთესო ხელმისაწვდომი ტექნოლოგიების (BAT) მიდგომების გამოყენება წყლის დაბინძურების მაღალი ალბათობის მქონე ენერგეტიკული პროექტების ნებართვების გაცემისას, მათ შორის, ისეთი პროექტებისთვის, რომლებიც დაკავშირებულია ენერგეტიკული ობიექტების</w:t>
      </w:r>
      <w:r w:rsidR="009F7C3F" w:rsidRPr="00542FB4">
        <w:rPr>
          <w:rFonts w:ascii="Sylfaen" w:hAnsi="Sylfaen" w:cstheme="minorHAnsi"/>
        </w:rPr>
        <w:t>ა</w:t>
      </w:r>
      <w:r w:rsidR="00AB37C5" w:rsidRPr="00542FB4">
        <w:rPr>
          <w:rFonts w:ascii="Sylfaen" w:hAnsi="Sylfaen" w:cstheme="minorHAnsi"/>
        </w:rPr>
        <w:t xml:space="preserve"> </w:t>
      </w:r>
      <w:r w:rsidR="009F7C3F" w:rsidRPr="00542FB4">
        <w:rPr>
          <w:rFonts w:ascii="Sylfaen" w:hAnsi="Sylfaen" w:cstheme="minorHAnsi"/>
        </w:rPr>
        <w:t xml:space="preserve">და ენერგოსატრანსპორტო ინფრასტრუქტურის </w:t>
      </w:r>
      <w:r w:rsidR="00AB37C5" w:rsidRPr="00542FB4">
        <w:rPr>
          <w:rFonts w:ascii="Sylfaen" w:hAnsi="Sylfaen" w:cstheme="minorHAnsi"/>
        </w:rPr>
        <w:t xml:space="preserve">მშენებლობასა და ექსპლუატაციასთან, </w:t>
      </w:r>
      <w:r w:rsidR="009F7C3F" w:rsidRPr="00542FB4">
        <w:rPr>
          <w:rFonts w:ascii="Sylfaen" w:hAnsi="Sylfaen" w:cstheme="minorHAnsi"/>
        </w:rPr>
        <w:t>მაგ.,</w:t>
      </w:r>
      <w:r w:rsidR="00AB37C5" w:rsidRPr="00542FB4">
        <w:rPr>
          <w:rFonts w:ascii="Sylfaen" w:hAnsi="Sylfaen" w:cstheme="minorHAnsi"/>
        </w:rPr>
        <w:t xml:space="preserve"> ნავთობისა და გაზის მილსადენები</w:t>
      </w:r>
      <w:r w:rsidR="009F7C3F" w:rsidRPr="00542FB4">
        <w:rPr>
          <w:rFonts w:ascii="Sylfaen" w:hAnsi="Sylfaen" w:cstheme="minorHAnsi"/>
        </w:rPr>
        <w:t xml:space="preserve">ს მშენებლობა და </w:t>
      </w:r>
      <w:r w:rsidR="009F7C3F" w:rsidRPr="00542FB4">
        <w:rPr>
          <w:rFonts w:ascii="Sylfaen" w:hAnsi="Sylfaen" w:cstheme="minorHAnsi"/>
        </w:rPr>
        <w:lastRenderedPageBreak/>
        <w:t>ექსპლუატაცია</w:t>
      </w:r>
      <w:r w:rsidR="00AB37C5" w:rsidRPr="00542FB4">
        <w:rPr>
          <w:rFonts w:ascii="Sylfaen" w:hAnsi="Sylfaen" w:cstheme="minorHAnsi"/>
        </w:rPr>
        <w:t>, აგრეთვე ნახშირწყალბადების (ქვანახშირი</w:t>
      </w:r>
      <w:r w:rsidR="009F7C3F" w:rsidRPr="00542FB4">
        <w:rPr>
          <w:rFonts w:ascii="Sylfaen" w:hAnsi="Sylfaen" w:cstheme="minorHAnsi"/>
        </w:rPr>
        <w:t xml:space="preserve"> და ნავთობი</w:t>
      </w:r>
      <w:r w:rsidR="00AB37C5" w:rsidRPr="00542FB4">
        <w:rPr>
          <w:rFonts w:ascii="Sylfaen" w:hAnsi="Sylfaen" w:cstheme="minorHAnsi"/>
        </w:rPr>
        <w:t>) ძებნა</w:t>
      </w:r>
      <w:r w:rsidR="009F7C3F" w:rsidRPr="00542FB4">
        <w:rPr>
          <w:rFonts w:ascii="Sylfaen" w:hAnsi="Sylfaen" w:cstheme="minorHAnsi"/>
        </w:rPr>
        <w:t>-ძიება</w:t>
      </w:r>
      <w:r w:rsidR="00AB37C5" w:rsidRPr="00542FB4">
        <w:rPr>
          <w:rFonts w:ascii="Sylfaen" w:hAnsi="Sylfaen" w:cstheme="minorHAnsi"/>
        </w:rPr>
        <w:t>, მოპოვება და გადამუშავება.</w:t>
      </w:r>
    </w:p>
    <w:p w14:paraId="756CB1C7" w14:textId="77777777" w:rsidR="00473879" w:rsidRDefault="00473879" w:rsidP="001C3F99">
      <w:pPr>
        <w:pStyle w:val="Heading3"/>
        <w:spacing w:line="276" w:lineRule="auto"/>
        <w:jc w:val="both"/>
        <w:rPr>
          <w:rFonts w:ascii="Sylfaen" w:hAnsi="Sylfaen" w:cstheme="minorHAnsi"/>
          <w:b/>
          <w:bCs/>
          <w:i/>
          <w:iCs/>
          <w:u w:color="000000"/>
          <w:lang w:val="ka-GE"/>
        </w:rPr>
      </w:pPr>
      <w:bookmarkStart w:id="99" w:name="_Toc104808979"/>
      <w:bookmarkStart w:id="100" w:name="_Toc105062327"/>
      <w:bookmarkStart w:id="101" w:name="_Toc111302828"/>
    </w:p>
    <w:p w14:paraId="6005ECAC" w14:textId="6F8FA9A9" w:rsidR="003C35B9" w:rsidRPr="00542FB4" w:rsidRDefault="003C35B9" w:rsidP="001C3F99">
      <w:pPr>
        <w:pStyle w:val="Heading3"/>
        <w:spacing w:line="276" w:lineRule="auto"/>
        <w:jc w:val="both"/>
        <w:rPr>
          <w:rFonts w:ascii="Sylfaen" w:hAnsi="Sylfaen" w:cstheme="minorHAnsi"/>
          <w:b/>
          <w:bCs/>
          <w:i/>
          <w:iCs/>
          <w:u w:color="000000"/>
          <w:lang w:val="ka-GE"/>
        </w:rPr>
      </w:pPr>
      <w:r w:rsidRPr="00542FB4">
        <w:rPr>
          <w:rFonts w:ascii="Sylfaen" w:hAnsi="Sylfaen" w:cstheme="minorHAnsi"/>
          <w:b/>
          <w:bCs/>
          <w:i/>
          <w:iCs/>
          <w:u w:color="000000"/>
          <w:lang w:val="ka-GE"/>
        </w:rPr>
        <w:t>3.2.</w:t>
      </w:r>
      <w:r w:rsidR="005445EC" w:rsidRPr="00542FB4">
        <w:rPr>
          <w:rFonts w:ascii="Sylfaen" w:hAnsi="Sylfaen" w:cstheme="minorHAnsi"/>
          <w:b/>
          <w:bCs/>
          <w:i/>
          <w:iCs/>
          <w:u w:color="000000"/>
          <w:lang w:val="ka-GE"/>
        </w:rPr>
        <w:t xml:space="preserve">9 </w:t>
      </w:r>
      <w:bookmarkEnd w:id="99"/>
      <w:bookmarkEnd w:id="100"/>
      <w:r w:rsidR="009F7C3F" w:rsidRPr="00542FB4">
        <w:rPr>
          <w:rFonts w:ascii="Sylfaen" w:hAnsi="Sylfaen" w:cstheme="minorHAnsi"/>
          <w:b/>
          <w:bCs/>
          <w:i/>
          <w:iCs/>
          <w:u w:color="000000"/>
          <w:lang w:val="ka-GE"/>
        </w:rPr>
        <w:t>ნიადაგი</w:t>
      </w:r>
      <w:bookmarkEnd w:id="101"/>
      <w:r w:rsidRPr="00542FB4">
        <w:rPr>
          <w:rFonts w:ascii="Sylfaen" w:hAnsi="Sylfaen" w:cstheme="minorHAnsi"/>
          <w:b/>
          <w:bCs/>
          <w:i/>
          <w:iCs/>
          <w:u w:color="000000"/>
          <w:lang w:val="ka-GE"/>
        </w:rPr>
        <w:t xml:space="preserve"> </w:t>
      </w:r>
    </w:p>
    <w:p w14:paraId="5E5571AD" w14:textId="77777777" w:rsidR="003C35B9" w:rsidRPr="00542FB4" w:rsidRDefault="003C35B9" w:rsidP="001C3F99">
      <w:pPr>
        <w:spacing w:line="276" w:lineRule="auto"/>
        <w:jc w:val="both"/>
        <w:rPr>
          <w:rFonts w:ascii="Sylfaen" w:hAnsi="Sylfaen" w:cstheme="minorHAnsi"/>
          <w:bCs/>
          <w:iCs/>
          <w:color w:val="000000"/>
          <w:sz w:val="18"/>
          <w:szCs w:val="24"/>
          <w:u w:color="000000"/>
        </w:rPr>
      </w:pPr>
    </w:p>
    <w:p w14:paraId="57EF3AB4" w14:textId="18347CC9" w:rsidR="009F7C3F" w:rsidRPr="00542FB4" w:rsidRDefault="009F7C3F" w:rsidP="001C3F99">
      <w:pPr>
        <w:spacing w:line="276" w:lineRule="auto"/>
        <w:jc w:val="both"/>
        <w:rPr>
          <w:rFonts w:ascii="Sylfaen" w:hAnsi="Sylfaen" w:cstheme="minorHAnsi"/>
        </w:rPr>
      </w:pPr>
      <w:r w:rsidRPr="00542FB4">
        <w:rPr>
          <w:rFonts w:ascii="Sylfaen" w:hAnsi="Sylfaen" w:cstheme="minorHAnsi"/>
        </w:rPr>
        <w:t>საქართველო მდიდარი და მრავალფეროვანი ნიადაგსაფარითა და მიწათსარგებლობის სახეებით ხასიათდება. თუმცა, ნიადაგების მნიშვნელოვანი ნაწილი დეგრადირებულია. საქართველოში ნიადაგების დეგრადაციის ერთ-ერთ მთავარ მიზეზს ეროზია წარმოადგენს. კლიმატისა და რელიეფის გამო საქართველოში ნიადაგის ბუნებრივი ეროზია საკმაოდ დიდ ფართობებზე მიმდინარეობს. ქარისმიერი და წყლისმიერი ეროზიის შედეგად დეგრადირებულია 3 მილიონი ჰა სასოფლო-სამეურნეო დანიშნულების მიწების 35%.</w:t>
      </w:r>
      <w:r w:rsidR="00C00416">
        <w:rPr>
          <w:rStyle w:val="FootnoteReference"/>
        </w:rPr>
        <w:footnoteReference w:id="47"/>
      </w:r>
      <w:r w:rsidRPr="00542FB4">
        <w:rPr>
          <w:rFonts w:ascii="Sylfaen" w:hAnsi="Sylfaen" w:cstheme="minorHAnsi"/>
        </w:rPr>
        <w:t xml:space="preserve"> წყლისმიერი ეროზია უფრო მეტად დასავლეთ საქართველოშია გავრცელებული, </w:t>
      </w:r>
      <w:r w:rsidR="00915E24" w:rsidRPr="00542FB4">
        <w:rPr>
          <w:rFonts w:ascii="Sylfaen" w:hAnsi="Sylfaen" w:cstheme="minorHAnsi"/>
        </w:rPr>
        <w:t xml:space="preserve">ხოლო </w:t>
      </w:r>
      <w:r w:rsidRPr="00542FB4">
        <w:rPr>
          <w:rFonts w:ascii="Sylfaen" w:hAnsi="Sylfaen" w:cstheme="minorHAnsi"/>
        </w:rPr>
        <w:t>აღმოსავლეთ საქართველ</w:t>
      </w:r>
      <w:r w:rsidR="00915E24" w:rsidRPr="00542FB4">
        <w:rPr>
          <w:rFonts w:ascii="Sylfaen" w:hAnsi="Sylfaen" w:cstheme="minorHAnsi"/>
        </w:rPr>
        <w:t>ო</w:t>
      </w:r>
      <w:r w:rsidRPr="00542FB4">
        <w:rPr>
          <w:rFonts w:ascii="Sylfaen" w:hAnsi="Sylfaen" w:cstheme="minorHAnsi"/>
        </w:rPr>
        <w:t xml:space="preserve">ს </w:t>
      </w:r>
      <w:r w:rsidR="00915E24" w:rsidRPr="00542FB4">
        <w:rPr>
          <w:rFonts w:ascii="Sylfaen" w:hAnsi="Sylfaen" w:cstheme="minorHAnsi"/>
        </w:rPr>
        <w:t>ნიადაგები ქარისმიერ ეროზიას განიცდის. ეროზიის გამომწვევი ძირითადი მიზეზია ისეთი არამდგრადი სასოფლო-სამეურნეო პრაქტიკა, როგორიცაა მიწის არასწორად დამუშავება, რწყვა და ჭარბი ძოვება.</w:t>
      </w:r>
      <w:r w:rsidRPr="00542FB4">
        <w:rPr>
          <w:rFonts w:ascii="Sylfaen" w:hAnsi="Sylfaen" w:cstheme="minorHAnsi"/>
        </w:rPr>
        <w:t xml:space="preserve">  </w:t>
      </w:r>
    </w:p>
    <w:p w14:paraId="446F4AE5" w14:textId="0DAED357" w:rsidR="00CC5F79" w:rsidRDefault="00915E24" w:rsidP="001C3F99">
      <w:pPr>
        <w:spacing w:line="276" w:lineRule="auto"/>
        <w:jc w:val="both"/>
        <w:rPr>
          <w:rFonts w:ascii="Sylfaen" w:hAnsi="Sylfaen" w:cstheme="minorHAnsi"/>
        </w:rPr>
      </w:pPr>
      <w:r w:rsidRPr="00542FB4">
        <w:rPr>
          <w:rFonts w:ascii="Sylfaen" w:hAnsi="Sylfaen" w:cstheme="minorHAnsi"/>
        </w:rPr>
        <w:t>მსოფლიო ბანკის შეფასების თანახმად, საქართველოში ნიადაგების დეგრადაციის მთავარ უარყოფით შედეგს ნიადაგის პროდუქტიულობის დაქვეითება წარმოადგენს</w:t>
      </w:r>
      <w:r w:rsidR="00CC5F79" w:rsidRPr="00542FB4">
        <w:rPr>
          <w:rFonts w:ascii="Sylfaen" w:hAnsi="Sylfaen" w:cstheme="minorHAnsi"/>
        </w:rPr>
        <w:t>.</w:t>
      </w:r>
      <w:r w:rsidR="00CC5F79" w:rsidRPr="00542FB4">
        <w:rPr>
          <w:rStyle w:val="FootnoteReference"/>
          <w:rFonts w:ascii="Sylfaen" w:hAnsi="Sylfaen" w:cstheme="minorHAnsi"/>
        </w:rPr>
        <w:footnoteReference w:id="48"/>
      </w:r>
      <w:r w:rsidR="00CC5F79" w:rsidRPr="00542FB4">
        <w:rPr>
          <w:rFonts w:ascii="Sylfaen" w:hAnsi="Sylfaen" w:cstheme="minorHAnsi"/>
        </w:rPr>
        <w:t xml:space="preserve"> </w:t>
      </w:r>
      <w:r w:rsidR="00540ACF" w:rsidRPr="00542FB4">
        <w:rPr>
          <w:rFonts w:ascii="Sylfaen" w:hAnsi="Sylfaen" w:cstheme="minorHAnsi"/>
        </w:rPr>
        <w:t>ნიადაგის დეგრადაცია საძოვრების დეგრადაციას და სასოფლო-სამეურნეო წარმოების შემცირებას იწვევს. მდინარის ზედა დინებაში მიმდინარე ნიადაგის ეროზია, სარწყავ ინფრასტრუქტურასა და ჰესების წყალსაცავებში ნატანის</w:t>
      </w:r>
      <w:r w:rsidR="0049174E">
        <w:rPr>
          <w:rFonts w:ascii="Sylfaen" w:hAnsi="Sylfaen" w:cstheme="minorHAnsi"/>
        </w:rPr>
        <w:t xml:space="preserve"> დალექვისა და</w:t>
      </w:r>
      <w:r w:rsidR="00540ACF" w:rsidRPr="00542FB4">
        <w:rPr>
          <w:rFonts w:ascii="Sylfaen" w:hAnsi="Sylfaen" w:cstheme="minorHAnsi"/>
        </w:rPr>
        <w:t xml:space="preserve"> დაგროვების შედეგად, ეკონომიკურ ზარალსაც იწვევს. ეს მნიშვნელოვნად უწყობს ხელს ქვეყნის სასოფლო-სამეურნეო წარმოებისა და</w:t>
      </w:r>
      <w:r w:rsidR="00CC5F79" w:rsidRPr="00542FB4">
        <w:rPr>
          <w:rFonts w:ascii="Sylfaen" w:hAnsi="Sylfaen" w:cstheme="minorHAnsi"/>
        </w:rPr>
        <w:t xml:space="preserve"> </w:t>
      </w:r>
      <w:r w:rsidR="00540ACF" w:rsidRPr="00542FB4">
        <w:rPr>
          <w:rFonts w:ascii="Sylfaen" w:hAnsi="Sylfaen" w:cstheme="minorHAnsi"/>
        </w:rPr>
        <w:t>ენერგეტიკული სიმძლავრეების შემცირებას</w:t>
      </w:r>
      <w:r w:rsidR="00CC5F79" w:rsidRPr="00542FB4">
        <w:rPr>
          <w:rFonts w:ascii="Sylfaen" w:hAnsi="Sylfaen" w:cstheme="minorHAnsi"/>
        </w:rPr>
        <w:t>.</w:t>
      </w:r>
      <w:r w:rsidR="00CC5F79" w:rsidRPr="00542FB4">
        <w:rPr>
          <w:rStyle w:val="FootnoteReference"/>
          <w:rFonts w:ascii="Sylfaen" w:hAnsi="Sylfaen" w:cstheme="minorHAnsi"/>
        </w:rPr>
        <w:footnoteReference w:id="49"/>
      </w:r>
      <w:r w:rsidR="00CC5F79" w:rsidRPr="00542FB4">
        <w:rPr>
          <w:rFonts w:ascii="Sylfaen" w:hAnsi="Sylfaen" w:cstheme="minorHAnsi"/>
        </w:rPr>
        <w:t xml:space="preserve"> </w:t>
      </w:r>
    </w:p>
    <w:p w14:paraId="44AD78F3" w14:textId="46A1FBEA" w:rsidR="00714216" w:rsidRPr="00542FB4" w:rsidRDefault="00BB598C" w:rsidP="001C3F99">
      <w:pPr>
        <w:spacing w:line="276" w:lineRule="auto"/>
        <w:jc w:val="both"/>
        <w:rPr>
          <w:rFonts w:ascii="Sylfaen" w:hAnsi="Sylfaen" w:cstheme="minorHAnsi"/>
          <w:b/>
          <w:bCs/>
          <w:color w:val="70AD47" w:themeColor="accent6"/>
        </w:rPr>
      </w:pPr>
      <w:r w:rsidRPr="00542FB4">
        <w:rPr>
          <w:rFonts w:ascii="Sylfaen" w:hAnsi="Sylfaen" w:cstheme="minorHAnsi"/>
          <w:b/>
          <w:bCs/>
          <w:color w:val="4F7A32"/>
        </w:rPr>
        <w:t>შესაძლო ზემოქმედებების მიმოხილვა</w:t>
      </w:r>
      <w:r w:rsidR="00714216" w:rsidRPr="00542FB4">
        <w:rPr>
          <w:rFonts w:ascii="Sylfaen" w:hAnsi="Sylfaen" w:cstheme="minorHAnsi"/>
          <w:b/>
          <w:bCs/>
          <w:color w:val="70AD47" w:themeColor="accent6"/>
        </w:rPr>
        <w:t xml:space="preserve"> </w:t>
      </w:r>
    </w:p>
    <w:p w14:paraId="522739D4" w14:textId="4857B937" w:rsidR="00540ACF" w:rsidRPr="00542FB4" w:rsidRDefault="00750D64" w:rsidP="001C3F99">
      <w:pPr>
        <w:spacing w:line="276" w:lineRule="auto"/>
        <w:jc w:val="both"/>
        <w:rPr>
          <w:rFonts w:ascii="Sylfaen" w:hAnsi="Sylfaen" w:cstheme="minorHAnsi"/>
        </w:rPr>
      </w:pPr>
      <w:r w:rsidRPr="00542FB4">
        <w:rPr>
          <w:rFonts w:ascii="Sylfaen" w:hAnsi="Sylfaen" w:cstheme="minorHAnsi"/>
        </w:rPr>
        <w:t xml:space="preserve">მსხვილმასშტაბიანი ინფრასტრუქტურული პროექტები, როგორიცაა </w:t>
      </w:r>
      <w:r w:rsidR="003A252C">
        <w:rPr>
          <w:rFonts w:ascii="Sylfaen" w:hAnsi="Sylfaen" w:cstheme="minorHAnsi"/>
        </w:rPr>
        <w:t>ელექტრო</w:t>
      </w:r>
      <w:r w:rsidRPr="00542FB4">
        <w:rPr>
          <w:rFonts w:ascii="Sylfaen" w:hAnsi="Sylfaen" w:cstheme="minorHAnsi"/>
        </w:rPr>
        <w:t xml:space="preserve">ენერგიის გამომუშავების/ტრანსპორტირების ობიექტები (ჰიდროელექტროსადგურების კაშხლები, საჰაერო ელექტროგადამცემი ხაზები, თბოელექტროსადგურები, ბუნებრივი </w:t>
      </w:r>
      <w:r w:rsidR="002258B1">
        <w:rPr>
          <w:rFonts w:ascii="Sylfaen" w:hAnsi="Sylfaen" w:cstheme="minorHAnsi"/>
        </w:rPr>
        <w:t>აირისა</w:t>
      </w:r>
      <w:r w:rsidRPr="00542FB4">
        <w:rPr>
          <w:rFonts w:ascii="Sylfaen" w:hAnsi="Sylfaen" w:cstheme="minorHAnsi"/>
        </w:rPr>
        <w:t xml:space="preserve"> და ნავთობსადენები, ამ ტერიტორიებამდე მისასვლელი გზები)</w:t>
      </w:r>
      <w:r w:rsidR="0049174E">
        <w:rPr>
          <w:rFonts w:ascii="Sylfaen" w:hAnsi="Sylfaen" w:cstheme="minorHAnsi"/>
        </w:rPr>
        <w:t xml:space="preserve"> </w:t>
      </w:r>
      <w:r w:rsidR="0049174E" w:rsidRPr="00542FB4">
        <w:rPr>
          <w:rFonts w:ascii="Sylfaen" w:hAnsi="Sylfaen" w:cstheme="minorHAnsi"/>
        </w:rPr>
        <w:t>აზიანებენ</w:t>
      </w:r>
      <w:r w:rsidRPr="00542FB4">
        <w:rPr>
          <w:rFonts w:ascii="Sylfaen" w:hAnsi="Sylfaen" w:cstheme="minorHAnsi"/>
        </w:rPr>
        <w:t xml:space="preserve"> ნიადაგის საფარს. </w:t>
      </w:r>
      <w:r w:rsidR="00D34D0C" w:rsidRPr="00542FB4">
        <w:rPr>
          <w:rFonts w:ascii="Sylfaen" w:hAnsi="Sylfaen" w:cstheme="minorHAnsi"/>
        </w:rPr>
        <w:t xml:space="preserve"> </w:t>
      </w:r>
      <w:r w:rsidRPr="00542FB4">
        <w:rPr>
          <w:rFonts w:ascii="Sylfaen" w:hAnsi="Sylfaen" w:cstheme="minorHAnsi"/>
        </w:rPr>
        <w:t xml:space="preserve">ეს ზემოქმედებები ძირითადად ლოკალური ხასიათისაა, თუმცა ექსტრემალური ამინდის შემთხვევაში შეიძლება </w:t>
      </w:r>
      <w:r w:rsidR="003A252C" w:rsidRPr="00542FB4">
        <w:rPr>
          <w:rFonts w:ascii="Sylfaen" w:hAnsi="Sylfaen" w:cstheme="minorHAnsi"/>
        </w:rPr>
        <w:t>განაპირობონ</w:t>
      </w:r>
      <w:r w:rsidRPr="00542FB4">
        <w:rPr>
          <w:rFonts w:ascii="Sylfaen" w:hAnsi="Sylfaen" w:cstheme="minorHAnsi"/>
        </w:rPr>
        <w:t xml:space="preserve"> მეწყერები, წყალდიდობები, ზვავები და ღვარცოფები, რაც უარყოფითად იმოქმედებს სოფლის მეურნეობაზე, წყლის რესურსებზე, ტყეებზე, სანაპირო ტერიტორიებზე, საზოგადოებრივ ჯანმრთელობასა და ინფრასტრუქტურაზე.</w:t>
      </w:r>
    </w:p>
    <w:p w14:paraId="19752AAD" w14:textId="6B7CB0AA" w:rsidR="00540ACF" w:rsidRPr="00542FB4" w:rsidRDefault="00750D64" w:rsidP="001C3F99">
      <w:pPr>
        <w:spacing w:line="276" w:lineRule="auto"/>
        <w:jc w:val="both"/>
        <w:rPr>
          <w:rFonts w:ascii="Sylfaen" w:hAnsi="Sylfaen" w:cstheme="minorHAnsi"/>
        </w:rPr>
      </w:pPr>
      <w:r w:rsidRPr="00542FB4">
        <w:rPr>
          <w:rFonts w:ascii="Sylfaen" w:hAnsi="Sylfaen" w:cstheme="minorHAnsi"/>
        </w:rPr>
        <w:lastRenderedPageBreak/>
        <w:t xml:space="preserve">მზის ელექტროსადგურების მოწყობის </w:t>
      </w:r>
      <w:r w:rsidR="00363794" w:rsidRPr="00542FB4">
        <w:rPr>
          <w:rFonts w:ascii="Sylfaen" w:hAnsi="Sylfaen" w:cstheme="minorHAnsi"/>
        </w:rPr>
        <w:t>გამო</w:t>
      </w:r>
      <w:r w:rsidRPr="00542FB4">
        <w:rPr>
          <w:rFonts w:ascii="Sylfaen" w:hAnsi="Sylfaen" w:cstheme="minorHAnsi"/>
        </w:rPr>
        <w:t xml:space="preserve"> ნიადაგი დიდი ფართობებზე </w:t>
      </w:r>
      <w:r w:rsidR="00363794" w:rsidRPr="00542FB4">
        <w:rPr>
          <w:rFonts w:ascii="Sylfaen" w:hAnsi="Sylfaen" w:cstheme="minorHAnsi"/>
        </w:rPr>
        <w:t xml:space="preserve">შეიძლება წყალგაუმტარი მასალით დაიფაროს, რაც ნიადაგის გარკვეულ ეკოსისტემურ სერვისებს დააქვეითებს. </w:t>
      </w:r>
      <w:r w:rsidR="00876F3C" w:rsidRPr="00542FB4">
        <w:rPr>
          <w:rFonts w:ascii="Sylfaen" w:hAnsi="Sylfaen" w:cstheme="minorHAnsi"/>
        </w:rPr>
        <w:t xml:space="preserve">ბიოსაწვავის წარმოებამ შესაძლოა გაზარდოს ზეწოლა ნიადაგებზე, ვინაიდან ბიოსაწვავის საწარმოებლად საჭირო მცენარეები სახნავ-სათეს მიწებზე იზრდება, რომლებიც საჭიროებენ დამუშავებას, სასუქების და პესტიციდების შეტანას და ინტენსიურ რწყვას. </w:t>
      </w:r>
    </w:p>
    <w:p w14:paraId="62EE9CE5" w14:textId="26555516" w:rsidR="00876F3C" w:rsidRDefault="004C540C" w:rsidP="001C3F99">
      <w:pPr>
        <w:spacing w:line="276" w:lineRule="auto"/>
        <w:jc w:val="both"/>
        <w:rPr>
          <w:rFonts w:ascii="Sylfaen" w:hAnsi="Sylfaen" w:cstheme="minorHAnsi"/>
          <w:iCs/>
        </w:rPr>
      </w:pPr>
      <w:r>
        <w:rPr>
          <w:rFonts w:ascii="Sylfaen" w:hAnsi="Sylfaen" w:cstheme="minorHAnsi"/>
        </w:rPr>
        <w:t>საქართველოს სახელმწიფოს</w:t>
      </w:r>
      <w:r w:rsidR="00C00416">
        <w:rPr>
          <w:rFonts w:ascii="Sylfaen" w:hAnsi="Sylfaen" w:cstheme="minorHAnsi"/>
        </w:rPr>
        <w:t xml:space="preserve"> </w:t>
      </w:r>
      <w:r w:rsidR="00876F3C" w:rsidRPr="00542FB4">
        <w:rPr>
          <w:rFonts w:ascii="Sylfaen" w:hAnsi="Sylfaen" w:cstheme="minorHAnsi"/>
        </w:rPr>
        <w:t xml:space="preserve">ენერგეტიკული პოლიტიკისა და ენერგეტიკისა და კლიმატის </w:t>
      </w:r>
      <w:r w:rsidR="00A42D8F" w:rsidRPr="00542FB4">
        <w:rPr>
          <w:rFonts w:ascii="Sylfaen" w:hAnsi="Sylfaen" w:cstheme="minorHAnsi"/>
        </w:rPr>
        <w:t>ეროვნული</w:t>
      </w:r>
      <w:r w:rsidR="00A42D8F">
        <w:rPr>
          <w:rFonts w:ascii="Sylfaen" w:hAnsi="Sylfaen" w:cstheme="minorHAnsi"/>
        </w:rPr>
        <w:t xml:space="preserve"> </w:t>
      </w:r>
      <w:r w:rsidR="00876F3C" w:rsidRPr="00542FB4">
        <w:rPr>
          <w:rFonts w:ascii="Sylfaen" w:hAnsi="Sylfaen" w:cstheme="minorHAnsi"/>
        </w:rPr>
        <w:t xml:space="preserve">ინტეგრირებული  გეგმის შესაბამისად ჩანაცვლებული მოძველებული და არაენერგოეფექტური აღჭურვილობა და ნახშირწყალბადების მოპოვების/გადამუშავების შედეგად წარმოქმნილი ნარჩენები სათანადო მართვას საჭიროებენ. ძველი აღჭურვილობისა და ნახშირწყალბადების მოპოვების/გადამუშავების შედეგად წარმოქმნილი ნარჩენების მიწის ზედაპირზე განთავსება ნიადაგის დაბინძურების რისკს ქმნის. ამ წყაროებიდან წარმოქმნილი დაბინძურება, როგორც წესი, ლოკალური ხასიათისაა, თუმცა დამბინძურებლების შესაძლოა ძალიან ტოქსიკური იყოს (მაგ., </w:t>
      </w:r>
      <w:r w:rsidR="00876F3C" w:rsidRPr="00542FB4">
        <w:rPr>
          <w:rFonts w:ascii="Sylfaen" w:hAnsi="Sylfaen" w:cstheme="minorHAnsi"/>
          <w:iCs/>
        </w:rPr>
        <w:t xml:space="preserve">მოძველებულ ენერგეტიკულ აღჭურვილობაში არსებული </w:t>
      </w:r>
      <w:r w:rsidR="0049174E">
        <w:rPr>
          <w:rFonts w:ascii="Sylfaen" w:hAnsi="Sylfaen" w:cstheme="minorHAnsi"/>
          <w:iCs/>
        </w:rPr>
        <w:t xml:space="preserve">მდგრადი ორგანული დამაბინძურებლები - </w:t>
      </w:r>
      <w:r w:rsidR="00876F3C" w:rsidRPr="00542FB4">
        <w:rPr>
          <w:rFonts w:ascii="Sylfaen" w:hAnsi="Sylfaen" w:cstheme="minorHAnsi"/>
          <w:iCs/>
        </w:rPr>
        <w:t>პოლიქრორირებული ბიფენილები (PCB)</w:t>
      </w:r>
      <w:r w:rsidR="00AA39BF" w:rsidRPr="00542FB4">
        <w:rPr>
          <w:rFonts w:ascii="Sylfaen" w:hAnsi="Sylfaen" w:cstheme="minorHAnsi"/>
          <w:iCs/>
        </w:rPr>
        <w:t>)</w:t>
      </w:r>
      <w:r w:rsidR="00876F3C" w:rsidRPr="00542FB4">
        <w:rPr>
          <w:rFonts w:ascii="Sylfaen" w:hAnsi="Sylfaen" w:cstheme="minorHAnsi"/>
          <w:iCs/>
        </w:rPr>
        <w:t xml:space="preserve">.  </w:t>
      </w:r>
      <w:r w:rsidR="00AA39BF" w:rsidRPr="00542FB4">
        <w:rPr>
          <w:rFonts w:ascii="Sylfaen" w:hAnsi="Sylfaen" w:cstheme="minorHAnsi"/>
          <w:iCs/>
        </w:rPr>
        <w:t>ნიადაგის ამ გზით დაბინძურების შედეგები შეიძლება ფართოდ გავრცელ</w:t>
      </w:r>
      <w:r w:rsidR="004945E8" w:rsidRPr="00542FB4">
        <w:rPr>
          <w:rFonts w:ascii="Sylfaen" w:hAnsi="Sylfaen" w:cstheme="minorHAnsi"/>
          <w:iCs/>
        </w:rPr>
        <w:t>დეს და უფრო სერიოზული ხასიათი მიიღოს იმ შემთხვევაში, თუ</w:t>
      </w:r>
      <w:r w:rsidR="00AA39BF" w:rsidRPr="00542FB4">
        <w:rPr>
          <w:rFonts w:ascii="Sylfaen" w:hAnsi="Sylfaen" w:cstheme="minorHAnsi"/>
          <w:iCs/>
        </w:rPr>
        <w:t xml:space="preserve"> დამბინძურებლები ნიადაგში და მიწისქვეშა წყლებში </w:t>
      </w:r>
      <w:r w:rsidR="004945E8" w:rsidRPr="00542FB4">
        <w:rPr>
          <w:rFonts w:ascii="Sylfaen" w:hAnsi="Sylfaen" w:cstheme="minorHAnsi"/>
          <w:iCs/>
        </w:rPr>
        <w:t xml:space="preserve">ჩაირეცხება </w:t>
      </w:r>
      <w:r w:rsidR="00AA39BF" w:rsidRPr="00542FB4">
        <w:rPr>
          <w:rFonts w:ascii="Sylfaen" w:hAnsi="Sylfaen" w:cstheme="minorHAnsi"/>
          <w:iCs/>
        </w:rPr>
        <w:t>ან ზედაპირულ</w:t>
      </w:r>
      <w:r w:rsidR="004945E8" w:rsidRPr="00542FB4">
        <w:rPr>
          <w:rFonts w:ascii="Sylfaen" w:hAnsi="Sylfaen" w:cstheme="minorHAnsi"/>
          <w:iCs/>
        </w:rPr>
        <w:t>ი</w:t>
      </w:r>
      <w:r w:rsidR="00AA39BF" w:rsidRPr="00542FB4">
        <w:rPr>
          <w:rFonts w:ascii="Sylfaen" w:hAnsi="Sylfaen" w:cstheme="minorHAnsi"/>
          <w:iCs/>
        </w:rPr>
        <w:t xml:space="preserve"> წყლ</w:t>
      </w:r>
      <w:r w:rsidR="004945E8" w:rsidRPr="00542FB4">
        <w:rPr>
          <w:rFonts w:ascii="Sylfaen" w:hAnsi="Sylfaen" w:cstheme="minorHAnsi"/>
          <w:iCs/>
        </w:rPr>
        <w:t>ის ობიექტებში მოხვდება</w:t>
      </w:r>
      <w:r w:rsidR="00AA39BF" w:rsidRPr="00542FB4">
        <w:rPr>
          <w:rFonts w:ascii="Sylfaen" w:hAnsi="Sylfaen" w:cstheme="minorHAnsi"/>
          <w:iCs/>
        </w:rPr>
        <w:t>;</w:t>
      </w:r>
      <w:r w:rsidR="004945E8" w:rsidRPr="00542FB4">
        <w:rPr>
          <w:rFonts w:ascii="Sylfaen" w:hAnsi="Sylfaen" w:cstheme="minorHAnsi"/>
          <w:iCs/>
        </w:rPr>
        <w:t xml:space="preserve"> ასეთ შემთხვევებში დაბინძურება და მასთან დაკავშირებული გარემოსდაცვითი (მათ შორის ჯანმრთელობის) რისკები შეიძლება რეგიონალური მასშტაბის და უფრო მაღალი სიმძიმის გახდეს.</w:t>
      </w:r>
    </w:p>
    <w:p w14:paraId="0F2C3F51" w14:textId="399ECF85" w:rsidR="00CC5F79" w:rsidRPr="00542FB4" w:rsidRDefault="00B97B9F" w:rsidP="001C3F99">
      <w:pPr>
        <w:spacing w:line="276" w:lineRule="auto"/>
        <w:jc w:val="both"/>
        <w:rPr>
          <w:rFonts w:ascii="Sylfaen" w:hAnsi="Sylfaen" w:cstheme="minorHAnsi"/>
          <w:b/>
          <w:bCs/>
          <w:color w:val="4F7A32"/>
        </w:rPr>
      </w:pPr>
      <w:r w:rsidRPr="00542FB4">
        <w:rPr>
          <w:rFonts w:ascii="Sylfaen" w:hAnsi="Sylfaen" w:cstheme="minorHAnsi"/>
          <w:b/>
          <w:bCs/>
          <w:color w:val="4F7A32"/>
        </w:rPr>
        <w:t>სგშ-ს ანგარიშში განსახილველი ზემოქმედებები</w:t>
      </w:r>
    </w:p>
    <w:p w14:paraId="79BBB8C1" w14:textId="5657CCEF" w:rsidR="004945E8" w:rsidRPr="00542FB4" w:rsidRDefault="004945E8" w:rsidP="001C3F99">
      <w:pPr>
        <w:spacing w:line="276" w:lineRule="auto"/>
        <w:jc w:val="both"/>
        <w:rPr>
          <w:rFonts w:ascii="Sylfaen" w:hAnsi="Sylfaen" w:cstheme="minorHAnsi"/>
        </w:rPr>
      </w:pPr>
      <w:r w:rsidRPr="00542FB4">
        <w:rPr>
          <w:rFonts w:ascii="Sylfaen" w:hAnsi="Sylfaen" w:cstheme="minorHAnsi"/>
        </w:rPr>
        <w:t xml:space="preserve">ნიადაგებზე </w:t>
      </w:r>
      <w:r w:rsidR="004C540C">
        <w:rPr>
          <w:rFonts w:ascii="Sylfaen" w:hAnsi="Sylfaen" w:cstheme="minorHAnsi"/>
        </w:rPr>
        <w:t>საქართველოს სახელმწიფოს</w:t>
      </w:r>
      <w:r w:rsidR="003A1561" w:rsidRPr="00425F76">
        <w:rPr>
          <w:rFonts w:ascii="Sylfaen" w:hAnsi="Sylfaen" w:cstheme="minorHAnsi"/>
        </w:rPr>
        <w:t xml:space="preserve"> </w:t>
      </w:r>
      <w:r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Pr="00542FB4">
        <w:rPr>
          <w:rFonts w:ascii="Sylfaen" w:hAnsi="Sylfaen" w:cstheme="minorHAnsi"/>
        </w:rPr>
        <w:t xml:space="preserve"> გეგმის კონკრეტული ზემოქმედებები, რომლებიც სგშ-ს ანგარიშში </w:t>
      </w:r>
      <w:r w:rsidR="003A252C">
        <w:rPr>
          <w:rFonts w:ascii="Sylfaen" w:hAnsi="Sylfaen" w:cstheme="minorHAnsi"/>
        </w:rPr>
        <w:t>იქნება</w:t>
      </w:r>
      <w:r w:rsidRPr="00542FB4">
        <w:rPr>
          <w:rFonts w:ascii="Sylfaen" w:hAnsi="Sylfaen" w:cstheme="minorHAnsi"/>
        </w:rPr>
        <w:t xml:space="preserve"> განხილული,  მდგომარეობს</w:t>
      </w:r>
      <w:r w:rsidR="0049174E">
        <w:rPr>
          <w:rFonts w:ascii="Sylfaen" w:hAnsi="Sylfaen" w:cstheme="minorHAnsi"/>
        </w:rPr>
        <w:t xml:space="preserve"> </w:t>
      </w:r>
      <w:r w:rsidR="0049174E" w:rsidRPr="00542FB4">
        <w:rPr>
          <w:rFonts w:ascii="Sylfaen" w:hAnsi="Sylfaen" w:cstheme="minorHAnsi"/>
        </w:rPr>
        <w:t>შემდეგში</w:t>
      </w:r>
      <w:r w:rsidRPr="00542FB4">
        <w:rPr>
          <w:rFonts w:ascii="Sylfaen" w:hAnsi="Sylfaen" w:cstheme="minorHAnsi"/>
        </w:rPr>
        <w:t xml:space="preserve">:  </w:t>
      </w:r>
    </w:p>
    <w:p w14:paraId="5B0FFDCE" w14:textId="065EB0A4" w:rsidR="004945E8" w:rsidRPr="00542FB4" w:rsidRDefault="004F149B" w:rsidP="001C3F99">
      <w:pPr>
        <w:numPr>
          <w:ilvl w:val="0"/>
          <w:numId w:val="39"/>
        </w:numPr>
        <w:spacing w:line="276" w:lineRule="auto"/>
        <w:jc w:val="both"/>
        <w:rPr>
          <w:rFonts w:ascii="Sylfaen" w:hAnsi="Sylfaen" w:cstheme="minorHAnsi"/>
          <w:color w:val="000000"/>
          <w:u w:color="000000"/>
        </w:rPr>
      </w:pPr>
      <w:r w:rsidRPr="00542FB4">
        <w:rPr>
          <w:rFonts w:ascii="Sylfaen" w:hAnsi="Sylfaen" w:cstheme="minorHAnsi"/>
          <w:color w:val="000000"/>
          <w:u w:color="000000"/>
        </w:rPr>
        <w:t>ნიადაგის დაბინძურება</w:t>
      </w:r>
      <w:r w:rsidR="004945E8" w:rsidRPr="00542FB4">
        <w:rPr>
          <w:rFonts w:ascii="Sylfaen" w:hAnsi="Sylfaen" w:cstheme="minorHAnsi"/>
          <w:color w:val="000000"/>
          <w:u w:color="000000"/>
        </w:rPr>
        <w:t xml:space="preserve"> </w:t>
      </w:r>
      <w:r w:rsidR="004C540C">
        <w:rPr>
          <w:rFonts w:ascii="Sylfaen" w:hAnsi="Sylfaen" w:cstheme="minorHAnsi"/>
        </w:rPr>
        <w:t>საქართველოს სახელმწიფოს</w:t>
      </w:r>
      <w:r w:rsidR="003A1561" w:rsidRPr="00425F76">
        <w:rPr>
          <w:rFonts w:ascii="Sylfaen" w:hAnsi="Sylfaen" w:cstheme="minorHAnsi"/>
        </w:rPr>
        <w:t xml:space="preserve"> </w:t>
      </w:r>
      <w:r w:rsidR="004945E8" w:rsidRPr="00542FB4">
        <w:rPr>
          <w:rFonts w:ascii="Sylfaen" w:hAnsi="Sylfaen" w:cstheme="minorHAnsi"/>
        </w:rPr>
        <w:t xml:space="preserve">ენერგეტიკული პოლიტიკისა და </w:t>
      </w:r>
      <w:r w:rsidR="00A42D8F">
        <w:rPr>
          <w:rFonts w:ascii="Sylfaen" w:hAnsi="Sylfaen" w:cstheme="minorHAnsi"/>
        </w:rPr>
        <w:t>ენერგეტიკისა და კლიმატის ეროვნული ინტეგრირებული</w:t>
      </w:r>
      <w:r w:rsidR="004945E8" w:rsidRPr="00542FB4">
        <w:rPr>
          <w:rFonts w:ascii="Sylfaen" w:hAnsi="Sylfaen" w:cstheme="minorHAnsi"/>
        </w:rPr>
        <w:t xml:space="preserve"> გეგმის შესაბამისად ჩანაცვლებული მოძველებული აღჭურვილობის ნარჩენებისა და ნახშირწყალბადების მოპოვების/გადამუშავების შედეგად წარმოქმნილი ნარჩენების არასათანადოდ მართვის გამო. </w:t>
      </w:r>
    </w:p>
    <w:p w14:paraId="45DB4F77" w14:textId="72DDD7A9" w:rsidR="002B46EB" w:rsidRPr="00542FB4" w:rsidRDefault="00876F3C" w:rsidP="001C3F99">
      <w:pPr>
        <w:numPr>
          <w:ilvl w:val="0"/>
          <w:numId w:val="39"/>
        </w:numPr>
        <w:spacing w:line="276" w:lineRule="auto"/>
        <w:jc w:val="both"/>
        <w:rPr>
          <w:rFonts w:ascii="Sylfaen" w:hAnsi="Sylfaen" w:cstheme="minorHAnsi"/>
          <w:color w:val="000000"/>
          <w:u w:color="000000"/>
        </w:rPr>
      </w:pPr>
      <w:r w:rsidRPr="00542FB4">
        <w:rPr>
          <w:rFonts w:ascii="Sylfaen" w:hAnsi="Sylfaen" w:cstheme="minorHAnsi"/>
          <w:color w:val="000000"/>
          <w:u w:color="000000"/>
        </w:rPr>
        <w:t xml:space="preserve">ახალი ინფრასტრუქტურის, განსაკუთრებით მზის ელექტროსადგურების მშენებლობით გამოწვეული ნიადაგის </w:t>
      </w:r>
      <w:r w:rsidR="00F04825">
        <w:rPr>
          <w:rFonts w:ascii="Sylfaen" w:hAnsi="Sylfaen" w:cstheme="minorHAnsi"/>
          <w:color w:val="000000"/>
          <w:u w:color="000000"/>
        </w:rPr>
        <w:t xml:space="preserve">დაფარვა, </w:t>
      </w:r>
      <w:r w:rsidRPr="00542FB4">
        <w:rPr>
          <w:rFonts w:ascii="Sylfaen" w:hAnsi="Sylfaen" w:cstheme="minorHAnsi"/>
          <w:color w:val="000000"/>
          <w:u w:color="000000"/>
        </w:rPr>
        <w:t>დატკეპნა და ეროზია</w:t>
      </w:r>
      <w:r w:rsidR="005F49AF" w:rsidRPr="00542FB4">
        <w:rPr>
          <w:rFonts w:ascii="Sylfaen" w:hAnsi="Sylfaen" w:cstheme="minorHAnsi"/>
          <w:color w:val="000000"/>
          <w:u w:color="000000"/>
        </w:rPr>
        <w:t>.</w:t>
      </w:r>
    </w:p>
    <w:p w14:paraId="34E24437" w14:textId="675FB4BD" w:rsidR="00F04825" w:rsidRPr="00542FB4" w:rsidRDefault="00F04825" w:rsidP="00F04825">
      <w:pPr>
        <w:numPr>
          <w:ilvl w:val="0"/>
          <w:numId w:val="39"/>
        </w:numPr>
        <w:spacing w:line="276" w:lineRule="auto"/>
        <w:jc w:val="both"/>
        <w:rPr>
          <w:rFonts w:ascii="Sylfaen" w:hAnsi="Sylfaen" w:cstheme="minorHAnsi"/>
          <w:color w:val="000000"/>
          <w:u w:color="000000"/>
        </w:rPr>
      </w:pPr>
      <w:r w:rsidRPr="00542FB4">
        <w:rPr>
          <w:rFonts w:ascii="Sylfaen" w:hAnsi="Sylfaen" w:cstheme="minorHAnsi"/>
          <w:color w:val="000000"/>
          <w:u w:color="000000"/>
        </w:rPr>
        <w:t xml:space="preserve">ნიადაგის ხარისხის დაქვეითება </w:t>
      </w:r>
      <w:r>
        <w:rPr>
          <w:rFonts w:ascii="Sylfaen" w:hAnsi="Sylfaen" w:cstheme="minorHAnsi"/>
          <w:color w:val="000000"/>
          <w:u w:color="000000"/>
        </w:rPr>
        <w:t xml:space="preserve">ორგანული ნივთიერებების </w:t>
      </w:r>
      <w:r w:rsidRPr="00542FB4">
        <w:rPr>
          <w:rFonts w:ascii="Sylfaen" w:hAnsi="Sylfaen" w:cstheme="minorHAnsi"/>
          <w:color w:val="000000"/>
          <w:u w:color="000000"/>
        </w:rPr>
        <w:t>დაშლის</w:t>
      </w:r>
      <w:r>
        <w:rPr>
          <w:rFonts w:ascii="Sylfaen" w:hAnsi="Sylfaen" w:cstheme="minorHAnsi"/>
          <w:color w:val="000000"/>
          <w:u w:color="000000"/>
        </w:rPr>
        <w:t>/ დეკომპოზიციის</w:t>
      </w:r>
      <w:r w:rsidRPr="00542FB4">
        <w:rPr>
          <w:rFonts w:ascii="Sylfaen" w:hAnsi="Sylfaen" w:cstheme="minorHAnsi"/>
          <w:color w:val="000000"/>
          <w:u w:color="000000"/>
        </w:rPr>
        <w:t xml:space="preserve"> ბუნებრივი პროცესის შეფერხებისა და </w:t>
      </w:r>
      <w:r>
        <w:rPr>
          <w:rFonts w:ascii="Sylfaen" w:hAnsi="Sylfaen" w:cstheme="minorHAnsi"/>
          <w:color w:val="000000"/>
          <w:u w:color="000000"/>
        </w:rPr>
        <w:t>ბ</w:t>
      </w:r>
      <w:r w:rsidRPr="00542FB4">
        <w:rPr>
          <w:rFonts w:ascii="Sylfaen" w:hAnsi="Sylfaen" w:cstheme="minorHAnsi"/>
          <w:color w:val="000000"/>
          <w:u w:color="000000"/>
        </w:rPr>
        <w:t>იოსაწვავის საწარმოებლად საჭირო მცენარეების მოსაყვანად ქიმიური საშუალებების ჭარბი გამოყენების</w:t>
      </w:r>
      <w:r>
        <w:rPr>
          <w:rFonts w:ascii="Sylfaen" w:hAnsi="Sylfaen" w:cstheme="minorHAnsi"/>
          <w:color w:val="000000"/>
          <w:u w:color="000000"/>
        </w:rPr>
        <w:t>ა და რწყვის</w:t>
      </w:r>
      <w:r w:rsidRPr="00542FB4">
        <w:rPr>
          <w:rFonts w:ascii="Sylfaen" w:hAnsi="Sylfaen" w:cstheme="minorHAnsi"/>
          <w:color w:val="000000"/>
          <w:u w:color="000000"/>
        </w:rPr>
        <w:t xml:space="preserve"> გამო. </w:t>
      </w:r>
    </w:p>
    <w:p w14:paraId="419E3355" w14:textId="2A48157E" w:rsidR="008355A4" w:rsidRDefault="000D7F06" w:rsidP="001C3F99">
      <w:pPr>
        <w:spacing w:line="276" w:lineRule="auto"/>
        <w:jc w:val="both"/>
        <w:rPr>
          <w:rFonts w:ascii="Sylfaen" w:hAnsi="Sylfaen" w:cstheme="minorHAnsi"/>
        </w:rPr>
      </w:pPr>
      <w:r w:rsidRPr="00425F76">
        <w:rPr>
          <w:rFonts w:ascii="Sylfaen" w:hAnsi="Sylfaen" w:cstheme="minorHAnsi"/>
          <w:b/>
          <w:bCs/>
          <w:color w:val="4F7A32"/>
        </w:rPr>
        <w:t>პრიორიტეტული ზემოქმედებების განხილვის აუცილებლობის</w:t>
      </w:r>
      <w:r w:rsidRPr="00542FB4">
        <w:rPr>
          <w:rFonts w:ascii="Sylfaen" w:hAnsi="Sylfaen" w:cstheme="minorHAnsi"/>
          <w:b/>
          <w:bCs/>
          <w:color w:val="70AD47" w:themeColor="accent6"/>
        </w:rPr>
        <w:t xml:space="preserve"> </w:t>
      </w:r>
      <w:r w:rsidRPr="00425F76">
        <w:rPr>
          <w:rFonts w:ascii="Sylfaen" w:hAnsi="Sylfaen" w:cstheme="minorHAnsi"/>
          <w:b/>
          <w:bCs/>
          <w:color w:val="4F7A32"/>
        </w:rPr>
        <w:t>დასაბუთება</w:t>
      </w:r>
      <w:r w:rsidR="00CA67FC" w:rsidRPr="00425F76">
        <w:rPr>
          <w:rFonts w:ascii="Sylfaen" w:hAnsi="Sylfaen" w:cstheme="minorHAnsi"/>
          <w:b/>
          <w:bCs/>
          <w:color w:val="4F7A32"/>
        </w:rPr>
        <w:t xml:space="preserve">. </w:t>
      </w:r>
      <w:r w:rsidR="008355A4" w:rsidRPr="00542FB4">
        <w:rPr>
          <w:rFonts w:ascii="Sylfaen" w:hAnsi="Sylfaen" w:cstheme="minorHAnsi"/>
          <w:color w:val="000000" w:themeColor="text1"/>
        </w:rPr>
        <w:t xml:space="preserve">ზემოთ მოყვანილი საკითხები სგშ-ში განსახილველად შემდეგი მიზეზების გამო შეირჩა: </w:t>
      </w:r>
      <w:r w:rsidR="008355A4" w:rsidRPr="00542FB4">
        <w:rPr>
          <w:rFonts w:ascii="Sylfaen" w:hAnsi="Sylfaen" w:cstheme="minorHAnsi"/>
        </w:rPr>
        <w:t xml:space="preserve">(i) </w:t>
      </w:r>
      <w:r w:rsidR="008355A4" w:rsidRPr="00542FB4">
        <w:rPr>
          <w:rFonts w:ascii="Sylfaen" w:hAnsi="Sylfaen" w:cstheme="minorHAnsi"/>
        </w:rPr>
        <w:lastRenderedPageBreak/>
        <w:t>გამოვლენილი ზემოქმედებები შეიძლება საგრძნობი იყოს მთელი ქვეყნის მასშტაბით,</w:t>
      </w:r>
      <w:r w:rsidR="008355A4" w:rsidRPr="00542FB4">
        <w:rPr>
          <w:rFonts w:ascii="Sylfaen" w:hAnsi="Sylfaen" w:cstheme="minorHAnsi"/>
          <w:color w:val="4F7A32"/>
        </w:rPr>
        <w:t xml:space="preserve"> </w:t>
      </w:r>
      <w:r w:rsidR="008355A4" w:rsidRPr="00542FB4">
        <w:rPr>
          <w:rFonts w:ascii="Sylfaen" w:hAnsi="Sylfaen" w:cstheme="minorHAnsi"/>
        </w:rPr>
        <w:t xml:space="preserve">(ii) საქართველოში არ არსებობს დაბინძურებული ნიადაგების მართვის ობიექტი, (ii) ნიადაგის ხარისხის დაქვეითებამ შესაძლოა სოციალურ, ეკონომიკურ და გარემოსდაცვით დონეზე </w:t>
      </w:r>
      <w:r w:rsidR="00F04825">
        <w:rPr>
          <w:rFonts w:ascii="Sylfaen" w:hAnsi="Sylfaen" w:cstheme="minorHAnsi"/>
        </w:rPr>
        <w:t>მრავალმხრივი</w:t>
      </w:r>
      <w:r w:rsidR="008355A4" w:rsidRPr="00542FB4">
        <w:rPr>
          <w:rFonts w:ascii="Sylfaen" w:hAnsi="Sylfaen" w:cstheme="minorHAnsi"/>
        </w:rPr>
        <w:t xml:space="preserve"> გრძელვადიანი ზემოქმედება გამოიწვიოს.  </w:t>
      </w:r>
    </w:p>
    <w:p w14:paraId="67D83EF4" w14:textId="05758B0C" w:rsidR="00B3311F" w:rsidRPr="00542FB4" w:rsidRDefault="001A0E6D" w:rsidP="001C3F99">
      <w:pPr>
        <w:spacing w:line="276" w:lineRule="auto"/>
        <w:jc w:val="both"/>
        <w:rPr>
          <w:rFonts w:ascii="Sylfaen" w:hAnsi="Sylfaen" w:cstheme="minorHAnsi"/>
          <w:b/>
          <w:bCs/>
          <w:color w:val="4F7A32"/>
        </w:rPr>
      </w:pPr>
      <w:r w:rsidRPr="00542FB4">
        <w:rPr>
          <w:rFonts w:ascii="Sylfaen" w:hAnsi="Sylfaen" w:cstheme="minorHAnsi"/>
          <w:b/>
          <w:bCs/>
          <w:color w:val="4F7A32"/>
        </w:rPr>
        <w:t>უარყოფითი ზემოქმედებების წინააღმდეგ მიმართული ღონისძიებები</w:t>
      </w:r>
    </w:p>
    <w:p w14:paraId="6DF3F725" w14:textId="0963F5FF" w:rsidR="00B3311F" w:rsidRPr="00542FB4" w:rsidRDefault="001702D1" w:rsidP="001C3F99">
      <w:pPr>
        <w:spacing w:line="276" w:lineRule="auto"/>
        <w:jc w:val="both"/>
        <w:rPr>
          <w:rFonts w:ascii="Sylfaen" w:eastAsia="Times New Roman" w:hAnsi="Sylfaen" w:cstheme="minorHAnsi"/>
          <w:color w:val="000000"/>
        </w:rPr>
      </w:pPr>
      <w:r w:rsidRPr="00542FB4">
        <w:rPr>
          <w:rFonts w:ascii="Sylfaen" w:eastAsia="Times New Roman" w:hAnsi="Sylfaen" w:cstheme="minorHAnsi"/>
          <w:color w:val="000000"/>
        </w:rPr>
        <w:t>იმ გამოვლენილი უარყოფითი ზემოქმედებების პრობლემის გადასაჭრელად, რომლებიც აქტუალურია სგშ-თვის, გათვალისწინებულ</w:t>
      </w:r>
      <w:r w:rsidR="003A252C">
        <w:rPr>
          <w:rFonts w:ascii="Sylfaen" w:eastAsia="Times New Roman" w:hAnsi="Sylfaen" w:cstheme="minorHAnsi"/>
          <w:color w:val="000000"/>
        </w:rPr>
        <w:t>ი</w:t>
      </w:r>
      <w:r w:rsidRPr="00542FB4">
        <w:rPr>
          <w:rFonts w:ascii="Sylfaen" w:eastAsia="Times New Roman" w:hAnsi="Sylfaen" w:cstheme="minorHAnsi"/>
          <w:color w:val="000000"/>
        </w:rPr>
        <w:t xml:space="preserve"> </w:t>
      </w:r>
      <w:r w:rsidR="00A23192" w:rsidRPr="00542FB4">
        <w:rPr>
          <w:rFonts w:ascii="Sylfaen" w:eastAsia="Times New Roman" w:hAnsi="Sylfaen" w:cstheme="minorHAnsi"/>
          <w:color w:val="000000"/>
        </w:rPr>
        <w:t>იქნება</w:t>
      </w:r>
      <w:r w:rsidRPr="00542FB4">
        <w:rPr>
          <w:rFonts w:ascii="Sylfaen" w:eastAsia="Times New Roman" w:hAnsi="Sylfaen" w:cstheme="minorHAnsi"/>
          <w:color w:val="000000"/>
        </w:rPr>
        <w:t xml:space="preserve"> შემდეგი ღონისძიებები:</w:t>
      </w:r>
    </w:p>
    <w:p w14:paraId="5C65247C" w14:textId="6D3EE616" w:rsidR="001702D1" w:rsidRPr="00542FB4" w:rsidRDefault="00B97B9F" w:rsidP="001C3F99">
      <w:pPr>
        <w:spacing w:line="276" w:lineRule="auto"/>
        <w:jc w:val="both"/>
        <w:rPr>
          <w:rFonts w:ascii="Sylfaen" w:hAnsi="Sylfaen" w:cstheme="minorHAnsi"/>
        </w:rPr>
      </w:pPr>
      <w:r w:rsidRPr="00542FB4">
        <w:rPr>
          <w:rFonts w:ascii="Sylfaen" w:hAnsi="Sylfaen" w:cstheme="minorHAnsi"/>
          <w:b/>
          <w:bCs/>
          <w:color w:val="4F7A32"/>
        </w:rPr>
        <w:t>პრევენციის ღონისძიებები</w:t>
      </w:r>
      <w:r w:rsidR="00B3311F" w:rsidRPr="00542FB4">
        <w:rPr>
          <w:rFonts w:ascii="Sylfaen" w:hAnsi="Sylfaen" w:cstheme="minorHAnsi"/>
        </w:rPr>
        <w:t xml:space="preserve">.  </w:t>
      </w:r>
      <w:r w:rsidR="001702D1" w:rsidRPr="00542FB4">
        <w:rPr>
          <w:rFonts w:ascii="Sylfaen" w:hAnsi="Sylfaen" w:cstheme="minorHAnsi"/>
        </w:rPr>
        <w:t>შესწავლილ</w:t>
      </w:r>
      <w:r w:rsidR="003A252C">
        <w:rPr>
          <w:rFonts w:ascii="Sylfaen" w:hAnsi="Sylfaen" w:cstheme="minorHAnsi"/>
        </w:rPr>
        <w:t>ი ი</w:t>
      </w:r>
      <w:r w:rsidR="001702D1" w:rsidRPr="00542FB4">
        <w:rPr>
          <w:rFonts w:ascii="Sylfaen" w:hAnsi="Sylfaen" w:cstheme="minorHAnsi"/>
        </w:rPr>
        <w:t>ქნე</w:t>
      </w:r>
      <w:r w:rsidR="003A252C">
        <w:rPr>
          <w:rFonts w:ascii="Sylfaen" w:hAnsi="Sylfaen" w:cstheme="minorHAnsi"/>
        </w:rPr>
        <w:t>ბა</w:t>
      </w:r>
      <w:r w:rsidR="001702D1" w:rsidRPr="00542FB4">
        <w:rPr>
          <w:rFonts w:ascii="Sylfaen" w:hAnsi="Sylfaen" w:cstheme="minorHAnsi"/>
        </w:rPr>
        <w:t xml:space="preserve"> კანონმდებლობა იმის დასადგენად,  უზრუნველყოფს თუ არა ის სათანადო სამართლებრივ დაცვას გამოვლენილი შესაძლო ზემოქმედებების თავიდან აცილების კუთხით. კერძოდ, უნდა დადგინდეს, საჭიროა თუ არა „საქართველოს ნიადაგის კოდექსის“ შემუშავება ნიადაგის ისეთი პრაქტიკის დასანერგად, რომელიც გამოყენებულ უნდა იქნეს ბიოსაწვავის საწარმოებლად საჭირო სასოფლო-სამეურნეო </w:t>
      </w:r>
      <w:r w:rsidR="00F04825" w:rsidRPr="00542FB4">
        <w:rPr>
          <w:rFonts w:ascii="Sylfaen" w:hAnsi="Sylfaen" w:cstheme="minorHAnsi"/>
        </w:rPr>
        <w:t>კულტურებ</w:t>
      </w:r>
      <w:r w:rsidR="00F04825">
        <w:rPr>
          <w:rFonts w:ascii="Sylfaen" w:hAnsi="Sylfaen" w:cstheme="minorHAnsi"/>
        </w:rPr>
        <w:t>ის</w:t>
      </w:r>
      <w:r w:rsidR="001702D1" w:rsidRPr="00542FB4">
        <w:rPr>
          <w:rFonts w:ascii="Sylfaen" w:hAnsi="Sylfaen" w:cstheme="minorHAnsi"/>
        </w:rPr>
        <w:t xml:space="preserve"> მოყვანისას. </w:t>
      </w:r>
    </w:p>
    <w:p w14:paraId="29A5C937" w14:textId="369A4635" w:rsidR="008355A4" w:rsidRPr="00542FB4" w:rsidRDefault="00392003" w:rsidP="001C3F99">
      <w:pPr>
        <w:spacing w:line="276" w:lineRule="auto"/>
        <w:jc w:val="both"/>
        <w:rPr>
          <w:rFonts w:ascii="Sylfaen" w:hAnsi="Sylfaen" w:cstheme="minorHAnsi"/>
        </w:rPr>
      </w:pPr>
      <w:r w:rsidRPr="00542FB4">
        <w:rPr>
          <w:rFonts w:ascii="Sylfaen" w:hAnsi="Sylfaen" w:cstheme="minorHAnsi"/>
          <w:b/>
          <w:bCs/>
          <w:color w:val="4F7A32"/>
        </w:rPr>
        <w:t>ადაპტაციის ღონისძიებები</w:t>
      </w:r>
      <w:r w:rsidR="00B3311F" w:rsidRPr="00542FB4">
        <w:rPr>
          <w:rFonts w:ascii="Sylfaen" w:hAnsi="Sylfaen" w:cstheme="minorHAnsi"/>
        </w:rPr>
        <w:t xml:space="preserve">. </w:t>
      </w:r>
      <w:r w:rsidR="00525F08" w:rsidRPr="00542FB4">
        <w:rPr>
          <w:rFonts w:ascii="Sylfaen" w:hAnsi="Sylfaen" w:cstheme="minorHAnsi"/>
        </w:rPr>
        <w:t xml:space="preserve"> </w:t>
      </w:r>
      <w:r w:rsidR="008355A4" w:rsidRPr="00542FB4">
        <w:rPr>
          <w:rFonts w:ascii="Sylfaen" w:hAnsi="Sylfaen" w:cstheme="minorHAnsi"/>
        </w:rPr>
        <w:t>გამოვლენილ</w:t>
      </w:r>
      <w:r w:rsidR="003A252C">
        <w:rPr>
          <w:rFonts w:ascii="Sylfaen" w:hAnsi="Sylfaen" w:cstheme="minorHAnsi"/>
        </w:rPr>
        <w:t>ი იქნება</w:t>
      </w:r>
      <w:r w:rsidR="008355A4" w:rsidRPr="00542FB4">
        <w:rPr>
          <w:rFonts w:ascii="Sylfaen" w:hAnsi="Sylfaen" w:cstheme="minorHAnsi"/>
        </w:rPr>
        <w:t xml:space="preserve"> ნიადაგებზე </w:t>
      </w:r>
      <w:r w:rsidR="004C540C">
        <w:rPr>
          <w:rFonts w:ascii="Sylfaen" w:hAnsi="Sylfaen" w:cstheme="minorHAnsi"/>
        </w:rPr>
        <w:t>საქართველოს სახელმწიფოს</w:t>
      </w:r>
      <w:r w:rsidR="008355A4" w:rsidRPr="00542FB4">
        <w:rPr>
          <w:rFonts w:ascii="Sylfaen" w:hAnsi="Sylfaen" w:cstheme="minorHAnsi"/>
        </w:rPr>
        <w:t xml:space="preserve"> ენერგეტიკული პოლიტიკისა და </w:t>
      </w:r>
      <w:r w:rsidR="00A42D8F">
        <w:rPr>
          <w:rFonts w:ascii="Sylfaen" w:hAnsi="Sylfaen" w:cstheme="minorHAnsi"/>
        </w:rPr>
        <w:t>ენერგეტიკისა და კლიმატის ეროვნული ინტეგრირებული</w:t>
      </w:r>
      <w:r w:rsidR="008355A4" w:rsidRPr="00542FB4">
        <w:rPr>
          <w:rFonts w:ascii="Sylfaen" w:hAnsi="Sylfaen" w:cstheme="minorHAnsi"/>
        </w:rPr>
        <w:t xml:space="preserve"> გეგმის ზემოქმედებების შემცირების შესაძლებლობები პოლიტიკის/გეგმის ღონისძიებებისა და სხვა დარგობრივი საქმიანობების ადაპტაციის გზით. </w:t>
      </w:r>
      <w:r w:rsidR="001702D1" w:rsidRPr="00542FB4">
        <w:rPr>
          <w:rFonts w:ascii="Sylfaen" w:hAnsi="Sylfaen" w:cstheme="minorHAnsi"/>
        </w:rPr>
        <w:t xml:space="preserve">ღონისძიებები შეიძლება მოიცავდეს, მაგალითად, ახალი ინფრასტრუქტურის ადგილმდებარეობის განსაზღვრის სტანდარტების </w:t>
      </w:r>
      <w:r w:rsidR="00144C43" w:rsidRPr="00542FB4">
        <w:rPr>
          <w:rFonts w:ascii="Sylfaen" w:hAnsi="Sylfaen" w:cstheme="minorHAnsi"/>
        </w:rPr>
        <w:t xml:space="preserve">(რომლებიც ეხება ენერგიის განახლებად წყაროებზე და ნახშირწყალბადებზე მომუშავე ენერგეტიკულ სექტორებს) </w:t>
      </w:r>
      <w:r w:rsidR="001702D1" w:rsidRPr="00542FB4">
        <w:rPr>
          <w:rFonts w:ascii="Sylfaen" w:hAnsi="Sylfaen" w:cstheme="minorHAnsi"/>
        </w:rPr>
        <w:t xml:space="preserve">გადახედვას ნიადაგის ეროზიისა და დატკეპნის თვალსაზრისით </w:t>
      </w:r>
      <w:r w:rsidR="00144C43" w:rsidRPr="00542FB4">
        <w:rPr>
          <w:rFonts w:ascii="Sylfaen" w:hAnsi="Sylfaen" w:cstheme="minorHAnsi"/>
        </w:rPr>
        <w:t xml:space="preserve">და ახალი კრიტერიუმების (შესაბამის შემთხვევებში) შერჩევას ნიადაგის ეროზიისა და დატკეპნის პრობლემის გადასაჭრელად. </w:t>
      </w:r>
    </w:p>
    <w:p w14:paraId="3F95E4E5" w14:textId="10E3A203" w:rsidR="00332E46" w:rsidRPr="00542FB4" w:rsidRDefault="00392003" w:rsidP="001C3F99">
      <w:pPr>
        <w:spacing w:line="276" w:lineRule="auto"/>
        <w:jc w:val="both"/>
        <w:rPr>
          <w:rFonts w:ascii="Sylfaen" w:hAnsi="Sylfaen" w:cstheme="minorHAnsi"/>
        </w:rPr>
      </w:pPr>
      <w:r w:rsidRPr="00542FB4">
        <w:rPr>
          <w:rFonts w:ascii="Sylfaen" w:hAnsi="Sylfaen" w:cstheme="minorHAnsi"/>
          <w:b/>
          <w:bCs/>
          <w:color w:val="4F7A32"/>
        </w:rPr>
        <w:t>შერბილების ღონისძიებები</w:t>
      </w:r>
      <w:r w:rsidR="000D69EF" w:rsidRPr="00542FB4">
        <w:rPr>
          <w:rFonts w:ascii="Sylfaen" w:hAnsi="Sylfaen" w:cstheme="minorHAnsi"/>
          <w:b/>
          <w:bCs/>
          <w:color w:val="4F7A32"/>
        </w:rPr>
        <w:t>.</w:t>
      </w:r>
      <w:r w:rsidR="00525F08" w:rsidRPr="00542FB4">
        <w:rPr>
          <w:rFonts w:ascii="Sylfaen" w:hAnsi="Sylfaen" w:cstheme="minorHAnsi"/>
          <w:color w:val="4F7A32"/>
        </w:rPr>
        <w:t xml:space="preserve"> </w:t>
      </w:r>
      <w:r w:rsidR="00525F08" w:rsidRPr="00542FB4">
        <w:rPr>
          <w:rFonts w:ascii="Sylfaen" w:hAnsi="Sylfaen" w:cstheme="minorHAnsi"/>
        </w:rPr>
        <w:t xml:space="preserve"> </w:t>
      </w:r>
      <w:r w:rsidR="00332E46" w:rsidRPr="00542FB4">
        <w:rPr>
          <w:rFonts w:ascii="Sylfaen" w:hAnsi="Sylfaen" w:cstheme="minorHAnsi"/>
        </w:rPr>
        <w:t xml:space="preserve">გამოვლენილი ზემოქმედებების შესამცირებლად </w:t>
      </w:r>
      <w:r w:rsidR="003A252C">
        <w:rPr>
          <w:rFonts w:ascii="Sylfaen" w:hAnsi="Sylfaen" w:cstheme="minorHAnsi"/>
        </w:rPr>
        <w:t>მოხდება</w:t>
      </w:r>
      <w:r w:rsidR="00332E46" w:rsidRPr="00542FB4">
        <w:rPr>
          <w:rFonts w:ascii="Sylfaen" w:hAnsi="Sylfaen" w:cstheme="minorHAnsi"/>
        </w:rPr>
        <w:t xml:space="preserve"> </w:t>
      </w:r>
      <w:r w:rsidRPr="00542FB4">
        <w:rPr>
          <w:rFonts w:ascii="Sylfaen" w:hAnsi="Sylfaen" w:cstheme="minorHAnsi"/>
        </w:rPr>
        <w:t>შერბილების ღონისძიებები</w:t>
      </w:r>
      <w:r w:rsidR="00332E46" w:rsidRPr="00542FB4">
        <w:rPr>
          <w:rFonts w:ascii="Sylfaen" w:hAnsi="Sylfaen" w:cstheme="minorHAnsi"/>
        </w:rPr>
        <w:t>ს იდენტიფიცირება და შემუშავება. შერბილების ღონისძიებები შეიძლება იყოს, მაგალითად, ისეთი კანონების შესრულების ხელშეწყობა, რომლებიც კრძალავენ მოსავლის აღების შემდეგ მცენარეული ნარჩენების დაწვას აღნიშნული ნარჩენების ნიადაგის სტრუქტურაში ჩართვის უზრუნველსაყოფად. ასევე, განხილულ</w:t>
      </w:r>
      <w:r w:rsidR="00793787" w:rsidRPr="00542FB4">
        <w:rPr>
          <w:rFonts w:ascii="Sylfaen" w:hAnsi="Sylfaen" w:cstheme="minorHAnsi"/>
        </w:rPr>
        <w:t xml:space="preserve">ი </w:t>
      </w:r>
      <w:r w:rsidR="00332E46" w:rsidRPr="00542FB4">
        <w:rPr>
          <w:rFonts w:ascii="Sylfaen" w:hAnsi="Sylfaen" w:cstheme="minorHAnsi"/>
        </w:rPr>
        <w:t>იქნე</w:t>
      </w:r>
      <w:r w:rsidR="00793787" w:rsidRPr="00542FB4">
        <w:rPr>
          <w:rFonts w:ascii="Sylfaen" w:hAnsi="Sylfaen" w:cstheme="minorHAnsi"/>
        </w:rPr>
        <w:t>ბა</w:t>
      </w:r>
      <w:r w:rsidR="00332E46" w:rsidRPr="00542FB4">
        <w:rPr>
          <w:rFonts w:ascii="Sylfaen" w:hAnsi="Sylfaen" w:cstheme="minorHAnsi"/>
        </w:rPr>
        <w:t xml:space="preserve"> ზოგად</w:t>
      </w:r>
      <w:r w:rsidR="00793787" w:rsidRPr="00542FB4">
        <w:rPr>
          <w:rFonts w:ascii="Sylfaen" w:hAnsi="Sylfaen" w:cstheme="minorHAnsi"/>
        </w:rPr>
        <w:t xml:space="preserve">ად </w:t>
      </w:r>
      <w:r w:rsidR="00332E46" w:rsidRPr="00542FB4">
        <w:rPr>
          <w:rFonts w:ascii="Sylfaen" w:hAnsi="Sylfaen" w:cstheme="minorHAnsi"/>
        </w:rPr>
        <w:t xml:space="preserve">და/ან კონკრეტული სახიფათო ნარჩენების მართვის ობიექტების საჭიროების საკითხი. </w:t>
      </w:r>
    </w:p>
    <w:p w14:paraId="6ADEE602" w14:textId="77777777" w:rsidR="004059AE" w:rsidRPr="00542FB4" w:rsidRDefault="004059AE" w:rsidP="001C3F99">
      <w:pPr>
        <w:pStyle w:val="Heading3"/>
        <w:spacing w:line="276" w:lineRule="auto"/>
        <w:jc w:val="both"/>
        <w:rPr>
          <w:rFonts w:ascii="Sylfaen" w:hAnsi="Sylfaen" w:cstheme="minorHAnsi"/>
          <w:b/>
          <w:bCs/>
          <w:i/>
          <w:iCs/>
          <w:u w:color="000000"/>
          <w:lang w:val="ka-GE"/>
        </w:rPr>
      </w:pPr>
      <w:bookmarkStart w:id="102" w:name="_Toc104808980"/>
      <w:bookmarkStart w:id="103" w:name="_Toc105062328"/>
    </w:p>
    <w:p w14:paraId="6047D2C7" w14:textId="14D899A8" w:rsidR="00E26393" w:rsidRDefault="00E26393" w:rsidP="001C3F99">
      <w:pPr>
        <w:pStyle w:val="Heading3"/>
        <w:spacing w:line="276" w:lineRule="auto"/>
        <w:jc w:val="both"/>
        <w:rPr>
          <w:rFonts w:ascii="Sylfaen" w:hAnsi="Sylfaen" w:cstheme="minorHAnsi"/>
          <w:b/>
          <w:bCs/>
          <w:i/>
          <w:iCs/>
          <w:u w:color="000000"/>
          <w:lang w:val="ka-GE"/>
        </w:rPr>
      </w:pPr>
      <w:bookmarkStart w:id="104" w:name="_Toc111302829"/>
      <w:r w:rsidRPr="00542FB4">
        <w:rPr>
          <w:rFonts w:ascii="Sylfaen" w:hAnsi="Sylfaen" w:cstheme="minorHAnsi"/>
          <w:b/>
          <w:bCs/>
          <w:i/>
          <w:iCs/>
          <w:u w:color="000000"/>
          <w:lang w:val="ka-GE"/>
        </w:rPr>
        <w:t>3.2.</w:t>
      </w:r>
      <w:r w:rsidR="005445EC" w:rsidRPr="00542FB4">
        <w:rPr>
          <w:rFonts w:ascii="Sylfaen" w:hAnsi="Sylfaen" w:cstheme="minorHAnsi"/>
          <w:b/>
          <w:bCs/>
          <w:i/>
          <w:iCs/>
          <w:u w:color="000000"/>
          <w:lang w:val="ka-GE"/>
        </w:rPr>
        <w:t xml:space="preserve">10 </w:t>
      </w:r>
      <w:bookmarkEnd w:id="102"/>
      <w:bookmarkEnd w:id="103"/>
      <w:r w:rsidR="008355A4" w:rsidRPr="00542FB4">
        <w:rPr>
          <w:rFonts w:ascii="Sylfaen" w:hAnsi="Sylfaen" w:cstheme="minorHAnsi"/>
          <w:b/>
          <w:bCs/>
          <w:i/>
          <w:iCs/>
          <w:u w:color="000000"/>
          <w:lang w:val="ka-GE"/>
        </w:rPr>
        <w:t>კულტურული მემკვიდრეობა</w:t>
      </w:r>
      <w:bookmarkEnd w:id="104"/>
      <w:r w:rsidRPr="00542FB4">
        <w:rPr>
          <w:rFonts w:ascii="Sylfaen" w:hAnsi="Sylfaen" w:cstheme="minorHAnsi"/>
          <w:b/>
          <w:bCs/>
          <w:i/>
          <w:iCs/>
          <w:u w:color="000000"/>
          <w:lang w:val="ka-GE"/>
        </w:rPr>
        <w:t xml:space="preserve"> </w:t>
      </w:r>
    </w:p>
    <w:p w14:paraId="316DF5C4" w14:textId="77777777" w:rsidR="00760955" w:rsidRPr="00760955" w:rsidRDefault="00760955" w:rsidP="00760955"/>
    <w:p w14:paraId="2E540F9D" w14:textId="07CB067D" w:rsidR="00BD4096" w:rsidRPr="00542FB4" w:rsidRDefault="00BD4096" w:rsidP="001C3F99">
      <w:pPr>
        <w:spacing w:line="276" w:lineRule="auto"/>
        <w:jc w:val="both"/>
        <w:rPr>
          <w:rFonts w:ascii="Sylfaen" w:hAnsi="Sylfaen" w:cstheme="minorHAnsi"/>
        </w:rPr>
      </w:pPr>
      <w:r w:rsidRPr="00542FB4">
        <w:rPr>
          <w:rFonts w:ascii="Sylfaen" w:hAnsi="Sylfaen" w:cstheme="minorHAnsi"/>
        </w:rPr>
        <w:t>კულტურული მემკვიდრეობის დაცვის საკითხებს „კულტურული მემკვიდრეობის დაცვის შესახებ“ საქართველოს კანონი არეგულირებს</w:t>
      </w:r>
      <w:r w:rsidR="00CC5F79" w:rsidRPr="00542FB4">
        <w:rPr>
          <w:vertAlign w:val="superscript"/>
        </w:rPr>
        <w:footnoteReference w:id="50"/>
      </w:r>
      <w:r w:rsidR="00CC5F79" w:rsidRPr="00542FB4">
        <w:rPr>
          <w:rFonts w:ascii="Sylfaen" w:hAnsi="Sylfaen" w:cstheme="minorHAnsi"/>
          <w:vertAlign w:val="superscript"/>
        </w:rPr>
        <w:t>.</w:t>
      </w:r>
      <w:r w:rsidR="00CC5F79" w:rsidRPr="00542FB4">
        <w:rPr>
          <w:rFonts w:ascii="Sylfaen" w:hAnsi="Sylfaen" w:cstheme="minorHAnsi"/>
        </w:rPr>
        <w:t xml:space="preserve"> </w:t>
      </w:r>
      <w:r w:rsidRPr="00542FB4">
        <w:rPr>
          <w:rFonts w:ascii="Sylfaen" w:hAnsi="Sylfaen" w:cstheme="minorHAnsi"/>
        </w:rPr>
        <w:t xml:space="preserve">კანონი </w:t>
      </w:r>
      <w:r w:rsidR="003B76AE" w:rsidRPr="00542FB4">
        <w:rPr>
          <w:rFonts w:ascii="Sylfaen" w:hAnsi="Sylfaen" w:cstheme="minorHAnsi"/>
        </w:rPr>
        <w:t>ადგენს</w:t>
      </w:r>
      <w:r w:rsidRPr="00542FB4">
        <w:rPr>
          <w:rFonts w:ascii="Sylfaen" w:hAnsi="Sylfaen" w:cstheme="minorHAnsi"/>
        </w:rPr>
        <w:t xml:space="preserve"> კულტურული მემკვიდრეობის სხვადასხვა სახეებს და მათი დაცვის ხარისხს.</w:t>
      </w:r>
      <w:r w:rsidR="00CC5F79" w:rsidRPr="00542FB4">
        <w:rPr>
          <w:rFonts w:ascii="Sylfaen" w:hAnsi="Sylfaen" w:cstheme="minorHAnsi"/>
        </w:rPr>
        <w:t xml:space="preserve"> </w:t>
      </w:r>
      <w:r w:rsidRPr="00542FB4">
        <w:rPr>
          <w:rFonts w:ascii="Sylfaen" w:hAnsi="Sylfaen" w:cstheme="minorHAnsi"/>
        </w:rPr>
        <w:t xml:space="preserve">კანონი განსაზღვრავს </w:t>
      </w:r>
      <w:r w:rsidRPr="00542FB4">
        <w:rPr>
          <w:rFonts w:ascii="Sylfaen" w:hAnsi="Sylfaen" w:cstheme="minorHAnsi"/>
        </w:rPr>
        <w:lastRenderedPageBreak/>
        <w:t>მატერიალური (ადამიანის მიერ ან ბუნებრივ გარემოზე ადამიანის ზემოქმედების შედეგად შექმნილი) და არამატერიალური კულტურული მემკვიდრეობის კატეგორიებს (მაგ., ენა, ადათწესები, ჩვეულებები, ტრადიციულ ხელოვნებასთან დაკავშირებული ცოდნა და უნარ-ჩვევები, ასევე მათთან დაკავშირებული ინსტრუმენტები, საგნები, არტეფაქტები  და სხვ.), კულტურული მემკვიდრეობის მოძრავ და უძრავ ობიექტებს. კანონი ადგენს ობიექტისთვის კულტურული მემკვიდრეობის სტატუსის მინიჭების და კულტურული მემკვიდრეობის ობიექტების სიაში შეტანის კრიტერიუმებსა და პროცედურებს. კანონით ასევე განსაზღვრულია დროებითი სტატუსი</w:t>
      </w:r>
      <w:r w:rsidR="00A74C65" w:rsidRPr="00542FB4">
        <w:rPr>
          <w:rFonts w:ascii="Sylfaen" w:hAnsi="Sylfaen" w:cstheme="minorHAnsi"/>
        </w:rPr>
        <w:t xml:space="preserve">, რომელიც ენიჭება ობიექტს კულტურული მემკვიდრეობის ობიექტების სიაში მისი შეტანის თაობაზე გადაწყვეტილების მიღებამდე. </w:t>
      </w:r>
    </w:p>
    <w:p w14:paraId="7EFDE037" w14:textId="31D8329C" w:rsidR="007D1E21" w:rsidRPr="00542FB4" w:rsidRDefault="00CC5F79" w:rsidP="001C3F99">
      <w:pPr>
        <w:spacing w:line="276" w:lineRule="auto"/>
        <w:jc w:val="both"/>
        <w:rPr>
          <w:rFonts w:ascii="Sylfaen" w:hAnsi="Sylfaen" w:cstheme="minorHAnsi"/>
        </w:rPr>
      </w:pPr>
      <w:r w:rsidRPr="00542FB4">
        <w:rPr>
          <w:rFonts w:ascii="Sylfaen" w:hAnsi="Sylfaen" w:cstheme="minorHAnsi"/>
        </w:rPr>
        <w:t>2022</w:t>
      </w:r>
      <w:r w:rsidR="007D1E21" w:rsidRPr="00542FB4">
        <w:rPr>
          <w:rFonts w:ascii="Sylfaen" w:hAnsi="Sylfaen" w:cstheme="minorHAnsi"/>
        </w:rPr>
        <w:t xml:space="preserve"> წლის აპრილის მდგომარეობით საქართველოში აღრიცხულია არამატერიალური</w:t>
      </w:r>
      <w:r w:rsidR="007D1E21" w:rsidRPr="00542FB4">
        <w:rPr>
          <w:rFonts w:ascii="Cambria" w:hAnsi="Cambria" w:cs="Cambria"/>
        </w:rPr>
        <w:t> </w:t>
      </w:r>
      <w:r w:rsidR="007D1E21" w:rsidRPr="00542FB4">
        <w:rPr>
          <w:rFonts w:ascii="Sylfaen" w:hAnsi="Sylfaen" w:cstheme="minorHAnsi"/>
        </w:rPr>
        <w:t>კულტურული</w:t>
      </w:r>
      <w:r w:rsidR="007D1E21" w:rsidRPr="00542FB4">
        <w:rPr>
          <w:rFonts w:ascii="Cambria" w:hAnsi="Cambria" w:cs="Cambria"/>
        </w:rPr>
        <w:t> </w:t>
      </w:r>
      <w:r w:rsidR="007D1E21" w:rsidRPr="00542FB4">
        <w:rPr>
          <w:rFonts w:ascii="Sylfaen" w:hAnsi="Sylfaen" w:cstheme="minorHAnsi"/>
        </w:rPr>
        <w:t>მემკვიდრეობის 66</w:t>
      </w:r>
      <w:r w:rsidR="007D1E21" w:rsidRPr="00542FB4">
        <w:rPr>
          <w:rFonts w:ascii="Cambria" w:hAnsi="Cambria" w:cs="Cambria"/>
        </w:rPr>
        <w:t> </w:t>
      </w:r>
      <w:r w:rsidR="007D1E21" w:rsidRPr="00542FB4">
        <w:rPr>
          <w:rFonts w:ascii="Sylfaen" w:hAnsi="Sylfaen" w:cstheme="minorHAnsi"/>
        </w:rPr>
        <w:t>ძეგლი</w:t>
      </w:r>
      <w:r w:rsidR="007D1E21" w:rsidRPr="00542FB4">
        <w:rPr>
          <w:rStyle w:val="FootnoteReference"/>
          <w:rFonts w:ascii="Sylfaen" w:hAnsi="Sylfaen" w:cstheme="minorHAnsi"/>
        </w:rPr>
        <w:footnoteReference w:id="51"/>
      </w:r>
      <w:r w:rsidR="007D1E21" w:rsidRPr="00542FB4">
        <w:rPr>
          <w:rFonts w:ascii="Sylfaen" w:hAnsi="Sylfaen" w:cstheme="minorHAnsi"/>
        </w:rPr>
        <w:t xml:space="preserve">, </w:t>
      </w:r>
      <w:r w:rsidR="007D1E21" w:rsidRPr="003A252C">
        <w:rPr>
          <w:rFonts w:ascii="Sylfaen" w:hAnsi="Sylfaen" w:cstheme="minorHAnsi"/>
        </w:rPr>
        <w:t xml:space="preserve">კულტურული </w:t>
      </w:r>
      <w:r w:rsidR="007D1E21" w:rsidRPr="00542FB4">
        <w:rPr>
          <w:rFonts w:ascii="Sylfaen" w:hAnsi="Sylfaen"/>
        </w:rPr>
        <w:t xml:space="preserve">მემკვიდრეობის </w:t>
      </w:r>
      <w:r w:rsidR="007D1E21" w:rsidRPr="00542FB4">
        <w:rPr>
          <w:rFonts w:ascii="Sylfaen" w:hAnsi="Sylfaen" w:cstheme="minorHAnsi"/>
        </w:rPr>
        <w:t xml:space="preserve">4,221 </w:t>
      </w:r>
      <w:r w:rsidR="007D1E21" w:rsidRPr="00542FB4">
        <w:rPr>
          <w:rFonts w:ascii="Sylfaen" w:hAnsi="Sylfaen"/>
        </w:rPr>
        <w:t>მოძრავი ობიექტი</w:t>
      </w:r>
      <w:r w:rsidR="007D1E21" w:rsidRPr="00542FB4">
        <w:rPr>
          <w:rStyle w:val="FootnoteReference"/>
          <w:rFonts w:ascii="Sylfaen" w:hAnsi="Sylfaen" w:cstheme="minorHAnsi"/>
        </w:rPr>
        <w:footnoteReference w:id="52"/>
      </w:r>
      <w:r w:rsidR="007D1E21" w:rsidRPr="00542FB4">
        <w:rPr>
          <w:rFonts w:ascii="Sylfaen" w:hAnsi="Sylfaen"/>
        </w:rPr>
        <w:t xml:space="preserve"> და კულტურული მემკვიდრეობის </w:t>
      </w:r>
      <w:r w:rsidR="007D1E21" w:rsidRPr="00542FB4">
        <w:rPr>
          <w:rFonts w:ascii="Sylfaen" w:hAnsi="Sylfaen" w:cstheme="minorHAnsi"/>
        </w:rPr>
        <w:t>7,916 არა</w:t>
      </w:r>
      <w:r w:rsidR="007D1E21" w:rsidRPr="00542FB4">
        <w:rPr>
          <w:rFonts w:ascii="Sylfaen" w:hAnsi="Sylfaen"/>
        </w:rPr>
        <w:t>მოძრავი ობიექტი</w:t>
      </w:r>
      <w:r w:rsidR="007D1E21" w:rsidRPr="00542FB4">
        <w:rPr>
          <w:rStyle w:val="FootnoteReference"/>
          <w:rFonts w:ascii="Sylfaen" w:hAnsi="Sylfaen" w:cstheme="minorHAnsi"/>
        </w:rPr>
        <w:footnoteReference w:id="53"/>
      </w:r>
      <w:r w:rsidR="007D1E21" w:rsidRPr="00542FB4">
        <w:rPr>
          <w:rFonts w:ascii="Sylfaen" w:hAnsi="Sylfaen"/>
        </w:rPr>
        <w:t xml:space="preserve">. საქართველოს კულტურული </w:t>
      </w:r>
      <w:r w:rsidR="003A252C" w:rsidRPr="00542FB4">
        <w:rPr>
          <w:rFonts w:ascii="Sylfaen" w:hAnsi="Sylfaen"/>
        </w:rPr>
        <w:t>მემკვიდრეობის</w:t>
      </w:r>
      <w:r w:rsidR="007D1E21" w:rsidRPr="00542FB4">
        <w:rPr>
          <w:rFonts w:ascii="Sylfaen" w:hAnsi="Sylfaen"/>
        </w:rPr>
        <w:t xml:space="preserve"> ოთხი ობიექტი შეტანილია </w:t>
      </w:r>
      <w:r w:rsidR="007D1E21" w:rsidRPr="00542FB4">
        <w:rPr>
          <w:rFonts w:ascii="Sylfaen" w:hAnsi="Sylfaen" w:cstheme="minorHAnsi"/>
        </w:rPr>
        <w:t>UNESCO-ს</w:t>
      </w:r>
      <w:r w:rsidR="00510381" w:rsidRPr="00542FB4">
        <w:rPr>
          <w:rFonts w:ascii="Sylfaen" w:hAnsi="Sylfaen" w:cstheme="minorHAnsi"/>
        </w:rPr>
        <w:t xml:space="preserve"> მსოფლიო მემკვიდრეობის ნუსხაში:</w:t>
      </w:r>
    </w:p>
    <w:p w14:paraId="2AB39264" w14:textId="65F0D0BD" w:rsidR="00CC5F79" w:rsidRPr="00542FB4" w:rsidRDefault="00CC5F79" w:rsidP="001C3F99">
      <w:pPr>
        <w:pStyle w:val="NormalWeb"/>
        <w:shd w:val="clear" w:color="auto" w:fill="FFFFFF"/>
        <w:spacing w:before="0" w:beforeAutospacing="0" w:after="0" w:afterAutospacing="0" w:line="276" w:lineRule="auto"/>
        <w:jc w:val="both"/>
        <w:rPr>
          <w:rFonts w:ascii="Sylfaen" w:eastAsiaTheme="minorHAnsi" w:hAnsi="Sylfaen" w:cstheme="minorHAnsi"/>
          <w:sz w:val="22"/>
          <w:szCs w:val="22"/>
          <w:lang w:val="ka-GE"/>
        </w:rPr>
      </w:pPr>
      <w:r w:rsidRPr="00542FB4">
        <w:rPr>
          <w:rFonts w:ascii="Sylfaen" w:hAnsi="Sylfaen" w:cstheme="minorHAnsi"/>
          <w:sz w:val="22"/>
          <w:szCs w:val="22"/>
          <w:lang w:val="ka-GE"/>
        </w:rPr>
        <w:t>1.</w:t>
      </w:r>
      <w:r w:rsidR="00935108" w:rsidRPr="00542FB4">
        <w:rPr>
          <w:rFonts w:ascii="Sylfaen" w:hAnsi="Sylfaen" w:cstheme="minorHAnsi"/>
          <w:sz w:val="22"/>
          <w:szCs w:val="22"/>
          <w:lang w:val="ka-GE"/>
        </w:rPr>
        <w:tab/>
      </w:r>
      <w:r w:rsidR="00510381" w:rsidRPr="00542FB4">
        <w:rPr>
          <w:rFonts w:ascii="Sylfaen" w:hAnsi="Sylfaen" w:cstheme="minorHAnsi"/>
          <w:sz w:val="22"/>
          <w:szCs w:val="22"/>
          <w:lang w:val="ka-GE"/>
        </w:rPr>
        <w:t>მცხეთის ისტორიული ადგილები. ნუსხაშია</w:t>
      </w:r>
      <w:r w:rsidRPr="00542FB4">
        <w:rPr>
          <w:rFonts w:ascii="Sylfaen" w:eastAsiaTheme="minorHAnsi" w:hAnsi="Sylfaen" w:cstheme="minorHAnsi"/>
          <w:sz w:val="22"/>
          <w:szCs w:val="22"/>
          <w:lang w:val="ka-GE"/>
        </w:rPr>
        <w:t xml:space="preserve"> 1994</w:t>
      </w:r>
      <w:r w:rsidR="007D1E21" w:rsidRPr="00542FB4">
        <w:rPr>
          <w:rFonts w:ascii="Sylfaen" w:eastAsiaTheme="minorHAnsi" w:hAnsi="Sylfaen" w:cstheme="minorHAnsi"/>
          <w:sz w:val="22"/>
          <w:szCs w:val="22"/>
          <w:lang w:val="ka-GE"/>
        </w:rPr>
        <w:t xml:space="preserve"> წ</w:t>
      </w:r>
      <w:r w:rsidR="00510381" w:rsidRPr="00542FB4">
        <w:rPr>
          <w:rFonts w:ascii="Sylfaen" w:eastAsiaTheme="minorHAnsi" w:hAnsi="Sylfaen" w:cstheme="minorHAnsi"/>
          <w:sz w:val="22"/>
          <w:szCs w:val="22"/>
          <w:lang w:val="ka-GE"/>
        </w:rPr>
        <w:t>ლიდან</w:t>
      </w:r>
      <w:r w:rsidRPr="00542FB4">
        <w:rPr>
          <w:rFonts w:ascii="Sylfaen" w:eastAsiaTheme="minorHAnsi" w:hAnsi="Sylfaen" w:cstheme="minorHAnsi"/>
          <w:sz w:val="22"/>
          <w:szCs w:val="22"/>
          <w:lang w:val="ka-GE"/>
        </w:rPr>
        <w:t>.</w:t>
      </w:r>
    </w:p>
    <w:p w14:paraId="4603DA19" w14:textId="1280B1DC" w:rsidR="00CC5F79" w:rsidRPr="00542FB4" w:rsidRDefault="00CC5F79" w:rsidP="001C3F99">
      <w:pPr>
        <w:pStyle w:val="NormalWeb"/>
        <w:shd w:val="clear" w:color="auto" w:fill="FFFFFF"/>
        <w:spacing w:before="0" w:beforeAutospacing="0" w:after="0" w:afterAutospacing="0" w:line="276" w:lineRule="auto"/>
        <w:jc w:val="both"/>
        <w:rPr>
          <w:rFonts w:ascii="Sylfaen" w:eastAsiaTheme="minorHAnsi" w:hAnsi="Sylfaen" w:cstheme="minorHAnsi"/>
          <w:sz w:val="22"/>
          <w:szCs w:val="22"/>
          <w:lang w:val="ka-GE"/>
        </w:rPr>
      </w:pPr>
      <w:r w:rsidRPr="00542FB4">
        <w:rPr>
          <w:rFonts w:ascii="Sylfaen" w:hAnsi="Sylfaen" w:cstheme="minorHAnsi"/>
          <w:sz w:val="22"/>
          <w:szCs w:val="22"/>
          <w:lang w:val="ka-GE"/>
        </w:rPr>
        <w:t>2.</w:t>
      </w:r>
      <w:r w:rsidR="00935108" w:rsidRPr="00542FB4">
        <w:rPr>
          <w:rFonts w:ascii="Sylfaen" w:hAnsi="Sylfaen" w:cstheme="minorHAnsi"/>
          <w:sz w:val="22"/>
          <w:szCs w:val="22"/>
          <w:lang w:val="ka-GE"/>
        </w:rPr>
        <w:tab/>
      </w:r>
      <w:r w:rsidR="007D1E21" w:rsidRPr="00542FB4">
        <w:rPr>
          <w:rFonts w:ascii="Sylfaen" w:eastAsiaTheme="majorEastAsia" w:hAnsi="Sylfaen" w:cstheme="minorHAnsi"/>
          <w:sz w:val="22"/>
          <w:szCs w:val="22"/>
          <w:lang w:val="ka-GE"/>
        </w:rPr>
        <w:t>გელათის მონასტერი</w:t>
      </w:r>
      <w:r w:rsidR="006F4469" w:rsidRPr="00542FB4">
        <w:rPr>
          <w:rFonts w:ascii="Sylfaen" w:eastAsiaTheme="majorEastAsia" w:hAnsi="Sylfaen" w:cstheme="minorHAnsi"/>
          <w:sz w:val="22"/>
          <w:szCs w:val="22"/>
          <w:lang w:val="ka-GE"/>
        </w:rPr>
        <w:t>.</w:t>
      </w:r>
      <w:r w:rsidRPr="00542FB4">
        <w:rPr>
          <w:rFonts w:ascii="Sylfaen" w:eastAsiaTheme="minorHAnsi" w:hAnsi="Sylfaen" w:cstheme="minorHAnsi"/>
          <w:sz w:val="22"/>
          <w:szCs w:val="22"/>
          <w:lang w:val="ka-GE"/>
        </w:rPr>
        <w:t xml:space="preserve"> 1994</w:t>
      </w:r>
      <w:r w:rsidR="007D1E21" w:rsidRPr="00542FB4">
        <w:rPr>
          <w:rFonts w:ascii="Sylfaen" w:eastAsiaTheme="minorHAnsi" w:hAnsi="Sylfaen" w:cstheme="minorHAnsi"/>
          <w:sz w:val="22"/>
          <w:szCs w:val="22"/>
          <w:lang w:val="ka-GE"/>
        </w:rPr>
        <w:t xml:space="preserve"> წ.</w:t>
      </w:r>
    </w:p>
    <w:p w14:paraId="1CD2CDC5" w14:textId="546F84C4" w:rsidR="00CC5F79" w:rsidRPr="00542FB4" w:rsidRDefault="00CC5F79" w:rsidP="001C3F99">
      <w:pPr>
        <w:pStyle w:val="NormalWeb"/>
        <w:shd w:val="clear" w:color="auto" w:fill="FFFFFF"/>
        <w:spacing w:before="0" w:beforeAutospacing="0" w:after="0" w:afterAutospacing="0" w:line="276" w:lineRule="auto"/>
        <w:jc w:val="both"/>
        <w:rPr>
          <w:rFonts w:ascii="Sylfaen" w:eastAsiaTheme="minorHAnsi" w:hAnsi="Sylfaen" w:cstheme="minorHAnsi"/>
          <w:sz w:val="22"/>
          <w:szCs w:val="22"/>
          <w:lang w:val="ka-GE"/>
        </w:rPr>
      </w:pPr>
      <w:r w:rsidRPr="00542FB4">
        <w:rPr>
          <w:rFonts w:ascii="Sylfaen" w:hAnsi="Sylfaen" w:cstheme="minorHAnsi"/>
          <w:sz w:val="22"/>
          <w:szCs w:val="22"/>
          <w:lang w:val="ka-GE"/>
        </w:rPr>
        <w:t>3.</w:t>
      </w:r>
      <w:r w:rsidR="00935108" w:rsidRPr="00542FB4">
        <w:rPr>
          <w:rFonts w:ascii="Sylfaen" w:hAnsi="Sylfaen" w:cstheme="minorHAnsi"/>
          <w:sz w:val="22"/>
          <w:szCs w:val="22"/>
          <w:lang w:val="ka-GE"/>
        </w:rPr>
        <w:tab/>
      </w:r>
      <w:r w:rsidR="00510381" w:rsidRPr="00542FB4">
        <w:rPr>
          <w:rFonts w:ascii="Sylfaen" w:eastAsiaTheme="majorEastAsia" w:hAnsi="Sylfaen" w:cstheme="minorHAnsi"/>
          <w:sz w:val="22"/>
          <w:szCs w:val="22"/>
          <w:lang w:val="ka-GE"/>
        </w:rPr>
        <w:t>ზემო სვანეთი</w:t>
      </w:r>
      <w:r w:rsidR="006F4469" w:rsidRPr="00542FB4">
        <w:rPr>
          <w:rFonts w:ascii="Sylfaen" w:eastAsiaTheme="majorEastAsia" w:hAnsi="Sylfaen" w:cstheme="minorHAnsi"/>
          <w:sz w:val="22"/>
          <w:szCs w:val="22"/>
          <w:lang w:val="ka-GE"/>
        </w:rPr>
        <w:t>.</w:t>
      </w:r>
      <w:r w:rsidRPr="00542FB4">
        <w:rPr>
          <w:rFonts w:ascii="Sylfaen" w:hAnsi="Sylfaen" w:cstheme="minorHAnsi"/>
          <w:sz w:val="22"/>
          <w:szCs w:val="22"/>
          <w:lang w:val="ka-GE"/>
        </w:rPr>
        <w:t xml:space="preserve"> </w:t>
      </w:r>
      <w:r w:rsidRPr="00542FB4">
        <w:rPr>
          <w:rFonts w:ascii="Sylfaen" w:eastAsiaTheme="minorHAnsi" w:hAnsi="Sylfaen" w:cstheme="minorHAnsi"/>
          <w:sz w:val="22"/>
          <w:szCs w:val="22"/>
          <w:lang w:val="ka-GE"/>
        </w:rPr>
        <w:t>1996</w:t>
      </w:r>
      <w:r w:rsidR="007D1E21" w:rsidRPr="00542FB4">
        <w:rPr>
          <w:rFonts w:ascii="Sylfaen" w:eastAsiaTheme="minorHAnsi" w:hAnsi="Sylfaen" w:cstheme="minorHAnsi"/>
          <w:sz w:val="22"/>
          <w:szCs w:val="22"/>
          <w:lang w:val="ka-GE"/>
        </w:rPr>
        <w:t xml:space="preserve"> წ.</w:t>
      </w:r>
    </w:p>
    <w:p w14:paraId="5E2CCC7E" w14:textId="7485CE12" w:rsidR="00CC5F79" w:rsidRPr="00542FB4" w:rsidRDefault="00CC5F79" w:rsidP="001C3F99">
      <w:pPr>
        <w:pStyle w:val="NormalWeb"/>
        <w:shd w:val="clear" w:color="auto" w:fill="FFFFFF"/>
        <w:spacing w:before="0" w:beforeAutospacing="0" w:after="0" w:afterAutospacing="0" w:line="276" w:lineRule="auto"/>
        <w:jc w:val="both"/>
        <w:rPr>
          <w:rFonts w:ascii="Sylfaen" w:eastAsiaTheme="minorHAnsi" w:hAnsi="Sylfaen" w:cstheme="minorHAnsi"/>
          <w:sz w:val="22"/>
          <w:szCs w:val="22"/>
          <w:lang w:val="ka-GE"/>
        </w:rPr>
      </w:pPr>
      <w:r w:rsidRPr="00542FB4">
        <w:rPr>
          <w:rFonts w:ascii="Sylfaen" w:eastAsiaTheme="minorHAnsi" w:hAnsi="Sylfaen" w:cstheme="minorHAnsi"/>
          <w:sz w:val="22"/>
          <w:szCs w:val="22"/>
          <w:lang w:val="ka-GE"/>
        </w:rPr>
        <w:t>4.</w:t>
      </w:r>
      <w:r w:rsidR="00935108" w:rsidRPr="00542FB4">
        <w:rPr>
          <w:rFonts w:ascii="Sylfaen" w:eastAsiaTheme="minorHAnsi" w:hAnsi="Sylfaen" w:cstheme="minorHAnsi"/>
          <w:sz w:val="22"/>
          <w:szCs w:val="22"/>
          <w:lang w:val="ka-GE"/>
        </w:rPr>
        <w:tab/>
      </w:r>
      <w:r w:rsidR="007D1E21" w:rsidRPr="00542FB4">
        <w:rPr>
          <w:rFonts w:ascii="Sylfaen" w:hAnsi="Sylfaen" w:cstheme="minorHAnsi"/>
          <w:sz w:val="22"/>
          <w:szCs w:val="22"/>
          <w:lang w:val="ka-GE"/>
        </w:rPr>
        <w:t>კოლხეთის ტროპიკული ტყეები და ჭარბტენიანი ტერიტორიები</w:t>
      </w:r>
      <w:r w:rsidRPr="00542FB4">
        <w:rPr>
          <w:rFonts w:ascii="Sylfaen" w:hAnsi="Sylfaen" w:cstheme="minorHAnsi"/>
          <w:color w:val="212121"/>
          <w:sz w:val="22"/>
          <w:szCs w:val="22"/>
          <w:lang w:val="ka-GE"/>
        </w:rPr>
        <w:t xml:space="preserve">. </w:t>
      </w:r>
      <w:r w:rsidRPr="00542FB4">
        <w:rPr>
          <w:rFonts w:ascii="Sylfaen" w:eastAsiaTheme="minorHAnsi" w:hAnsi="Sylfaen" w:cstheme="minorHAnsi"/>
          <w:sz w:val="22"/>
          <w:szCs w:val="22"/>
          <w:lang w:val="ka-GE"/>
        </w:rPr>
        <w:t>2021</w:t>
      </w:r>
      <w:r w:rsidR="007D1E21" w:rsidRPr="00542FB4">
        <w:rPr>
          <w:rFonts w:ascii="Sylfaen" w:eastAsiaTheme="minorHAnsi" w:hAnsi="Sylfaen" w:cstheme="minorHAnsi"/>
          <w:sz w:val="22"/>
          <w:szCs w:val="22"/>
          <w:lang w:val="ka-GE"/>
        </w:rPr>
        <w:t xml:space="preserve"> წ</w:t>
      </w:r>
      <w:r w:rsidRPr="00542FB4">
        <w:rPr>
          <w:rFonts w:ascii="Sylfaen" w:eastAsiaTheme="minorHAnsi" w:hAnsi="Sylfaen" w:cstheme="minorHAnsi"/>
          <w:sz w:val="22"/>
          <w:szCs w:val="22"/>
          <w:lang w:val="ka-GE"/>
        </w:rPr>
        <w:t>.</w:t>
      </w:r>
    </w:p>
    <w:p w14:paraId="2400D92C" w14:textId="77777777" w:rsidR="003B76AE" w:rsidRPr="00542FB4" w:rsidRDefault="003B76AE" w:rsidP="001C3F99">
      <w:pPr>
        <w:pStyle w:val="CommentText"/>
        <w:spacing w:line="276" w:lineRule="auto"/>
        <w:jc w:val="both"/>
        <w:rPr>
          <w:rFonts w:ascii="Sylfaen" w:hAnsi="Sylfaen" w:cstheme="minorHAnsi"/>
          <w:sz w:val="22"/>
          <w:szCs w:val="22"/>
        </w:rPr>
      </w:pPr>
    </w:p>
    <w:p w14:paraId="6770E58A" w14:textId="4E1A553A" w:rsidR="00CC5F79" w:rsidRPr="00542FB4" w:rsidRDefault="00510381" w:rsidP="001C3F99">
      <w:pPr>
        <w:pStyle w:val="CommentText"/>
        <w:spacing w:line="276" w:lineRule="auto"/>
        <w:jc w:val="both"/>
        <w:rPr>
          <w:rFonts w:ascii="Sylfaen" w:hAnsi="Sylfaen" w:cstheme="minorHAnsi"/>
        </w:rPr>
      </w:pPr>
      <w:r w:rsidRPr="00542FB4">
        <w:rPr>
          <w:rFonts w:ascii="Sylfaen" w:hAnsi="Sylfaen" w:cstheme="minorHAnsi"/>
          <w:sz w:val="22"/>
          <w:szCs w:val="22"/>
        </w:rPr>
        <w:t xml:space="preserve">ისტორიული და კულტურული მემკვიდრეობის ძეგლები, როგორიცაა მონასტრები, ეკლესიები, ციხე-სიმაგრეები და სხვ. საქართველოს მთელ ტერიტორიაზე გვხვდება. </w:t>
      </w:r>
      <w:r w:rsidR="00A74093" w:rsidRPr="00542FB4">
        <w:rPr>
          <w:rFonts w:ascii="Sylfaen" w:hAnsi="Sylfaen" w:cstheme="minorHAnsi"/>
          <w:sz w:val="22"/>
          <w:szCs w:val="22"/>
        </w:rPr>
        <w:t>2017 წელს შეიქმნა და საყოველთაოდ ხელმისაწვდომი გახდა</w:t>
      </w:r>
      <w:r w:rsidR="00CC5F79" w:rsidRPr="00542FB4">
        <w:rPr>
          <w:rFonts w:ascii="Sylfaen" w:hAnsi="Sylfaen" w:cstheme="minorHAnsi"/>
          <w:sz w:val="22"/>
          <w:szCs w:val="22"/>
        </w:rPr>
        <w:t xml:space="preserve"> “</w:t>
      </w:r>
      <w:r w:rsidR="00A74093" w:rsidRPr="00542FB4">
        <w:rPr>
          <w:rFonts w:ascii="Sylfaen" w:hAnsi="Sylfaen" w:cstheme="minorHAnsi"/>
          <w:sz w:val="22"/>
          <w:szCs w:val="22"/>
        </w:rPr>
        <w:t>საქართველოს კულტურული მემკვიდრეობის მონაცემთა მართვის გეოინფორმაციული სისტემა და GIS პორტალი</w:t>
      </w:r>
      <w:r w:rsidR="00CC5F79" w:rsidRPr="00542FB4">
        <w:rPr>
          <w:rFonts w:ascii="Sylfaen" w:hAnsi="Sylfaen" w:cstheme="minorHAnsi"/>
          <w:sz w:val="22"/>
          <w:szCs w:val="22"/>
        </w:rPr>
        <w:t>”</w:t>
      </w:r>
      <w:r w:rsidR="00CC5F79" w:rsidRPr="00542FB4">
        <w:rPr>
          <w:rStyle w:val="FootnoteReference"/>
          <w:rFonts w:ascii="Sylfaen" w:hAnsi="Sylfaen" w:cstheme="minorHAnsi"/>
        </w:rPr>
        <w:footnoteReference w:id="54"/>
      </w:r>
      <w:r w:rsidR="004059AE" w:rsidRPr="00542FB4">
        <w:rPr>
          <w:rFonts w:ascii="Sylfaen" w:hAnsi="Sylfaen" w:cstheme="minorHAnsi"/>
        </w:rPr>
        <w:t xml:space="preserve">. </w:t>
      </w:r>
    </w:p>
    <w:p w14:paraId="0F0FF714" w14:textId="77777777" w:rsidR="00A74093" w:rsidRPr="00542FB4" w:rsidRDefault="00A74093" w:rsidP="001C3F99">
      <w:pPr>
        <w:pStyle w:val="CommentText"/>
        <w:spacing w:line="276" w:lineRule="auto"/>
        <w:jc w:val="both"/>
        <w:rPr>
          <w:rFonts w:ascii="Sylfaen" w:hAnsi="Sylfaen" w:cstheme="minorHAnsi"/>
        </w:rPr>
      </w:pPr>
    </w:p>
    <w:p w14:paraId="71B11755" w14:textId="6B49AEEC" w:rsidR="000D69EF" w:rsidRPr="00542FB4" w:rsidRDefault="00BB598C" w:rsidP="001C3F99">
      <w:pPr>
        <w:spacing w:line="276" w:lineRule="auto"/>
        <w:jc w:val="both"/>
        <w:rPr>
          <w:rFonts w:ascii="Sylfaen" w:hAnsi="Sylfaen" w:cstheme="minorHAnsi"/>
          <w:b/>
          <w:bCs/>
          <w:color w:val="4F7A32"/>
        </w:rPr>
      </w:pPr>
      <w:r w:rsidRPr="00542FB4">
        <w:rPr>
          <w:rFonts w:ascii="Sylfaen" w:hAnsi="Sylfaen" w:cstheme="minorHAnsi"/>
          <w:b/>
          <w:bCs/>
          <w:color w:val="4F7A32"/>
        </w:rPr>
        <w:t>შესაძლო ზემოქმედებების მიმოხილვა</w:t>
      </w:r>
    </w:p>
    <w:p w14:paraId="2921A8F0" w14:textId="5AE0F8AC" w:rsidR="00A74093" w:rsidRPr="00542FB4" w:rsidRDefault="00A74093" w:rsidP="001C3F99">
      <w:pPr>
        <w:spacing w:line="276" w:lineRule="auto"/>
        <w:jc w:val="both"/>
        <w:rPr>
          <w:rFonts w:ascii="Sylfaen" w:hAnsi="Sylfaen" w:cstheme="minorHAnsi"/>
          <w:color w:val="000000"/>
        </w:rPr>
      </w:pPr>
      <w:r w:rsidRPr="00542FB4">
        <w:rPr>
          <w:rFonts w:ascii="Sylfaen" w:hAnsi="Sylfaen" w:cstheme="minorHAnsi"/>
          <w:color w:val="000000"/>
        </w:rPr>
        <w:t>მოქმედი  კანონმდებლობა, ზოგადად, უზრუნველყოფს საქართველოში კულტურული მემკვიდრეობის ობიექტების დაცვას ინფრასტრუქტურული პროექტების, მათ შორის ენერგეტიკული ობიექტებისა და ინფრასტრუქტურის მშენებლობის, შესაძლო უარყოფითი ზემოქმედებისგან. კულტურული მემკვიდრეობის დამცავ ზონებში სამშენებლო და რეკონსტრუქციის პროექტების განსახორციელებლად მშენებლობის ნებართვას ეკონომიკისა და მდგრადი განვითარების სამინისტრო, საქართველოს კულტურის, სპორტისა და ახალგაზრდობის სამინისტროს თანხმობით, გასცემს.</w:t>
      </w:r>
    </w:p>
    <w:p w14:paraId="4F35CA26" w14:textId="1F45BA14" w:rsidR="00A74093" w:rsidRPr="00542FB4" w:rsidRDefault="00A74093" w:rsidP="001C3F99">
      <w:pPr>
        <w:spacing w:line="276" w:lineRule="auto"/>
        <w:jc w:val="both"/>
        <w:rPr>
          <w:rFonts w:ascii="Sylfaen" w:hAnsi="Sylfaen" w:cstheme="minorHAnsi"/>
          <w:color w:val="000000"/>
        </w:rPr>
      </w:pPr>
      <w:r w:rsidRPr="00542FB4">
        <w:rPr>
          <w:rFonts w:ascii="Sylfaen" w:hAnsi="Sylfaen" w:cstheme="minorHAnsi"/>
          <w:color w:val="000000"/>
        </w:rPr>
        <w:lastRenderedPageBreak/>
        <w:t xml:space="preserve">მიუხედავად ამისა, </w:t>
      </w:r>
      <w:r w:rsidR="00A42D8F">
        <w:rPr>
          <w:rFonts w:ascii="Sylfaen" w:hAnsi="Sylfaen" w:cstheme="minorHAnsi"/>
          <w:color w:val="000000"/>
        </w:rPr>
        <w:t xml:space="preserve">ენერგეტიკისა და კლიმატის </w:t>
      </w:r>
      <w:r w:rsidR="005C603A">
        <w:rPr>
          <w:rFonts w:ascii="Sylfaen" w:hAnsi="Sylfaen" w:cstheme="minorHAnsi"/>
          <w:color w:val="000000"/>
        </w:rPr>
        <w:t>ეროვნულ</w:t>
      </w:r>
      <w:r w:rsidR="00A42D8F">
        <w:rPr>
          <w:rFonts w:ascii="Sylfaen" w:hAnsi="Sylfaen" w:cstheme="minorHAnsi"/>
          <w:color w:val="000000"/>
        </w:rPr>
        <w:t xml:space="preserve"> </w:t>
      </w:r>
      <w:r w:rsidR="005C603A">
        <w:rPr>
          <w:rFonts w:ascii="Sylfaen" w:hAnsi="Sylfaen" w:cstheme="minorHAnsi"/>
          <w:color w:val="000000"/>
        </w:rPr>
        <w:t>ინტეგრირებულ</w:t>
      </w:r>
      <w:r w:rsidR="00A42D8F">
        <w:rPr>
          <w:rFonts w:ascii="Sylfaen" w:hAnsi="Sylfaen" w:cstheme="minorHAnsi"/>
          <w:color w:val="000000"/>
        </w:rPr>
        <w:t xml:space="preserve"> </w:t>
      </w:r>
      <w:r w:rsidRPr="00542FB4">
        <w:rPr>
          <w:rFonts w:ascii="Sylfaen" w:hAnsi="Sylfaen" w:cstheme="minorHAnsi"/>
          <w:color w:val="000000"/>
        </w:rPr>
        <w:t xml:space="preserve"> გეგმაში გათვალისწინებული </w:t>
      </w:r>
      <w:r w:rsidRPr="00542FB4">
        <w:rPr>
          <w:rFonts w:ascii="Sylfaen" w:hAnsi="Sylfaen" w:cstheme="minorHAnsi"/>
          <w:b/>
          <w:color w:val="000000"/>
        </w:rPr>
        <w:t>ენერგოუსაფრთხოებისა</w:t>
      </w:r>
      <w:r w:rsidRPr="00542FB4">
        <w:rPr>
          <w:rFonts w:ascii="Sylfaen" w:hAnsi="Sylfaen" w:cstheme="minorHAnsi"/>
          <w:color w:val="000000"/>
        </w:rPr>
        <w:t xml:space="preserve"> და </w:t>
      </w:r>
      <w:r w:rsidRPr="00542FB4">
        <w:rPr>
          <w:rFonts w:ascii="Sylfaen" w:hAnsi="Sylfaen" w:cstheme="minorHAnsi"/>
          <w:b/>
          <w:color w:val="000000"/>
        </w:rPr>
        <w:t>განახლებადი ენერგიის</w:t>
      </w:r>
      <w:r w:rsidRPr="00542FB4">
        <w:rPr>
          <w:rFonts w:ascii="Sylfaen" w:hAnsi="Sylfaen" w:cstheme="minorHAnsi"/>
          <w:color w:val="000000"/>
        </w:rPr>
        <w:t xml:space="preserve"> პროექტებ</w:t>
      </w:r>
      <w:r w:rsidR="0082253F">
        <w:rPr>
          <w:rFonts w:ascii="Sylfaen" w:hAnsi="Sylfaen" w:cstheme="minorHAnsi"/>
          <w:color w:val="000000"/>
        </w:rPr>
        <w:t>მა</w:t>
      </w:r>
      <w:r w:rsidRPr="00542FB4">
        <w:rPr>
          <w:rFonts w:ascii="Sylfaen" w:hAnsi="Sylfaen" w:cstheme="minorHAnsi"/>
          <w:color w:val="000000"/>
        </w:rPr>
        <w:t xml:space="preserve">, </w:t>
      </w:r>
      <w:r w:rsidR="0082253F">
        <w:rPr>
          <w:rFonts w:ascii="Sylfaen" w:hAnsi="Sylfaen" w:cstheme="minorHAnsi"/>
          <w:color w:val="000000"/>
        </w:rPr>
        <w:t xml:space="preserve">ისთებმა, როგორიცაა </w:t>
      </w:r>
      <w:r w:rsidR="00CC4D89" w:rsidRPr="00542FB4">
        <w:rPr>
          <w:rFonts w:ascii="Sylfaen" w:hAnsi="Sylfaen"/>
        </w:rPr>
        <w:t xml:space="preserve">მეზობელ ქვეყნებთან ელექტროენერგიის გადამცემი  ახალი დამაკავშირებელი ობიექტების მშენებლობა, გაზის მოწოდების მარშრუტების დივერსიფიკაცია, თხევადი გაზის ინფრასტრუქტურის განვითარება, ჰიდროენერგეტიკისა და ენერგიის სხვა განახლებადი წყაროების განვითარება, და სხვ., </w:t>
      </w:r>
      <w:r w:rsidR="0082253F">
        <w:rPr>
          <w:rFonts w:ascii="Sylfaen" w:hAnsi="Sylfaen"/>
        </w:rPr>
        <w:t>შესაძლებელია,</w:t>
      </w:r>
      <w:r w:rsidR="0082253F" w:rsidRPr="00542FB4">
        <w:rPr>
          <w:rFonts w:ascii="Sylfaen" w:hAnsi="Sylfaen"/>
        </w:rPr>
        <w:t xml:space="preserve"> </w:t>
      </w:r>
      <w:r w:rsidR="00CC4D89" w:rsidRPr="00542FB4">
        <w:rPr>
          <w:rFonts w:ascii="Sylfaen" w:hAnsi="Sylfaen"/>
        </w:rPr>
        <w:t>ზემოქმედება მოახდ</w:t>
      </w:r>
      <w:r w:rsidR="0082253F">
        <w:rPr>
          <w:rFonts w:ascii="Sylfaen" w:hAnsi="Sylfaen"/>
        </w:rPr>
        <w:t>ი</w:t>
      </w:r>
      <w:r w:rsidR="00CC4D89" w:rsidRPr="00542FB4">
        <w:rPr>
          <w:rFonts w:ascii="Sylfaen" w:hAnsi="Sylfaen"/>
        </w:rPr>
        <w:t>ნ</w:t>
      </w:r>
      <w:r w:rsidR="0082253F">
        <w:rPr>
          <w:rFonts w:ascii="Sylfaen" w:hAnsi="Sylfaen"/>
        </w:rPr>
        <w:t>ო</w:t>
      </w:r>
      <w:r w:rsidR="00CC4D89" w:rsidRPr="00542FB4">
        <w:rPr>
          <w:rFonts w:ascii="Sylfaen" w:hAnsi="Sylfaen"/>
        </w:rPr>
        <w:t xml:space="preserve">ს კულტურული მემკვიდრეობის ობიექტების დამცავ ზონებზე, ან ისეთ ობიექტებზე, რომლებსაც ჯერ არ აქვთ კულტურული მემკვიდრეობის ობიექტის სტატუსი, მაგ., აღმოჩენილ ან ჯერ აღმოუჩენელ არქეოლოგიურ ძეგლებზე, იმ შემთხვევაში, თუ არ იქნება მიღებული სათანადო ზომები. </w:t>
      </w:r>
    </w:p>
    <w:p w14:paraId="2C6C50E6" w14:textId="3A849B19" w:rsidR="00EF5D3A" w:rsidRDefault="000A1FD9" w:rsidP="001C3F99">
      <w:pPr>
        <w:spacing w:line="276" w:lineRule="auto"/>
        <w:jc w:val="both"/>
        <w:rPr>
          <w:rFonts w:ascii="Sylfaen" w:hAnsi="Sylfaen"/>
          <w:color w:val="000000"/>
        </w:rPr>
      </w:pPr>
      <w:r>
        <w:rPr>
          <w:rFonts w:ascii="Sylfaen" w:hAnsi="Sylfaen"/>
          <w:color w:val="000000"/>
        </w:rPr>
        <w:t>შენობების</w:t>
      </w:r>
      <w:r>
        <w:rPr>
          <w:rFonts w:ascii="Calibri" w:hAnsi="Calibri"/>
          <w:color w:val="000000"/>
        </w:rPr>
        <w:t> </w:t>
      </w:r>
      <w:r>
        <w:rPr>
          <w:rFonts w:ascii="Sylfaen" w:hAnsi="Sylfaen"/>
          <w:color w:val="000000"/>
        </w:rPr>
        <w:t>ენერგოეფექტურობის</w:t>
      </w:r>
      <w:r>
        <w:rPr>
          <w:rFonts w:ascii="Calibri" w:hAnsi="Calibri"/>
          <w:color w:val="000000"/>
        </w:rPr>
        <w:t> </w:t>
      </w:r>
      <w:r>
        <w:rPr>
          <w:rFonts w:ascii="Sylfaen" w:hAnsi="Sylfaen"/>
          <w:color w:val="000000"/>
        </w:rPr>
        <w:t>შესახებ</w:t>
      </w:r>
      <w:r w:rsidR="00EF5D3A">
        <w:rPr>
          <w:rFonts w:ascii="Sylfaen" w:hAnsi="Sylfaen"/>
          <w:color w:val="000000"/>
        </w:rPr>
        <w:t xml:space="preserve"> </w:t>
      </w:r>
      <w:r>
        <w:rPr>
          <w:rFonts w:ascii="Sylfaen" w:hAnsi="Sylfaen"/>
          <w:color w:val="000000"/>
        </w:rPr>
        <w:t>საქართველოს</w:t>
      </w:r>
      <w:r>
        <w:rPr>
          <w:rFonts w:ascii="Calibri" w:hAnsi="Calibri"/>
          <w:color w:val="000000"/>
        </w:rPr>
        <w:t> </w:t>
      </w:r>
      <w:r>
        <w:rPr>
          <w:rFonts w:ascii="Sylfaen" w:hAnsi="Sylfaen"/>
          <w:color w:val="000000"/>
        </w:rPr>
        <w:t>კანონის</w:t>
      </w:r>
      <w:r w:rsidR="00EF5D3A">
        <w:rPr>
          <w:rFonts w:ascii="Sylfaen" w:hAnsi="Sylfaen"/>
          <w:color w:val="000000"/>
        </w:rPr>
        <w:t xml:space="preserve"> (2020)</w:t>
      </w:r>
      <w:r>
        <w:rPr>
          <w:rFonts w:ascii="Sylfaen" w:hAnsi="Sylfaen"/>
          <w:color w:val="000000"/>
        </w:rPr>
        <w:t xml:space="preserve"> მოქმედება და მოთხოვნები</w:t>
      </w:r>
      <w:r>
        <w:rPr>
          <w:rFonts w:ascii="Calibri" w:hAnsi="Calibri"/>
          <w:color w:val="000000"/>
        </w:rPr>
        <w:t> </w:t>
      </w:r>
      <w:r>
        <w:rPr>
          <w:rFonts w:ascii="Sylfaen" w:hAnsi="Sylfaen"/>
          <w:color w:val="000000"/>
        </w:rPr>
        <w:t>არ</w:t>
      </w:r>
      <w:r>
        <w:rPr>
          <w:rFonts w:ascii="Sylfaen" w:hAnsi="Sylfaen"/>
          <w:color w:val="000000"/>
          <w:lang w:val="en-US"/>
        </w:rPr>
        <w:t xml:space="preserve"> </w:t>
      </w:r>
      <w:r w:rsidR="00EF5D3A">
        <w:rPr>
          <w:rFonts w:ascii="Sylfaen" w:hAnsi="Sylfaen"/>
          <w:color w:val="000000"/>
        </w:rPr>
        <w:t>ვ</w:t>
      </w:r>
      <w:r>
        <w:rPr>
          <w:rFonts w:ascii="Sylfaen" w:hAnsi="Sylfaen"/>
          <w:color w:val="000000"/>
        </w:rPr>
        <w:t>რცელდება </w:t>
      </w:r>
      <w:r>
        <w:rPr>
          <w:rFonts w:ascii="Sylfaen" w:hAnsi="Sylfaen"/>
          <w:color w:val="333333"/>
        </w:rPr>
        <w:t>შენობებზე</w:t>
      </w:r>
      <w:r>
        <w:rPr>
          <w:rFonts w:ascii="Helvetica" w:hAnsi="Helvetica" w:cs="Helvetica"/>
          <w:color w:val="333333"/>
        </w:rPr>
        <w:t>, </w:t>
      </w:r>
      <w:r>
        <w:rPr>
          <w:rFonts w:ascii="Sylfaen" w:hAnsi="Sylfaen"/>
          <w:color w:val="333333"/>
        </w:rPr>
        <w:t>რომელთაც</w:t>
      </w:r>
      <w:r>
        <w:rPr>
          <w:rFonts w:ascii="Helvetica" w:hAnsi="Helvetica" w:cs="Helvetica"/>
          <w:color w:val="333333"/>
        </w:rPr>
        <w:t> </w:t>
      </w:r>
      <w:r>
        <w:rPr>
          <w:rFonts w:ascii="Sylfaen" w:hAnsi="Sylfaen"/>
          <w:color w:val="333333"/>
        </w:rPr>
        <w:t>საქართველოს</w:t>
      </w:r>
      <w:r>
        <w:rPr>
          <w:rFonts w:ascii="Helvetica" w:hAnsi="Helvetica" w:cs="Helvetica"/>
          <w:color w:val="333333"/>
        </w:rPr>
        <w:t> </w:t>
      </w:r>
      <w:r>
        <w:rPr>
          <w:rFonts w:ascii="Sylfaen" w:hAnsi="Sylfaen"/>
          <w:color w:val="333333"/>
        </w:rPr>
        <w:t>კანონმდებლობით</w:t>
      </w:r>
      <w:r>
        <w:rPr>
          <w:rFonts w:ascii="Helvetica" w:hAnsi="Helvetica" w:cs="Helvetica"/>
          <w:color w:val="333333"/>
        </w:rPr>
        <w:t>  </w:t>
      </w:r>
      <w:r>
        <w:rPr>
          <w:rFonts w:ascii="Sylfaen" w:hAnsi="Sylfaen"/>
          <w:color w:val="333333"/>
        </w:rPr>
        <w:t>მინიჭებული</w:t>
      </w:r>
      <w:r>
        <w:rPr>
          <w:rFonts w:ascii="Helvetica" w:hAnsi="Helvetica" w:cs="Helvetica"/>
          <w:color w:val="333333"/>
        </w:rPr>
        <w:t> </w:t>
      </w:r>
      <w:r>
        <w:rPr>
          <w:rFonts w:ascii="Sylfaen" w:hAnsi="Sylfaen"/>
          <w:color w:val="333333"/>
        </w:rPr>
        <w:t>აქვს</w:t>
      </w:r>
      <w:r>
        <w:rPr>
          <w:rFonts w:ascii="Helvetica" w:hAnsi="Helvetica" w:cs="Helvetica"/>
          <w:color w:val="333333"/>
        </w:rPr>
        <w:t> </w:t>
      </w:r>
      <w:r>
        <w:rPr>
          <w:rFonts w:ascii="Sylfaen" w:hAnsi="Sylfaen"/>
          <w:color w:val="333333"/>
        </w:rPr>
        <w:t>კულტურული</w:t>
      </w:r>
      <w:r>
        <w:rPr>
          <w:rFonts w:ascii="Helvetica" w:hAnsi="Helvetica" w:cs="Helvetica"/>
          <w:color w:val="333333"/>
        </w:rPr>
        <w:t> </w:t>
      </w:r>
      <w:r>
        <w:rPr>
          <w:rFonts w:ascii="Sylfaen" w:hAnsi="Sylfaen"/>
          <w:color w:val="333333"/>
        </w:rPr>
        <w:t>მემკვიდრეობის</w:t>
      </w:r>
      <w:r>
        <w:rPr>
          <w:rFonts w:ascii="Helvetica" w:hAnsi="Helvetica" w:cs="Helvetica"/>
          <w:color w:val="333333"/>
        </w:rPr>
        <w:t> </w:t>
      </w:r>
      <w:r>
        <w:rPr>
          <w:rFonts w:ascii="Sylfaen" w:hAnsi="Sylfaen"/>
          <w:color w:val="333333"/>
        </w:rPr>
        <w:t>ძეგლის</w:t>
      </w:r>
      <w:r>
        <w:rPr>
          <w:rFonts w:ascii="Helvetica" w:hAnsi="Helvetica" w:cs="Helvetica"/>
          <w:color w:val="333333"/>
        </w:rPr>
        <w:t> </w:t>
      </w:r>
      <w:r>
        <w:rPr>
          <w:rFonts w:ascii="Sylfaen" w:hAnsi="Sylfaen"/>
          <w:color w:val="333333"/>
        </w:rPr>
        <w:t>სტატუსი.</w:t>
      </w:r>
      <w:r w:rsidR="00EF5D3A">
        <w:rPr>
          <w:rStyle w:val="FootnoteReference"/>
          <w:color w:val="333333"/>
        </w:rPr>
        <w:footnoteReference w:id="55"/>
      </w:r>
      <w:r>
        <w:rPr>
          <w:rFonts w:ascii="Sylfaen" w:hAnsi="Sylfaen"/>
          <w:color w:val="333333"/>
        </w:rPr>
        <w:t> შესაბამისად, </w:t>
      </w:r>
      <w:r w:rsidR="0082253F">
        <w:rPr>
          <w:rFonts w:ascii="Sylfaen" w:hAnsi="Sylfaen"/>
          <w:color w:val="333333"/>
        </w:rPr>
        <w:t xml:space="preserve"> კანონით</w:t>
      </w:r>
      <w:r>
        <w:rPr>
          <w:rFonts w:ascii="Sylfaen" w:hAnsi="Sylfaen"/>
          <w:color w:val="333333"/>
        </w:rPr>
        <w:t>, ასეთი შენობები და მისი ნაწილები და ელემენტები დაცულია ენერგოეფექტურობის ღონისძიებების ჩატარების</w:t>
      </w:r>
      <w:r>
        <w:rPr>
          <w:rFonts w:ascii="Helvetica" w:hAnsi="Helvetica" w:cs="Helvetica"/>
          <w:color w:val="333333"/>
        </w:rPr>
        <w:t> </w:t>
      </w:r>
      <w:r>
        <w:rPr>
          <w:rFonts w:ascii="Sylfaen" w:hAnsi="Sylfaen" w:cs="Sylfaen"/>
          <w:color w:val="333333"/>
        </w:rPr>
        <w:t>შ</w:t>
      </w:r>
      <w:r>
        <w:rPr>
          <w:rFonts w:ascii="Sylfaen" w:hAnsi="Sylfaen"/>
          <w:color w:val="333333"/>
        </w:rPr>
        <w:t>ემთხვევაშ</w:t>
      </w:r>
      <w:r w:rsidR="0082253F">
        <w:rPr>
          <w:rFonts w:ascii="Sylfaen" w:hAnsi="Sylfaen"/>
          <w:color w:val="333333"/>
        </w:rPr>
        <w:t>ი</w:t>
      </w:r>
      <w:r>
        <w:rPr>
          <w:rFonts w:ascii="Sylfaen" w:hAnsi="Sylfaen"/>
          <w:color w:val="333333"/>
          <w:lang w:val="en-US"/>
        </w:rPr>
        <w:t xml:space="preserve"> </w:t>
      </w:r>
      <w:r>
        <w:rPr>
          <w:rFonts w:ascii="Sylfaen" w:hAnsi="Sylfaen"/>
          <w:color w:val="333333"/>
        </w:rPr>
        <w:t>მოსალოდნელი დაზიანებისაგან, მათი განსაკუთრებული</w:t>
      </w:r>
      <w:r>
        <w:rPr>
          <w:rFonts w:ascii="Helvetica" w:hAnsi="Helvetica" w:cs="Helvetica"/>
          <w:color w:val="333333"/>
        </w:rPr>
        <w:t> </w:t>
      </w:r>
      <w:r>
        <w:rPr>
          <w:rFonts w:ascii="Sylfaen" w:hAnsi="Sylfaen"/>
          <w:color w:val="333333"/>
        </w:rPr>
        <w:t>ხასიათისა</w:t>
      </w:r>
      <w:r>
        <w:rPr>
          <w:rFonts w:ascii="Helvetica" w:hAnsi="Helvetica" w:cs="Helvetica"/>
          <w:color w:val="333333"/>
        </w:rPr>
        <w:t> </w:t>
      </w:r>
      <w:r>
        <w:rPr>
          <w:rFonts w:ascii="Sylfaen" w:hAnsi="Sylfaen"/>
          <w:color w:val="333333"/>
        </w:rPr>
        <w:t>და</w:t>
      </w:r>
      <w:r>
        <w:rPr>
          <w:rFonts w:ascii="Helvetica" w:hAnsi="Helvetica" w:cs="Helvetica"/>
          <w:color w:val="333333"/>
        </w:rPr>
        <w:t> </w:t>
      </w:r>
      <w:r>
        <w:rPr>
          <w:rFonts w:ascii="Sylfaen" w:hAnsi="Sylfaen"/>
          <w:color w:val="333333"/>
        </w:rPr>
        <w:t>გარეგნული</w:t>
      </w:r>
      <w:r>
        <w:rPr>
          <w:rFonts w:ascii="Helvetica" w:hAnsi="Helvetica" w:cs="Helvetica"/>
          <w:color w:val="333333"/>
        </w:rPr>
        <w:t> </w:t>
      </w:r>
      <w:r>
        <w:rPr>
          <w:rFonts w:ascii="Sylfaen" w:hAnsi="Sylfaen"/>
          <w:color w:val="333333"/>
        </w:rPr>
        <w:t>იერსახის</w:t>
      </w:r>
      <w:r>
        <w:rPr>
          <w:rFonts w:ascii="Helvetica" w:hAnsi="Helvetica" w:cs="Helvetica"/>
          <w:color w:val="333333"/>
        </w:rPr>
        <w:t> </w:t>
      </w:r>
      <w:r>
        <w:rPr>
          <w:rFonts w:ascii="Sylfaen" w:hAnsi="Sylfaen"/>
          <w:color w:val="333333"/>
        </w:rPr>
        <w:t>ცვლილებისაგან</w:t>
      </w:r>
      <w:r>
        <w:rPr>
          <w:rFonts w:ascii="Helvetica" w:hAnsi="Helvetica" w:cs="Helvetica"/>
          <w:color w:val="333333"/>
        </w:rPr>
        <w:t>.</w:t>
      </w:r>
      <w:r>
        <w:rPr>
          <w:rFonts w:ascii="Sylfaen" w:hAnsi="Sylfaen"/>
          <w:color w:val="333333"/>
        </w:rPr>
        <w:t> თუმცა, ასეთ</w:t>
      </w:r>
      <w:r>
        <w:rPr>
          <w:rFonts w:ascii="Sylfaen" w:hAnsi="Sylfaen"/>
          <w:b/>
          <w:bCs/>
          <w:i/>
          <w:iCs/>
          <w:color w:val="333333"/>
        </w:rPr>
        <w:t> </w:t>
      </w:r>
      <w:r>
        <w:rPr>
          <w:rFonts w:ascii="Sylfaen" w:hAnsi="Sylfaen"/>
          <w:color w:val="000000"/>
        </w:rPr>
        <w:t> შენობებში, მათ შორის მუზუმებში, სადაც  დაცულია კულტურული მემკვიდრეობის ობიექტები, ენერგოეფექტურობის გაუმჯობესების სამუშაოების ჩატარებამ, ამ სახის სამუშაოების სახელმძღვანელო მითითებების/სტანდარტების არარსებობის</w:t>
      </w:r>
      <w:r w:rsidR="0082253F">
        <w:rPr>
          <w:rFonts w:ascii="Sylfaen" w:hAnsi="Sylfaen"/>
          <w:color w:val="000000"/>
        </w:rPr>
        <w:t xml:space="preserve"> ან </w:t>
      </w:r>
      <w:r w:rsidR="00167579">
        <w:rPr>
          <w:rFonts w:ascii="Sylfaen" w:hAnsi="Sylfaen"/>
          <w:color w:val="000000"/>
        </w:rPr>
        <w:t xml:space="preserve">არსებობისასმათი </w:t>
      </w:r>
      <w:r w:rsidR="00AD45DC">
        <w:rPr>
          <w:rFonts w:ascii="Sylfaen" w:hAnsi="Sylfaen"/>
          <w:color w:val="000000"/>
        </w:rPr>
        <w:t xml:space="preserve">არგათვალისწინების </w:t>
      </w:r>
      <w:r>
        <w:rPr>
          <w:rFonts w:ascii="Sylfaen" w:hAnsi="Sylfaen"/>
          <w:color w:val="000000"/>
        </w:rPr>
        <w:t>შემთხვევაში</w:t>
      </w:r>
      <w:r w:rsidR="00AD45DC">
        <w:rPr>
          <w:rFonts w:ascii="Sylfaen" w:hAnsi="Sylfaen"/>
          <w:color w:val="000000"/>
        </w:rPr>
        <w:t xml:space="preserve"> სამუშაოს განმხორციელებლის მხრიდან</w:t>
      </w:r>
      <w:r>
        <w:rPr>
          <w:rFonts w:ascii="Sylfaen" w:hAnsi="Sylfaen"/>
          <w:color w:val="000000"/>
        </w:rPr>
        <w:t>, შესაძლოა დააზიანოს ეს ობიექტები, ან დააქვეითოს მათი ღირებულება.  </w:t>
      </w:r>
    </w:p>
    <w:p w14:paraId="0E4543F6" w14:textId="52685554" w:rsidR="004059AE" w:rsidRPr="00542FB4" w:rsidRDefault="00B97B9F" w:rsidP="001C3F99">
      <w:pPr>
        <w:spacing w:line="276" w:lineRule="auto"/>
        <w:jc w:val="both"/>
        <w:rPr>
          <w:rFonts w:ascii="Sylfaen" w:hAnsi="Sylfaen" w:cstheme="minorHAnsi"/>
          <w:b/>
          <w:bCs/>
          <w:color w:val="4F7A32"/>
        </w:rPr>
      </w:pPr>
      <w:r w:rsidRPr="00542FB4">
        <w:rPr>
          <w:rFonts w:ascii="Sylfaen" w:hAnsi="Sylfaen" w:cstheme="minorHAnsi"/>
          <w:b/>
          <w:bCs/>
          <w:color w:val="4F7A32"/>
        </w:rPr>
        <w:t>სგშ-ს ანგარიშში განსახილველი ზემოქმედებები</w:t>
      </w:r>
    </w:p>
    <w:p w14:paraId="30C5F253" w14:textId="0C37E492" w:rsidR="00CC5F79" w:rsidRPr="00542FB4" w:rsidRDefault="00434865" w:rsidP="001C3F99">
      <w:pPr>
        <w:spacing w:line="276" w:lineRule="auto"/>
        <w:jc w:val="both"/>
        <w:rPr>
          <w:rFonts w:ascii="Sylfaen" w:hAnsi="Sylfaen" w:cstheme="minorHAnsi"/>
        </w:rPr>
      </w:pPr>
      <w:r w:rsidRPr="00542FB4">
        <w:rPr>
          <w:rFonts w:ascii="Sylfaen" w:hAnsi="Sylfaen" w:cstheme="minorHAnsi"/>
        </w:rPr>
        <w:t>სგშ-ს ანგარიშში განსახილველი კონკრეტული ზემოქმედებები მოიცავს შემდეგ ფაქტორებთან დაკავშირებულ ზემოქმედებებს:</w:t>
      </w:r>
    </w:p>
    <w:p w14:paraId="4F41FFC8" w14:textId="041C7B96" w:rsidR="00935108" w:rsidRPr="00542FB4" w:rsidRDefault="004C540C" w:rsidP="001C3F99">
      <w:pPr>
        <w:numPr>
          <w:ilvl w:val="0"/>
          <w:numId w:val="40"/>
        </w:numPr>
        <w:spacing w:line="276" w:lineRule="auto"/>
        <w:jc w:val="both"/>
        <w:rPr>
          <w:rFonts w:ascii="Sylfaen" w:eastAsia="Times New Roman" w:hAnsi="Sylfaen" w:cstheme="minorHAnsi"/>
          <w:color w:val="000000"/>
        </w:rPr>
      </w:pPr>
      <w:r>
        <w:rPr>
          <w:rFonts w:ascii="Sylfaen" w:eastAsia="Times New Roman" w:hAnsi="Sylfaen" w:cstheme="minorHAnsi"/>
          <w:color w:val="000000"/>
        </w:rPr>
        <w:t>საქართველოს სახელმწიფოს</w:t>
      </w:r>
      <w:r w:rsidR="005C603A">
        <w:rPr>
          <w:rFonts w:ascii="Sylfaen" w:eastAsia="Times New Roman" w:hAnsi="Sylfaen" w:cstheme="minorHAnsi"/>
          <w:color w:val="000000"/>
        </w:rPr>
        <w:t xml:space="preserve"> </w:t>
      </w:r>
      <w:r w:rsidR="00FB2F3B" w:rsidRPr="00542FB4">
        <w:rPr>
          <w:rFonts w:ascii="Sylfaen" w:eastAsia="Times New Roman" w:hAnsi="Sylfaen" w:cstheme="minorHAnsi"/>
          <w:color w:val="000000"/>
        </w:rPr>
        <w:t xml:space="preserve">ენერგეტიკული პოლიტიკისა და </w:t>
      </w:r>
      <w:r w:rsidR="00A42D8F">
        <w:rPr>
          <w:rFonts w:ascii="Sylfaen" w:eastAsia="Times New Roman" w:hAnsi="Sylfaen" w:cstheme="minorHAnsi"/>
          <w:color w:val="000000"/>
        </w:rPr>
        <w:t xml:space="preserve">ენერგეტიკისა და კლიმატის ეროვნული ინტეგრირებული </w:t>
      </w:r>
      <w:r w:rsidR="0055631F" w:rsidRPr="00542FB4">
        <w:rPr>
          <w:rFonts w:ascii="Sylfaen" w:eastAsia="Times New Roman" w:hAnsi="Sylfaen" w:cstheme="minorHAnsi"/>
          <w:color w:val="000000"/>
        </w:rPr>
        <w:t xml:space="preserve"> გეგმ</w:t>
      </w:r>
      <w:r w:rsidR="00FB2F3B" w:rsidRPr="00542FB4">
        <w:rPr>
          <w:rFonts w:ascii="Sylfaen" w:eastAsia="Times New Roman" w:hAnsi="Sylfaen" w:cstheme="minorHAnsi"/>
          <w:color w:val="000000"/>
        </w:rPr>
        <w:t>ის განხორციელების შესაძლო ზემოქმედება, როგორც ვიზუალური, ასევე ფიზიკური, კულტურულ რესურსებზე</w:t>
      </w:r>
      <w:r w:rsidR="008400C6" w:rsidRPr="00542FB4">
        <w:rPr>
          <w:rFonts w:ascii="Sylfaen" w:eastAsia="Times New Roman" w:hAnsi="Sylfaen" w:cstheme="minorHAnsi"/>
          <w:color w:val="000000"/>
        </w:rPr>
        <w:t>.</w:t>
      </w:r>
    </w:p>
    <w:p w14:paraId="6A9B2D92" w14:textId="3F86CB11" w:rsidR="008400C6" w:rsidRPr="00542FB4" w:rsidRDefault="00FB2F3B" w:rsidP="001C3F99">
      <w:pPr>
        <w:numPr>
          <w:ilvl w:val="0"/>
          <w:numId w:val="40"/>
        </w:numPr>
        <w:spacing w:line="276" w:lineRule="auto"/>
        <w:jc w:val="both"/>
        <w:rPr>
          <w:rFonts w:ascii="Sylfaen" w:eastAsia="Times New Roman" w:hAnsi="Sylfaen" w:cstheme="minorHAnsi"/>
          <w:color w:val="000000"/>
        </w:rPr>
      </w:pPr>
      <w:r w:rsidRPr="00542FB4">
        <w:rPr>
          <w:rFonts w:ascii="Sylfaen" w:eastAsia="Times New Roman" w:hAnsi="Sylfaen" w:cstheme="minorHAnsi"/>
          <w:color w:val="000000"/>
        </w:rPr>
        <w:t xml:space="preserve">კულტურული მემკვიდრეობის ობიექტების </w:t>
      </w:r>
      <w:r w:rsidRPr="00542FB4">
        <w:rPr>
          <w:rFonts w:ascii="Sylfaen" w:hAnsi="Sylfaen"/>
        </w:rPr>
        <w:t>ენერგოეფექტურობის გაუმჯობესებასთან დაკავშირებული შესაძლო ზემოქმედება</w:t>
      </w:r>
      <w:r w:rsidR="008400C6" w:rsidRPr="00542FB4">
        <w:rPr>
          <w:rFonts w:ascii="Sylfaen" w:eastAsia="Times New Roman" w:hAnsi="Sylfaen" w:cstheme="minorHAnsi"/>
          <w:color w:val="000000"/>
        </w:rPr>
        <w:t>.</w:t>
      </w:r>
    </w:p>
    <w:p w14:paraId="14083FCE" w14:textId="72A73CD0" w:rsidR="00BA7A07" w:rsidRPr="00542FB4" w:rsidRDefault="000D7F06" w:rsidP="001C3F99">
      <w:pPr>
        <w:spacing w:line="276" w:lineRule="auto"/>
        <w:jc w:val="both"/>
        <w:rPr>
          <w:rFonts w:ascii="Sylfaen" w:hAnsi="Sylfaen" w:cstheme="minorHAnsi"/>
        </w:rPr>
      </w:pPr>
      <w:r w:rsidRPr="00425F76">
        <w:rPr>
          <w:rFonts w:ascii="Sylfaen" w:hAnsi="Sylfaen" w:cstheme="minorHAnsi"/>
          <w:b/>
          <w:bCs/>
          <w:color w:val="4F7A32"/>
        </w:rPr>
        <w:t>პრიორიტეტული ზემოქმედებების განხილვის აუცილებლობის დასაბუთება</w:t>
      </w:r>
      <w:r w:rsidR="002122A2" w:rsidRPr="00425F76">
        <w:rPr>
          <w:rFonts w:ascii="Sylfaen" w:hAnsi="Sylfaen" w:cstheme="minorHAnsi"/>
          <w:b/>
          <w:bCs/>
          <w:color w:val="4F7A32"/>
        </w:rPr>
        <w:t>.</w:t>
      </w:r>
      <w:r w:rsidR="002122A2" w:rsidRPr="00542FB4">
        <w:rPr>
          <w:rFonts w:ascii="Sylfaen" w:hAnsi="Sylfaen" w:cstheme="minorHAnsi"/>
          <w:color w:val="70AD47" w:themeColor="accent6"/>
        </w:rPr>
        <w:t xml:space="preserve"> </w:t>
      </w:r>
      <w:r w:rsidR="00BA7A07" w:rsidRPr="00542FB4">
        <w:rPr>
          <w:rFonts w:ascii="Sylfaen" w:hAnsi="Sylfaen" w:cstheme="minorHAnsi"/>
          <w:color w:val="000000" w:themeColor="text1"/>
        </w:rPr>
        <w:t xml:space="preserve">ზემოთ მოყვანილი საკითხები სგშ-ში განსახილველად </w:t>
      </w:r>
      <w:r w:rsidR="00FB2F3B" w:rsidRPr="00542FB4">
        <w:rPr>
          <w:rFonts w:ascii="Sylfaen" w:hAnsi="Sylfaen" w:cstheme="minorHAnsi"/>
          <w:color w:val="000000" w:themeColor="text1"/>
        </w:rPr>
        <w:t>მოსახლეობის ეროვნული იდენტობის აღქმისათვის</w:t>
      </w:r>
      <w:r w:rsidR="00FB2F3B" w:rsidRPr="00542FB4">
        <w:rPr>
          <w:rFonts w:ascii="Sylfaen" w:hAnsi="Sylfaen" w:cstheme="minorHAnsi"/>
          <w:color w:val="4F7A32"/>
        </w:rPr>
        <w:t xml:space="preserve"> </w:t>
      </w:r>
      <w:r w:rsidR="00FB2F3B" w:rsidRPr="00542FB4">
        <w:rPr>
          <w:rFonts w:ascii="Sylfaen" w:hAnsi="Sylfaen" w:cstheme="minorHAnsi"/>
          <w:color w:val="000000" w:themeColor="text1"/>
        </w:rPr>
        <w:t xml:space="preserve">კულტურული მემკვიდრეობის მთლიანობის შენარჩუნების მნიშვნელობის </w:t>
      </w:r>
      <w:r w:rsidR="00BA7A07" w:rsidRPr="00542FB4">
        <w:rPr>
          <w:rFonts w:ascii="Sylfaen" w:hAnsi="Sylfaen" w:cstheme="minorHAnsi"/>
          <w:color w:val="000000" w:themeColor="text1"/>
        </w:rPr>
        <w:t xml:space="preserve"> გამო შეირჩა</w:t>
      </w:r>
      <w:r w:rsidR="00FB2F3B" w:rsidRPr="00542FB4">
        <w:rPr>
          <w:rFonts w:ascii="Sylfaen" w:hAnsi="Sylfaen" w:cstheme="minorHAnsi"/>
          <w:color w:val="000000" w:themeColor="text1"/>
        </w:rPr>
        <w:t>.</w:t>
      </w:r>
    </w:p>
    <w:p w14:paraId="2B28BF4C" w14:textId="03B0D1CE" w:rsidR="008400C6" w:rsidRPr="00542FB4" w:rsidRDefault="001A0E6D" w:rsidP="001C3F99">
      <w:pPr>
        <w:spacing w:line="276" w:lineRule="auto"/>
        <w:jc w:val="both"/>
        <w:rPr>
          <w:rFonts w:ascii="Sylfaen" w:eastAsia="Times New Roman" w:hAnsi="Sylfaen" w:cstheme="minorHAnsi"/>
          <w:b/>
          <w:bCs/>
          <w:color w:val="4F7A32"/>
        </w:rPr>
      </w:pPr>
      <w:r w:rsidRPr="00542FB4">
        <w:rPr>
          <w:rFonts w:ascii="Sylfaen" w:eastAsia="Times New Roman" w:hAnsi="Sylfaen" w:cstheme="minorHAnsi"/>
          <w:b/>
          <w:bCs/>
          <w:color w:val="4F7A32"/>
        </w:rPr>
        <w:lastRenderedPageBreak/>
        <w:t>უარყოფითი ზემოქმედებების წინააღმდეგ მიმართული ღონისძიებები</w:t>
      </w:r>
    </w:p>
    <w:p w14:paraId="327CB436" w14:textId="316D6DDB" w:rsidR="00332E46" w:rsidRPr="00542FB4" w:rsidRDefault="00332E46" w:rsidP="001C3F99">
      <w:pPr>
        <w:spacing w:line="276" w:lineRule="auto"/>
        <w:jc w:val="both"/>
        <w:rPr>
          <w:rFonts w:ascii="Sylfaen" w:eastAsia="Times New Roman" w:hAnsi="Sylfaen" w:cstheme="minorHAnsi"/>
          <w:color w:val="000000"/>
        </w:rPr>
      </w:pPr>
      <w:r w:rsidRPr="00542FB4">
        <w:rPr>
          <w:rFonts w:ascii="Sylfaen" w:eastAsia="Times New Roman" w:hAnsi="Sylfaen" w:cstheme="minorHAnsi"/>
          <w:color w:val="000000"/>
        </w:rPr>
        <w:t xml:space="preserve">იმ გამოვლენილი უარყოფითი ზემოქმედებების პრობლემის გადასაჭრელად, რომლებიც </w:t>
      </w:r>
      <w:r w:rsidR="001702D1" w:rsidRPr="00542FB4">
        <w:rPr>
          <w:rFonts w:ascii="Sylfaen" w:eastAsia="Times New Roman" w:hAnsi="Sylfaen" w:cstheme="minorHAnsi"/>
          <w:color w:val="000000"/>
        </w:rPr>
        <w:t xml:space="preserve">აქტუალურია </w:t>
      </w:r>
      <w:r w:rsidRPr="00542FB4">
        <w:rPr>
          <w:rFonts w:ascii="Sylfaen" w:eastAsia="Times New Roman" w:hAnsi="Sylfaen" w:cstheme="minorHAnsi"/>
          <w:color w:val="000000"/>
        </w:rPr>
        <w:t>სგშ-თვის</w:t>
      </w:r>
      <w:r w:rsidR="001702D1" w:rsidRPr="00542FB4">
        <w:rPr>
          <w:rFonts w:ascii="Sylfaen" w:eastAsia="Times New Roman" w:hAnsi="Sylfaen" w:cstheme="minorHAnsi"/>
          <w:color w:val="000000"/>
        </w:rPr>
        <w:t>,</w:t>
      </w:r>
      <w:r w:rsidRPr="00542FB4">
        <w:rPr>
          <w:rFonts w:ascii="Sylfaen" w:eastAsia="Times New Roman" w:hAnsi="Sylfaen" w:cstheme="minorHAnsi"/>
          <w:color w:val="000000"/>
        </w:rPr>
        <w:t xml:space="preserve"> გათვალისწინებულ</w:t>
      </w:r>
      <w:r w:rsidR="00A23192" w:rsidRPr="00542FB4">
        <w:rPr>
          <w:rFonts w:ascii="Sylfaen" w:eastAsia="Times New Roman" w:hAnsi="Sylfaen" w:cstheme="minorHAnsi"/>
          <w:color w:val="000000"/>
        </w:rPr>
        <w:t>ი იქნება</w:t>
      </w:r>
      <w:r w:rsidRPr="00542FB4">
        <w:rPr>
          <w:rFonts w:ascii="Sylfaen" w:eastAsia="Times New Roman" w:hAnsi="Sylfaen" w:cstheme="minorHAnsi"/>
          <w:color w:val="000000"/>
        </w:rPr>
        <w:t xml:space="preserve"> </w:t>
      </w:r>
      <w:r w:rsidR="001702D1" w:rsidRPr="00542FB4">
        <w:rPr>
          <w:rFonts w:ascii="Sylfaen" w:eastAsia="Times New Roman" w:hAnsi="Sylfaen" w:cstheme="minorHAnsi"/>
          <w:color w:val="000000"/>
        </w:rPr>
        <w:t>შემდეგი ღონისძიებები:</w:t>
      </w:r>
    </w:p>
    <w:p w14:paraId="74C2530E" w14:textId="3828CCDE" w:rsidR="00DB451F" w:rsidRPr="00542FB4" w:rsidRDefault="00B97B9F" w:rsidP="001C3F99">
      <w:pPr>
        <w:spacing w:line="276" w:lineRule="auto"/>
        <w:jc w:val="both"/>
        <w:rPr>
          <w:rFonts w:ascii="Sylfaen" w:eastAsia="Times New Roman" w:hAnsi="Sylfaen" w:cstheme="minorHAnsi"/>
          <w:color w:val="000000"/>
        </w:rPr>
      </w:pPr>
      <w:r w:rsidRPr="00542FB4">
        <w:rPr>
          <w:rFonts w:ascii="Sylfaen" w:eastAsia="Times New Roman" w:hAnsi="Sylfaen" w:cstheme="minorHAnsi"/>
          <w:b/>
          <w:bCs/>
          <w:color w:val="4F7A32"/>
        </w:rPr>
        <w:t>პრევენციის ღონისძიებები</w:t>
      </w:r>
      <w:r w:rsidR="008400C6" w:rsidRPr="00542FB4">
        <w:rPr>
          <w:rFonts w:ascii="Sylfaen" w:eastAsia="Times New Roman" w:hAnsi="Sylfaen" w:cstheme="minorHAnsi"/>
          <w:b/>
          <w:bCs/>
          <w:color w:val="000000"/>
        </w:rPr>
        <w:t>.</w:t>
      </w:r>
      <w:r w:rsidR="008400C6" w:rsidRPr="00542FB4">
        <w:rPr>
          <w:rFonts w:ascii="Sylfaen" w:eastAsia="Times New Roman" w:hAnsi="Sylfaen" w:cstheme="minorHAnsi"/>
          <w:color w:val="000000"/>
        </w:rPr>
        <w:t xml:space="preserve">  </w:t>
      </w:r>
      <w:r w:rsidR="00DB451F" w:rsidRPr="00542FB4">
        <w:rPr>
          <w:rFonts w:ascii="Sylfaen" w:eastAsia="Times New Roman" w:hAnsi="Sylfaen" w:cstheme="minorHAnsi"/>
          <w:color w:val="000000"/>
        </w:rPr>
        <w:t>შესწავლილ</w:t>
      </w:r>
      <w:r w:rsidR="003A252C">
        <w:rPr>
          <w:rFonts w:ascii="Sylfaen" w:eastAsia="Times New Roman" w:hAnsi="Sylfaen" w:cstheme="minorHAnsi"/>
          <w:color w:val="000000"/>
        </w:rPr>
        <w:t xml:space="preserve">ი იქნება </w:t>
      </w:r>
      <w:r w:rsidR="00DB451F" w:rsidRPr="00542FB4">
        <w:rPr>
          <w:rFonts w:ascii="Sylfaen" w:eastAsia="Times New Roman" w:hAnsi="Sylfaen" w:cstheme="minorHAnsi"/>
          <w:color w:val="000000"/>
        </w:rPr>
        <w:t xml:space="preserve">კულტურული მემკვიდრეობის დაცვის კანონმდებლობა იმ ხარვეზების აღმოსაჩენად, რომელთა გამოც კანონმდებლობამ შესაძლოა ვერ უზრუნველყოს კულტურული მემკვიდრეობის დაცვა </w:t>
      </w:r>
      <w:r w:rsidR="004C540C">
        <w:rPr>
          <w:rFonts w:ascii="Sylfaen" w:eastAsia="Times New Roman" w:hAnsi="Sylfaen" w:cstheme="minorHAnsi"/>
          <w:color w:val="000000"/>
        </w:rPr>
        <w:t>საქართველოს სახელმწიფოს</w:t>
      </w:r>
      <w:r w:rsidR="005C603A">
        <w:rPr>
          <w:rFonts w:ascii="Sylfaen" w:eastAsia="Times New Roman" w:hAnsi="Sylfaen" w:cstheme="minorHAnsi"/>
          <w:color w:val="000000"/>
        </w:rPr>
        <w:t xml:space="preserve"> </w:t>
      </w:r>
      <w:r w:rsidR="00DB451F" w:rsidRPr="00542FB4">
        <w:rPr>
          <w:rFonts w:ascii="Sylfaen" w:eastAsia="Times New Roman" w:hAnsi="Sylfaen" w:cstheme="minorHAnsi"/>
          <w:color w:val="000000"/>
        </w:rPr>
        <w:t xml:space="preserve">ენერგეტიკული პოლიტიკისა და </w:t>
      </w:r>
      <w:r w:rsidR="00A42D8F">
        <w:rPr>
          <w:rFonts w:ascii="Sylfaen" w:eastAsia="Times New Roman" w:hAnsi="Sylfaen" w:cstheme="minorHAnsi"/>
          <w:color w:val="000000"/>
        </w:rPr>
        <w:t xml:space="preserve">ენერგეტიკისა და კლიმატის ეროვნული ინტეგრირებული </w:t>
      </w:r>
      <w:r w:rsidR="00DB451F" w:rsidRPr="00542FB4">
        <w:rPr>
          <w:rFonts w:ascii="Sylfaen" w:eastAsia="Times New Roman" w:hAnsi="Sylfaen" w:cstheme="minorHAnsi"/>
          <w:color w:val="000000"/>
        </w:rPr>
        <w:t xml:space="preserve"> გეგმის განხორციელების მიუღებელი ზემოქმედებებისგან. შესწავლილ უნდა იქნეს დაგეგმვის, ანგარიშგებისა და კანონის აღსულების ასპექტები ისეთი კულტურული ობიექტების გათვალისწინებით, რომლებსაც არ აქვს კულტურული მემკვიდრეობის ძეგლის სტატუსი, მაგრამ შეიძლება იყვნენ ამ სტატუსის მიღების „კანდიდატი“ ობიექტები. </w:t>
      </w:r>
    </w:p>
    <w:p w14:paraId="2952E328" w14:textId="4E0E0323" w:rsidR="00DB451F" w:rsidRPr="00542FB4" w:rsidRDefault="00392003" w:rsidP="001C3F99">
      <w:pPr>
        <w:spacing w:line="276" w:lineRule="auto"/>
        <w:jc w:val="both"/>
        <w:rPr>
          <w:rFonts w:ascii="Sylfaen" w:eastAsia="Times New Roman" w:hAnsi="Sylfaen" w:cstheme="minorHAnsi"/>
          <w:color w:val="000000"/>
        </w:rPr>
      </w:pPr>
      <w:r w:rsidRPr="00542FB4">
        <w:rPr>
          <w:rFonts w:ascii="Sylfaen" w:eastAsia="Times New Roman" w:hAnsi="Sylfaen" w:cstheme="minorHAnsi"/>
          <w:b/>
          <w:bCs/>
          <w:color w:val="4F7A32"/>
        </w:rPr>
        <w:t>ადაპტაციის ღონისძიებები</w:t>
      </w:r>
      <w:r w:rsidR="008400C6" w:rsidRPr="00542FB4">
        <w:rPr>
          <w:rFonts w:ascii="Sylfaen" w:eastAsia="Times New Roman" w:hAnsi="Sylfaen" w:cstheme="minorHAnsi"/>
          <w:b/>
          <w:bCs/>
          <w:color w:val="000000"/>
        </w:rPr>
        <w:t>.</w:t>
      </w:r>
      <w:r w:rsidR="008400C6" w:rsidRPr="00542FB4">
        <w:rPr>
          <w:rFonts w:ascii="Sylfaen" w:eastAsia="Times New Roman" w:hAnsi="Sylfaen" w:cstheme="minorHAnsi"/>
          <w:color w:val="000000"/>
        </w:rPr>
        <w:t xml:space="preserve">  </w:t>
      </w:r>
      <w:r w:rsidRPr="00542FB4">
        <w:rPr>
          <w:rFonts w:ascii="Sylfaen" w:eastAsia="Times New Roman" w:hAnsi="Sylfaen" w:cstheme="minorHAnsi"/>
          <w:color w:val="000000"/>
        </w:rPr>
        <w:t>ადაპტაციის ღონისძიებებ</w:t>
      </w:r>
      <w:r w:rsidR="00DB451F" w:rsidRPr="00542FB4">
        <w:rPr>
          <w:rFonts w:ascii="Sylfaen" w:eastAsia="Times New Roman" w:hAnsi="Sylfaen" w:cstheme="minorHAnsi"/>
          <w:color w:val="000000"/>
        </w:rPr>
        <w:t>ში განხილულ</w:t>
      </w:r>
      <w:r w:rsidR="00793787" w:rsidRPr="00542FB4">
        <w:rPr>
          <w:rFonts w:ascii="Sylfaen" w:eastAsia="Times New Roman" w:hAnsi="Sylfaen" w:cstheme="minorHAnsi"/>
          <w:color w:val="000000"/>
        </w:rPr>
        <w:t xml:space="preserve">ი </w:t>
      </w:r>
      <w:r w:rsidR="00DB451F" w:rsidRPr="00542FB4">
        <w:rPr>
          <w:rFonts w:ascii="Sylfaen" w:eastAsia="Times New Roman" w:hAnsi="Sylfaen" w:cstheme="minorHAnsi"/>
          <w:color w:val="000000"/>
        </w:rPr>
        <w:t>იქნე</w:t>
      </w:r>
      <w:r w:rsidR="00793787" w:rsidRPr="00542FB4">
        <w:rPr>
          <w:rFonts w:ascii="Sylfaen" w:eastAsia="Times New Roman" w:hAnsi="Sylfaen" w:cstheme="minorHAnsi"/>
          <w:color w:val="000000"/>
        </w:rPr>
        <w:t>ბა</w:t>
      </w:r>
      <w:r w:rsidR="00DB451F" w:rsidRPr="00542FB4">
        <w:rPr>
          <w:rFonts w:ascii="Sylfaen" w:eastAsia="Times New Roman" w:hAnsi="Sylfaen" w:cstheme="minorHAnsi"/>
          <w:color w:val="000000"/>
        </w:rPr>
        <w:t xml:space="preserve"> </w:t>
      </w:r>
      <w:r w:rsidR="004C540C">
        <w:rPr>
          <w:rFonts w:ascii="Sylfaen" w:eastAsia="Times New Roman" w:hAnsi="Sylfaen" w:cstheme="minorHAnsi"/>
          <w:color w:val="000000"/>
        </w:rPr>
        <w:t>საქართველოს სახელმწიფოს</w:t>
      </w:r>
      <w:r w:rsidR="005C603A">
        <w:rPr>
          <w:rFonts w:ascii="Sylfaen" w:eastAsia="Times New Roman" w:hAnsi="Sylfaen" w:cstheme="minorHAnsi"/>
          <w:color w:val="000000"/>
        </w:rPr>
        <w:t xml:space="preserve"> </w:t>
      </w:r>
      <w:r w:rsidR="00DB451F" w:rsidRPr="00542FB4">
        <w:rPr>
          <w:rFonts w:ascii="Sylfaen" w:eastAsia="Times New Roman" w:hAnsi="Sylfaen" w:cstheme="minorHAnsi"/>
          <w:color w:val="000000"/>
        </w:rPr>
        <w:t>ენერგეტიკული პოლიტიკ</w:t>
      </w:r>
      <w:r w:rsidR="000406E3" w:rsidRPr="00542FB4">
        <w:rPr>
          <w:rFonts w:ascii="Sylfaen" w:eastAsia="Times New Roman" w:hAnsi="Sylfaen" w:cstheme="minorHAnsi"/>
          <w:color w:val="000000"/>
        </w:rPr>
        <w:t>ისა</w:t>
      </w:r>
      <w:r w:rsidR="00DB451F" w:rsidRPr="00542FB4">
        <w:rPr>
          <w:rFonts w:ascii="Sylfaen" w:eastAsia="Times New Roman" w:hAnsi="Sylfaen" w:cstheme="minorHAnsi"/>
          <w:color w:val="000000"/>
        </w:rPr>
        <w:t xml:space="preserve"> </w:t>
      </w:r>
      <w:r w:rsidR="00A42D8F">
        <w:rPr>
          <w:rFonts w:ascii="Sylfaen" w:eastAsia="Times New Roman" w:hAnsi="Sylfaen" w:cstheme="minorHAnsi"/>
          <w:color w:val="000000"/>
        </w:rPr>
        <w:t xml:space="preserve">ენერგეტიკისა და კლიმატის ეროვნული ინტეგრირებული </w:t>
      </w:r>
      <w:r w:rsidR="00DB451F" w:rsidRPr="00542FB4">
        <w:rPr>
          <w:rFonts w:ascii="Sylfaen" w:eastAsia="Times New Roman" w:hAnsi="Sylfaen" w:cstheme="minorHAnsi"/>
          <w:color w:val="000000"/>
        </w:rPr>
        <w:t xml:space="preserve"> გეგმ</w:t>
      </w:r>
      <w:r w:rsidR="000406E3" w:rsidRPr="00542FB4">
        <w:rPr>
          <w:rFonts w:ascii="Sylfaen" w:eastAsia="Times New Roman" w:hAnsi="Sylfaen" w:cstheme="minorHAnsi"/>
          <w:color w:val="000000"/>
        </w:rPr>
        <w:t xml:space="preserve">ის განხორციელების ადაპტაციის შესაძლებლობა კულტურულ მემკვიდრეობაზე შესაძლო ზემოქმედებების თავიდან ასაცილებლად ან შესამცირებლად. კერძოდ, შესაძლებელია </w:t>
      </w:r>
      <w:r w:rsidR="004C540C">
        <w:rPr>
          <w:rFonts w:ascii="Sylfaen" w:eastAsia="Times New Roman" w:hAnsi="Sylfaen" w:cstheme="minorHAnsi"/>
          <w:color w:val="000000"/>
        </w:rPr>
        <w:t>საქართველოს სახელმწიფოს</w:t>
      </w:r>
      <w:r w:rsidR="000406E3" w:rsidRPr="00542FB4">
        <w:rPr>
          <w:rFonts w:ascii="Sylfaen" w:eastAsia="Times New Roman" w:hAnsi="Sylfaen" w:cstheme="minorHAnsi"/>
          <w:color w:val="000000"/>
        </w:rPr>
        <w:t xml:space="preserve"> ენერგეტიკული პოლიტიკის/</w:t>
      </w:r>
      <w:r w:rsidR="00A42D8F">
        <w:rPr>
          <w:rFonts w:ascii="Sylfaen" w:eastAsia="Times New Roman" w:hAnsi="Sylfaen" w:cstheme="minorHAnsi"/>
          <w:color w:val="000000"/>
        </w:rPr>
        <w:t xml:space="preserve">ენერგეტიკისა და კლიმატის ეროვნული ინტეგრირებული </w:t>
      </w:r>
      <w:r w:rsidR="000406E3" w:rsidRPr="00542FB4">
        <w:rPr>
          <w:rFonts w:ascii="Sylfaen" w:eastAsia="Times New Roman" w:hAnsi="Sylfaen" w:cstheme="minorHAnsi"/>
          <w:color w:val="000000"/>
        </w:rPr>
        <w:t xml:space="preserve"> გეგმის განხორციელებასთან დაკავშირებულ გეგმებში ადგილობრივი თემების/დაინტერესებული მხარეების ჩართვა. ეს შეიძლება განსაკუთრებით მნიშვნელოვანი იყოს, მაგალითად</w:t>
      </w:r>
      <w:r w:rsidR="003B76AE" w:rsidRPr="00542FB4">
        <w:rPr>
          <w:rFonts w:ascii="Sylfaen" w:eastAsia="Times New Roman" w:hAnsi="Sylfaen" w:cstheme="minorHAnsi"/>
          <w:color w:val="000000"/>
        </w:rPr>
        <w:t>,</w:t>
      </w:r>
      <w:r w:rsidR="000406E3" w:rsidRPr="00542FB4">
        <w:rPr>
          <w:rFonts w:ascii="Sylfaen" w:eastAsia="Times New Roman" w:hAnsi="Sylfaen" w:cstheme="minorHAnsi"/>
          <w:color w:val="000000"/>
        </w:rPr>
        <w:t xml:space="preserve"> „მდგრადი ტყეების“ უზრუნველყოფის ზომების ტყითსარგებლობის ადგილობრი</w:t>
      </w:r>
      <w:r w:rsidR="003B76AE" w:rsidRPr="00542FB4">
        <w:rPr>
          <w:rFonts w:ascii="Sylfaen" w:eastAsia="Times New Roman" w:hAnsi="Sylfaen" w:cstheme="minorHAnsi"/>
          <w:color w:val="000000"/>
        </w:rPr>
        <w:t>ვ პრაქტიკაში ინტეგ</w:t>
      </w:r>
      <w:r w:rsidR="003A252C">
        <w:rPr>
          <w:rFonts w:ascii="Sylfaen" w:eastAsia="Times New Roman" w:hAnsi="Sylfaen" w:cstheme="minorHAnsi"/>
          <w:color w:val="000000"/>
        </w:rPr>
        <w:t>რ</w:t>
      </w:r>
      <w:r w:rsidR="003B76AE" w:rsidRPr="00542FB4">
        <w:rPr>
          <w:rFonts w:ascii="Sylfaen" w:eastAsia="Times New Roman" w:hAnsi="Sylfaen" w:cstheme="minorHAnsi"/>
          <w:color w:val="000000"/>
        </w:rPr>
        <w:t xml:space="preserve">ირების თვალსაზრისით. </w:t>
      </w:r>
    </w:p>
    <w:p w14:paraId="119B4A31" w14:textId="2A65322A" w:rsidR="003B76AE" w:rsidRPr="00542FB4" w:rsidRDefault="00392003" w:rsidP="001C3F99">
      <w:pPr>
        <w:spacing w:line="276" w:lineRule="auto"/>
        <w:jc w:val="both"/>
        <w:rPr>
          <w:rFonts w:ascii="Sylfaen" w:eastAsia="Times New Roman" w:hAnsi="Sylfaen" w:cstheme="minorHAnsi"/>
        </w:rPr>
      </w:pPr>
      <w:r w:rsidRPr="00542FB4">
        <w:rPr>
          <w:rFonts w:ascii="Sylfaen" w:eastAsia="Times New Roman" w:hAnsi="Sylfaen" w:cstheme="minorHAnsi"/>
          <w:b/>
          <w:bCs/>
          <w:color w:val="4F7A32"/>
        </w:rPr>
        <w:t>შერბილების ღონისძიებები</w:t>
      </w:r>
      <w:r w:rsidR="006F4469" w:rsidRPr="00542FB4">
        <w:rPr>
          <w:rFonts w:ascii="Sylfaen" w:eastAsia="Times New Roman" w:hAnsi="Sylfaen" w:cstheme="minorHAnsi"/>
          <w:b/>
          <w:bCs/>
          <w:color w:val="4F7A32"/>
        </w:rPr>
        <w:t>.</w:t>
      </w:r>
      <w:r w:rsidR="006F4469" w:rsidRPr="00542FB4">
        <w:rPr>
          <w:rFonts w:ascii="Sylfaen" w:eastAsia="Times New Roman" w:hAnsi="Sylfaen" w:cstheme="minorHAnsi"/>
          <w:color w:val="4F7A32"/>
        </w:rPr>
        <w:t xml:space="preserve"> </w:t>
      </w:r>
      <w:r w:rsidR="004C540C">
        <w:rPr>
          <w:rFonts w:ascii="Sylfaen" w:eastAsia="Times New Roman" w:hAnsi="Sylfaen" w:cstheme="minorHAnsi"/>
        </w:rPr>
        <w:t>საქართველოს სახელმწიფოს</w:t>
      </w:r>
      <w:r w:rsidR="005C603A">
        <w:rPr>
          <w:rFonts w:ascii="Sylfaen" w:eastAsia="Times New Roman" w:hAnsi="Sylfaen" w:cstheme="minorHAnsi"/>
        </w:rPr>
        <w:t xml:space="preserve"> </w:t>
      </w:r>
      <w:r w:rsidR="003B76AE" w:rsidRPr="00542FB4">
        <w:rPr>
          <w:rFonts w:ascii="Sylfaen" w:eastAsia="Times New Roman" w:hAnsi="Sylfaen" w:cstheme="minorHAnsi"/>
        </w:rPr>
        <w:t>ენერგეტიკული პოლიტიკის/</w:t>
      </w:r>
      <w:r w:rsidR="00A42D8F">
        <w:rPr>
          <w:rFonts w:ascii="Sylfaen" w:eastAsia="Times New Roman" w:hAnsi="Sylfaen" w:cstheme="minorHAnsi"/>
        </w:rPr>
        <w:t xml:space="preserve">ენერგეტიკისა და კლიმატის ეროვნული ინტეგრირებული </w:t>
      </w:r>
      <w:r w:rsidR="003B76AE" w:rsidRPr="00542FB4">
        <w:rPr>
          <w:rFonts w:ascii="Sylfaen" w:eastAsia="Times New Roman" w:hAnsi="Sylfaen" w:cstheme="minorHAnsi"/>
        </w:rPr>
        <w:t xml:space="preserve"> გეგმის განხორციელების შესაძლო უარყოფითი ზემოქმედებების  შერბილების ღონისძიებები მოიცავს კულტურული მემკვიდრეობის ობიექტების ენერგოეფექტურობის გაუმჯობესების უარყოფითი ზემოქმედების შემცირებისა და კულტურულ მემკვიდრეობაზე ენერგეტიკული ინფრასტრუქტურის ვიზუალური და ფიზიკური ზემოქმედებების შემცირების ღონისძიებებს.</w:t>
      </w:r>
    </w:p>
    <w:p w14:paraId="1D733C3E" w14:textId="77777777" w:rsidR="00CC5F79" w:rsidRPr="00542FB4" w:rsidRDefault="00CC5F79" w:rsidP="001C3F99">
      <w:pPr>
        <w:spacing w:line="276" w:lineRule="auto"/>
        <w:jc w:val="both"/>
        <w:rPr>
          <w:rFonts w:ascii="Sylfaen" w:eastAsia="Times New Roman" w:hAnsi="Sylfaen" w:cstheme="minorHAnsi"/>
          <w:color w:val="000000"/>
          <w:sz w:val="24"/>
        </w:rPr>
      </w:pPr>
    </w:p>
    <w:p w14:paraId="7C517D06" w14:textId="45B211F3" w:rsidR="00E26393" w:rsidRPr="00542FB4" w:rsidRDefault="00E26393" w:rsidP="001C3F99">
      <w:pPr>
        <w:pStyle w:val="Heading3"/>
        <w:spacing w:line="276" w:lineRule="auto"/>
        <w:jc w:val="both"/>
        <w:rPr>
          <w:rFonts w:ascii="Sylfaen" w:hAnsi="Sylfaen" w:cstheme="minorHAnsi"/>
          <w:b/>
          <w:bCs/>
          <w:i/>
          <w:iCs/>
          <w:u w:color="000000"/>
          <w:lang w:val="ka-GE"/>
        </w:rPr>
      </w:pPr>
      <w:bookmarkStart w:id="105" w:name="_Toc104808981"/>
      <w:bookmarkStart w:id="106" w:name="_Toc105062329"/>
      <w:bookmarkStart w:id="107" w:name="_Toc111302830"/>
      <w:r w:rsidRPr="00542FB4">
        <w:rPr>
          <w:rFonts w:ascii="Sylfaen" w:hAnsi="Sylfaen" w:cstheme="minorHAnsi"/>
          <w:b/>
          <w:bCs/>
          <w:i/>
          <w:iCs/>
          <w:u w:color="000000"/>
          <w:lang w:val="ka-GE"/>
        </w:rPr>
        <w:t>3.2.</w:t>
      </w:r>
      <w:r w:rsidR="005445EC" w:rsidRPr="00542FB4">
        <w:rPr>
          <w:rFonts w:ascii="Sylfaen" w:hAnsi="Sylfaen" w:cstheme="minorHAnsi"/>
          <w:b/>
          <w:bCs/>
          <w:i/>
          <w:iCs/>
          <w:u w:color="000000"/>
          <w:lang w:val="ka-GE"/>
        </w:rPr>
        <w:t>1</w:t>
      </w:r>
      <w:bookmarkEnd w:id="105"/>
      <w:bookmarkEnd w:id="106"/>
      <w:r w:rsidR="00845571">
        <w:rPr>
          <w:rFonts w:ascii="Sylfaen" w:hAnsi="Sylfaen" w:cstheme="minorHAnsi"/>
          <w:b/>
          <w:bCs/>
          <w:i/>
          <w:iCs/>
          <w:u w:color="000000"/>
          <w:lang w:val="ka-GE"/>
        </w:rPr>
        <w:t xml:space="preserve">1 </w:t>
      </w:r>
      <w:r w:rsidR="003B76AE" w:rsidRPr="00542FB4">
        <w:rPr>
          <w:rFonts w:ascii="Sylfaen" w:hAnsi="Sylfaen" w:cstheme="minorHAnsi"/>
          <w:b/>
          <w:bCs/>
          <w:i/>
          <w:iCs/>
          <w:u w:color="000000"/>
          <w:lang w:val="ka-GE"/>
        </w:rPr>
        <w:t>ჯანმრთელობა</w:t>
      </w:r>
      <w:bookmarkEnd w:id="107"/>
      <w:r w:rsidRPr="00542FB4">
        <w:rPr>
          <w:rFonts w:ascii="Sylfaen" w:hAnsi="Sylfaen" w:cstheme="minorHAnsi"/>
          <w:b/>
          <w:bCs/>
          <w:i/>
          <w:iCs/>
          <w:u w:color="000000"/>
          <w:lang w:val="ka-GE"/>
        </w:rPr>
        <w:t xml:space="preserve"> </w:t>
      </w:r>
    </w:p>
    <w:p w14:paraId="43E58540" w14:textId="72296C74" w:rsidR="00CB7B32" w:rsidRPr="00542FB4" w:rsidRDefault="00CB7B32" w:rsidP="001C3F99">
      <w:pPr>
        <w:spacing w:line="276" w:lineRule="auto"/>
        <w:jc w:val="both"/>
        <w:rPr>
          <w:rFonts w:ascii="Sylfaen" w:hAnsi="Sylfaen" w:cstheme="minorHAnsi"/>
          <w:i/>
          <w:iCs/>
          <w:color w:val="000000"/>
          <w:sz w:val="18"/>
          <w:szCs w:val="24"/>
          <w:u w:color="000000"/>
        </w:rPr>
      </w:pPr>
    </w:p>
    <w:p w14:paraId="10515192" w14:textId="398D5B3F" w:rsidR="003B76AE" w:rsidRPr="00542FB4" w:rsidRDefault="003B76AE" w:rsidP="001C3F99">
      <w:pPr>
        <w:spacing w:line="276" w:lineRule="auto"/>
        <w:jc w:val="both"/>
        <w:rPr>
          <w:rFonts w:ascii="Sylfaen" w:hAnsi="Sylfaen" w:cstheme="minorHAnsi"/>
        </w:rPr>
      </w:pPr>
      <w:r w:rsidRPr="00542FB4">
        <w:rPr>
          <w:rFonts w:ascii="Sylfaen" w:hAnsi="Sylfaen" w:cstheme="minorHAnsi"/>
        </w:rPr>
        <w:t>ატმოსფერული ჰაერის დაბინძურება მნიშვნელოვან ზემოქმედებას ახდენს საქართველოს მოსახლეობის ჯანმრთელობაზე. მტვრის ნაწილაკები (PM10 და PM2.5), ნახშირბადის მონოქსიდი (CO), ოზონი (O</w:t>
      </w:r>
      <w:r w:rsidRPr="00542FB4">
        <w:rPr>
          <w:rFonts w:ascii="Sylfaen" w:hAnsi="Sylfaen" w:cstheme="minorHAnsi"/>
          <w:vertAlign w:val="subscript"/>
        </w:rPr>
        <w:t>3</w:t>
      </w:r>
      <w:r w:rsidRPr="00542FB4">
        <w:rPr>
          <w:rFonts w:ascii="Sylfaen" w:hAnsi="Sylfaen" w:cstheme="minorHAnsi"/>
        </w:rPr>
        <w:t>), აზოტის დიოქსიდები (NOx), გოგირდის დიოქსიდი (SO</w:t>
      </w:r>
      <w:r w:rsidRPr="00542FB4">
        <w:rPr>
          <w:rFonts w:ascii="Sylfaen" w:hAnsi="Sylfaen" w:cstheme="minorHAnsi"/>
          <w:vertAlign w:val="subscript"/>
        </w:rPr>
        <w:t>2</w:t>
      </w:r>
      <w:r w:rsidRPr="00542FB4">
        <w:rPr>
          <w:rFonts w:ascii="Sylfaen" w:hAnsi="Sylfaen" w:cstheme="minorHAnsi"/>
        </w:rPr>
        <w:t>) ის ძირითადი დამბინძურებლებია, რომლებიც საქართველოში ადამიანი ჯანმრთელობასთან დაკავშირებულ პრობლემებს იწვევენ.</w:t>
      </w:r>
    </w:p>
    <w:p w14:paraId="396F1D5A" w14:textId="0B0080FC" w:rsidR="00CC5F79" w:rsidRPr="00542FB4" w:rsidRDefault="003B76AE" w:rsidP="001C3F99">
      <w:pPr>
        <w:spacing w:line="276" w:lineRule="auto"/>
        <w:jc w:val="both"/>
        <w:rPr>
          <w:rFonts w:ascii="Sylfaen" w:hAnsi="Sylfaen" w:cstheme="minorHAnsi"/>
          <w:color w:val="4F7A32"/>
        </w:rPr>
      </w:pPr>
      <w:r w:rsidRPr="003A252C">
        <w:rPr>
          <w:rFonts w:ascii="Sylfaen" w:eastAsia="Times New Roman" w:hAnsi="Sylfaen" w:cs="Sylfaen"/>
        </w:rPr>
        <w:lastRenderedPageBreak/>
        <w:t>საქართველოს</w:t>
      </w:r>
      <w:r w:rsidRPr="003A252C">
        <w:rPr>
          <w:rFonts w:ascii="Sylfaen" w:eastAsia="Times New Roman" w:hAnsi="Sylfaen" w:cs="Times New Roman"/>
        </w:rPr>
        <w:t xml:space="preserve"> </w:t>
      </w:r>
      <w:r w:rsidRPr="003A252C">
        <w:rPr>
          <w:rFonts w:ascii="Sylfaen" w:eastAsia="Times New Roman" w:hAnsi="Sylfaen" w:cs="Sylfaen"/>
        </w:rPr>
        <w:t>ოკუპირებული</w:t>
      </w:r>
      <w:r w:rsidRPr="003A252C">
        <w:rPr>
          <w:rFonts w:ascii="Sylfaen" w:eastAsia="Times New Roman" w:hAnsi="Sylfaen" w:cs="Times New Roman"/>
        </w:rPr>
        <w:t xml:space="preserve"> </w:t>
      </w:r>
      <w:r w:rsidRPr="003A252C">
        <w:rPr>
          <w:rFonts w:ascii="Sylfaen" w:eastAsia="Times New Roman" w:hAnsi="Sylfaen" w:cs="Sylfaen"/>
        </w:rPr>
        <w:t>ტერიტორიებიდან</w:t>
      </w:r>
      <w:r w:rsidRPr="003A252C">
        <w:rPr>
          <w:rFonts w:ascii="Sylfaen" w:eastAsia="Times New Roman" w:hAnsi="Sylfaen" w:cs="Times New Roman"/>
        </w:rPr>
        <w:t xml:space="preserve"> </w:t>
      </w:r>
      <w:r w:rsidRPr="003A252C">
        <w:rPr>
          <w:rFonts w:ascii="Sylfaen" w:eastAsia="Times New Roman" w:hAnsi="Sylfaen" w:cs="Sylfaen"/>
        </w:rPr>
        <w:t>დევნილთა</w:t>
      </w:r>
      <w:r w:rsidRPr="003A252C">
        <w:rPr>
          <w:rFonts w:ascii="Sylfaen" w:eastAsia="Times New Roman" w:hAnsi="Sylfaen" w:cs="Times New Roman"/>
        </w:rPr>
        <w:t xml:space="preserve">, </w:t>
      </w:r>
      <w:r w:rsidRPr="003A252C">
        <w:rPr>
          <w:rFonts w:ascii="Sylfaen" w:eastAsia="Times New Roman" w:hAnsi="Sylfaen" w:cs="Sylfaen"/>
        </w:rPr>
        <w:t>შრომის</w:t>
      </w:r>
      <w:r w:rsidRPr="003A252C">
        <w:rPr>
          <w:rFonts w:ascii="Sylfaen" w:eastAsia="Times New Roman" w:hAnsi="Sylfaen" w:cs="Times New Roman"/>
        </w:rPr>
        <w:t xml:space="preserve">, </w:t>
      </w:r>
      <w:r w:rsidRPr="003A252C">
        <w:rPr>
          <w:rFonts w:ascii="Sylfaen" w:eastAsia="Times New Roman" w:hAnsi="Sylfaen" w:cs="Sylfaen"/>
        </w:rPr>
        <w:t>ჯანმრთელობისა</w:t>
      </w:r>
      <w:r w:rsidRPr="003A252C">
        <w:rPr>
          <w:rFonts w:ascii="Sylfaen" w:eastAsia="Times New Roman" w:hAnsi="Sylfaen" w:cs="Times New Roman"/>
        </w:rPr>
        <w:t xml:space="preserve"> </w:t>
      </w:r>
      <w:r w:rsidRPr="003A252C">
        <w:rPr>
          <w:rFonts w:ascii="Sylfaen" w:eastAsia="Times New Roman" w:hAnsi="Sylfaen" w:cs="Sylfaen"/>
        </w:rPr>
        <w:t>და</w:t>
      </w:r>
      <w:r w:rsidRPr="003A252C">
        <w:rPr>
          <w:rFonts w:ascii="Sylfaen" w:eastAsia="Times New Roman" w:hAnsi="Sylfaen" w:cs="Times New Roman"/>
        </w:rPr>
        <w:t xml:space="preserve"> </w:t>
      </w:r>
      <w:r w:rsidRPr="003A252C">
        <w:rPr>
          <w:rFonts w:ascii="Sylfaen" w:eastAsia="Times New Roman" w:hAnsi="Sylfaen" w:cs="Sylfaen"/>
        </w:rPr>
        <w:t>სოციალური</w:t>
      </w:r>
      <w:r w:rsidRPr="003A252C">
        <w:rPr>
          <w:rFonts w:ascii="Sylfaen" w:eastAsia="Times New Roman" w:hAnsi="Sylfaen" w:cs="Times New Roman"/>
        </w:rPr>
        <w:t xml:space="preserve"> </w:t>
      </w:r>
      <w:r w:rsidRPr="003A252C">
        <w:rPr>
          <w:rFonts w:ascii="Sylfaen" w:eastAsia="Times New Roman" w:hAnsi="Sylfaen" w:cs="Sylfaen"/>
        </w:rPr>
        <w:t>დაცვის</w:t>
      </w:r>
      <w:r w:rsidRPr="003A252C">
        <w:rPr>
          <w:rFonts w:ascii="Sylfaen" w:eastAsia="Times New Roman" w:hAnsi="Sylfaen" w:cs="Times New Roman"/>
        </w:rPr>
        <w:t xml:space="preserve"> </w:t>
      </w:r>
      <w:r w:rsidRPr="003A252C">
        <w:rPr>
          <w:rFonts w:ascii="Sylfaen" w:eastAsia="Times New Roman" w:hAnsi="Sylfaen" w:cs="Sylfaen"/>
        </w:rPr>
        <w:t>სამინისტრო</w:t>
      </w:r>
      <w:r w:rsidR="00954515" w:rsidRPr="003A252C">
        <w:rPr>
          <w:rFonts w:ascii="Sylfaen" w:eastAsia="Times New Roman" w:hAnsi="Sylfaen" w:cs="Sylfaen"/>
        </w:rPr>
        <w:t xml:space="preserve">ს თანახმად, </w:t>
      </w:r>
      <w:r w:rsidR="00954515" w:rsidRPr="003A252C">
        <w:rPr>
          <w:rFonts w:ascii="Sylfaen" w:hAnsi="Sylfaen"/>
        </w:rPr>
        <w:t>საყოფაცხოვრებო (დახურული სივრცეების) ჰაერის დაბინძურებით და გარემოს ჰაერის დაბინძურებით გამოწვეული სიკვდილიანობ</w:t>
      </w:r>
      <w:r w:rsidR="00954515" w:rsidRPr="003A252C">
        <w:rPr>
          <w:rFonts w:ascii="Sylfaen" w:hAnsi="Sylfaen" w:cs="Sylfaen"/>
        </w:rPr>
        <w:t>ა ქვეყნისთვის სერიოზულ გამოწვევას წარმოადგენს</w:t>
      </w:r>
      <w:r w:rsidR="00CC5F79" w:rsidRPr="003A252C">
        <w:rPr>
          <w:rFonts w:ascii="Sylfaen" w:hAnsi="Sylfaen" w:cstheme="minorHAnsi"/>
        </w:rPr>
        <w:t>.</w:t>
      </w:r>
      <w:r w:rsidR="00CC5F79" w:rsidRPr="003A252C">
        <w:rPr>
          <w:rStyle w:val="FootnoteReference"/>
          <w:rFonts w:ascii="Sylfaen" w:hAnsi="Sylfaen" w:cstheme="minorHAnsi"/>
        </w:rPr>
        <w:footnoteReference w:id="56"/>
      </w:r>
      <w:r w:rsidR="00CC5F79" w:rsidRPr="003A252C">
        <w:rPr>
          <w:rFonts w:ascii="Sylfaen" w:hAnsi="Sylfaen" w:cstheme="minorHAnsi"/>
        </w:rPr>
        <w:t xml:space="preserve"> </w:t>
      </w:r>
      <w:r w:rsidR="00954515" w:rsidRPr="003A252C">
        <w:rPr>
          <w:rFonts w:ascii="Sylfaen" w:hAnsi="Sylfaen" w:cstheme="minorHAnsi"/>
        </w:rPr>
        <w:t>ცნობილია, რომ კლიმატის ცვლილება მნიშვნელოვან ზემოქმედებას ახდენს ადამიანის ჯანმრთელობაზე, ჯანდაცვისა და სოციალური დაცვის სისტემებზე.</w:t>
      </w:r>
      <w:r w:rsidR="00CC5F79" w:rsidRPr="003A252C">
        <w:rPr>
          <w:rFonts w:ascii="Sylfaen" w:hAnsi="Sylfaen" w:cstheme="minorHAnsi"/>
        </w:rPr>
        <w:t xml:space="preserve"> </w:t>
      </w:r>
      <w:r w:rsidR="003C1916" w:rsidRPr="003A252C">
        <w:rPr>
          <w:rFonts w:ascii="Sylfaen" w:hAnsi="Sylfaen" w:cstheme="minorHAnsi"/>
        </w:rPr>
        <w:t>სიცოცხლის განმავლობაში</w:t>
      </w:r>
      <w:r w:rsidR="003C1916" w:rsidRPr="003A252C">
        <w:rPr>
          <w:rFonts w:ascii="Cambria" w:hAnsi="Cambria" w:cs="Cambria"/>
        </w:rPr>
        <w:t> </w:t>
      </w:r>
      <w:r w:rsidR="003C1916" w:rsidRPr="003A252C">
        <w:rPr>
          <w:rFonts w:ascii="Sylfaen" w:hAnsi="Sylfaen" w:cstheme="minorHAnsi"/>
        </w:rPr>
        <w:t>არაქმედითუნარიანობის</w:t>
      </w:r>
      <w:r w:rsidR="003C1916" w:rsidRPr="003A252C">
        <w:rPr>
          <w:rFonts w:ascii="Cambria" w:hAnsi="Cambria" w:cs="Cambria"/>
        </w:rPr>
        <w:t> </w:t>
      </w:r>
      <w:r w:rsidR="003C1916" w:rsidRPr="003A252C">
        <w:rPr>
          <w:rFonts w:ascii="Sylfaen" w:hAnsi="Sylfaen" w:cstheme="minorHAnsi"/>
        </w:rPr>
        <w:t xml:space="preserve">წლების (DALY) </w:t>
      </w:r>
      <w:r w:rsidR="006E35FE" w:rsidRPr="003A252C">
        <w:rPr>
          <w:rFonts w:ascii="Sylfaen" w:hAnsi="Sylfaen" w:cstheme="minorHAnsi"/>
        </w:rPr>
        <w:t>რაოდენობაში</w:t>
      </w:r>
      <w:r w:rsidR="003C1916" w:rsidRPr="003A252C">
        <w:rPr>
          <w:rFonts w:ascii="Sylfaen" w:hAnsi="Sylfaen" w:cstheme="minorHAnsi"/>
        </w:rPr>
        <w:t xml:space="preserve"> გარემოსდაცვით რისკ-ფაქტორებ</w:t>
      </w:r>
      <w:r w:rsidR="00B807B3" w:rsidRPr="003A252C">
        <w:rPr>
          <w:rFonts w:ascii="Sylfaen" w:hAnsi="Sylfaen" w:cstheme="minorHAnsi"/>
        </w:rPr>
        <w:t>ს</w:t>
      </w:r>
      <w:r w:rsidR="003C1916" w:rsidRPr="003A252C">
        <w:rPr>
          <w:rFonts w:ascii="Sylfaen" w:hAnsi="Sylfaen" w:cstheme="minorHAnsi"/>
        </w:rPr>
        <w:t xml:space="preserve"> </w:t>
      </w:r>
      <w:r w:rsidR="00B807B3" w:rsidRPr="003A252C">
        <w:rPr>
          <w:rFonts w:ascii="Sylfaen" w:hAnsi="Sylfaen" w:cstheme="minorHAnsi"/>
        </w:rPr>
        <w:t>მნიშვნელოვანი</w:t>
      </w:r>
      <w:r w:rsidR="00B807B3" w:rsidRPr="00542FB4">
        <w:rPr>
          <w:rFonts w:ascii="Sylfaen" w:hAnsi="Sylfaen" w:cstheme="minorHAnsi"/>
        </w:rPr>
        <w:t xml:space="preserve"> </w:t>
      </w:r>
      <w:r w:rsidR="003A252C" w:rsidRPr="00542FB4">
        <w:rPr>
          <w:rFonts w:ascii="Sylfaen" w:hAnsi="Sylfaen" w:cstheme="minorHAnsi"/>
        </w:rPr>
        <w:t>წვლილი</w:t>
      </w:r>
      <w:r w:rsidR="00B807B3" w:rsidRPr="00542FB4">
        <w:rPr>
          <w:rFonts w:ascii="Sylfaen" w:hAnsi="Sylfaen" w:cstheme="minorHAnsi"/>
        </w:rPr>
        <w:t xml:space="preserve"> შეაქვთ.</w:t>
      </w:r>
      <w:r w:rsidR="003C1916" w:rsidRPr="00542FB4">
        <w:rPr>
          <w:rFonts w:ascii="Sylfaen" w:hAnsi="Sylfaen" w:cstheme="minorHAnsi"/>
        </w:rPr>
        <w:t xml:space="preserve"> ასეთ რისკ-</w:t>
      </w:r>
      <w:r w:rsidR="00B807B3" w:rsidRPr="00542FB4">
        <w:rPr>
          <w:rFonts w:ascii="Sylfaen" w:hAnsi="Sylfaen" w:cstheme="minorHAnsi"/>
        </w:rPr>
        <w:t>ფ</w:t>
      </w:r>
      <w:r w:rsidR="003C1916" w:rsidRPr="00542FB4">
        <w:rPr>
          <w:rFonts w:ascii="Sylfaen" w:hAnsi="Sylfaen" w:cstheme="minorHAnsi"/>
        </w:rPr>
        <w:t>აქტორებს პირველ რიგში ჰაერის დაბინძურება და არა</w:t>
      </w:r>
      <w:r w:rsidR="003A252C">
        <w:rPr>
          <w:rFonts w:ascii="Sylfaen" w:hAnsi="Sylfaen" w:cstheme="minorHAnsi"/>
        </w:rPr>
        <w:t>ო</w:t>
      </w:r>
      <w:r w:rsidR="003C1916" w:rsidRPr="00542FB4">
        <w:rPr>
          <w:rFonts w:ascii="Sylfaen" w:hAnsi="Sylfaen" w:cstheme="minorHAnsi"/>
        </w:rPr>
        <w:t xml:space="preserve">პტიმალური ტემპერატურის ზემოქმედება განეკუთვნება </w:t>
      </w:r>
      <w:r w:rsidR="00CC5F79" w:rsidRPr="00542FB4">
        <w:rPr>
          <w:rFonts w:ascii="Sylfaen" w:hAnsi="Sylfaen" w:cstheme="minorHAnsi"/>
        </w:rPr>
        <w:t>(</w:t>
      </w:r>
      <w:r w:rsidR="003C1916" w:rsidRPr="00542FB4">
        <w:rPr>
          <w:rFonts w:ascii="Sylfaen" w:hAnsi="Sylfaen" w:cstheme="minorHAnsi"/>
        </w:rPr>
        <w:t>ნახ</w:t>
      </w:r>
      <w:r w:rsidR="00EC5EB5">
        <w:rPr>
          <w:rFonts w:ascii="Sylfaen" w:hAnsi="Sylfaen" w:cstheme="minorHAnsi"/>
        </w:rPr>
        <w:t>. 4</w:t>
      </w:r>
      <w:r w:rsidR="00CC5F79" w:rsidRPr="00542FB4">
        <w:rPr>
          <w:rFonts w:ascii="Sylfaen" w:hAnsi="Sylfaen" w:cstheme="minorHAnsi"/>
        </w:rPr>
        <w:t xml:space="preserve">).  </w:t>
      </w:r>
    </w:p>
    <w:p w14:paraId="76C5DEC8" w14:textId="77777777" w:rsidR="00CC5F79" w:rsidRPr="00542FB4" w:rsidRDefault="00CC5F79" w:rsidP="001C3F99">
      <w:pPr>
        <w:widowControl w:val="0"/>
        <w:autoSpaceDE w:val="0"/>
        <w:autoSpaceDN w:val="0"/>
        <w:adjustRightInd w:val="0"/>
        <w:spacing w:after="0" w:line="276" w:lineRule="auto"/>
        <w:ind w:right="65"/>
        <w:jc w:val="both"/>
        <w:rPr>
          <w:rFonts w:ascii="Sylfaen" w:hAnsi="Sylfaen" w:cstheme="minorHAnsi"/>
        </w:rPr>
      </w:pPr>
    </w:p>
    <w:p w14:paraId="20009DBD" w14:textId="37578D27" w:rsidR="00CC5F79" w:rsidRPr="00542FB4" w:rsidRDefault="003C1916" w:rsidP="001C3F99">
      <w:pPr>
        <w:widowControl w:val="0"/>
        <w:autoSpaceDE w:val="0"/>
        <w:autoSpaceDN w:val="0"/>
        <w:adjustRightInd w:val="0"/>
        <w:spacing w:after="0" w:line="276" w:lineRule="auto"/>
        <w:ind w:right="65"/>
        <w:jc w:val="both"/>
        <w:rPr>
          <w:rFonts w:ascii="Sylfaen" w:hAnsi="Sylfaen" w:cstheme="minorHAnsi"/>
        </w:rPr>
      </w:pPr>
      <w:r w:rsidRPr="00542FB4">
        <w:rPr>
          <w:rFonts w:ascii="Sylfaen" w:hAnsi="Sylfaen" w:cstheme="minorHAnsi"/>
        </w:rPr>
        <w:t>ნახ.</w:t>
      </w:r>
      <w:r w:rsidR="00CC5F79" w:rsidRPr="00542FB4">
        <w:rPr>
          <w:rFonts w:ascii="Sylfaen" w:hAnsi="Sylfaen" w:cstheme="minorHAnsi"/>
        </w:rPr>
        <w:t xml:space="preserve"> </w:t>
      </w:r>
      <w:r w:rsidR="00EC5EB5">
        <w:rPr>
          <w:rFonts w:ascii="Sylfaen" w:hAnsi="Sylfaen" w:cstheme="minorHAnsi"/>
        </w:rPr>
        <w:t>4</w:t>
      </w:r>
      <w:r w:rsidR="00CC5F79" w:rsidRPr="00542FB4">
        <w:rPr>
          <w:rFonts w:ascii="Sylfaen" w:hAnsi="Sylfaen" w:cstheme="minorHAnsi"/>
        </w:rPr>
        <w:t xml:space="preserve">. </w:t>
      </w:r>
      <w:r w:rsidR="00B807B3" w:rsidRPr="00542FB4">
        <w:rPr>
          <w:rFonts w:ascii="Sylfaen" w:hAnsi="Sylfaen" w:cstheme="minorHAnsi"/>
        </w:rPr>
        <w:t>2019 წელს სიცოცხლის განმავლობაში</w:t>
      </w:r>
      <w:r w:rsidR="00B807B3" w:rsidRPr="00542FB4">
        <w:rPr>
          <w:rFonts w:ascii="Cambria" w:hAnsi="Cambria" w:cs="Cambria"/>
        </w:rPr>
        <w:t> </w:t>
      </w:r>
      <w:r w:rsidR="00B807B3" w:rsidRPr="00542FB4">
        <w:rPr>
          <w:rFonts w:ascii="Sylfaen" w:hAnsi="Sylfaen" w:cstheme="minorHAnsi"/>
        </w:rPr>
        <w:t>არაქმედითუნარიანობის</w:t>
      </w:r>
      <w:r w:rsidR="00B807B3" w:rsidRPr="00542FB4">
        <w:rPr>
          <w:rFonts w:ascii="Cambria" w:hAnsi="Cambria" w:cs="Cambria"/>
        </w:rPr>
        <w:t> </w:t>
      </w:r>
      <w:r w:rsidR="00B807B3" w:rsidRPr="00542FB4">
        <w:rPr>
          <w:rFonts w:ascii="Sylfaen" w:hAnsi="Sylfaen" w:cstheme="minorHAnsi"/>
        </w:rPr>
        <w:t>წლების (DALY) რაოდენობის განმსაზღვრელი მთავარი რისკები საქართველოში</w:t>
      </w:r>
      <w:r w:rsidR="00CC5F79" w:rsidRPr="00542FB4">
        <w:rPr>
          <w:rFonts w:ascii="Sylfaen" w:hAnsi="Sylfaen" w:cstheme="minorHAnsi"/>
        </w:rPr>
        <w:t xml:space="preserve"> </w:t>
      </w:r>
      <w:r w:rsidR="00B807B3" w:rsidRPr="00542FB4">
        <w:rPr>
          <w:rFonts w:ascii="Sylfaen" w:hAnsi="Sylfaen" w:cstheme="minorHAnsi"/>
        </w:rPr>
        <w:t>და 2009-2019 წწ. პერიოდის დინამიკა</w:t>
      </w:r>
    </w:p>
    <w:p w14:paraId="6B436BA4" w14:textId="2B3BC635" w:rsidR="00FB0F69" w:rsidRDefault="00FB0F69" w:rsidP="001C3F99">
      <w:pPr>
        <w:spacing w:line="276" w:lineRule="auto"/>
        <w:jc w:val="both"/>
        <w:rPr>
          <w:rFonts w:ascii="Sylfaen" w:hAnsi="Sylfaen" w:cstheme="minorHAnsi"/>
          <w:noProof/>
          <w:lang w:val="en-US"/>
        </w:rPr>
      </w:pPr>
      <w:r w:rsidRPr="00FB0F69">
        <w:rPr>
          <w:rFonts w:ascii="Sylfaen" w:hAnsi="Sylfaen" w:cstheme="minorHAnsi"/>
          <w:noProof/>
          <w:lang w:val="en-US"/>
        </w:rPr>
        <w:drawing>
          <wp:inline distT="0" distB="0" distL="0" distR="0" wp14:anchorId="3C6DB4E7" wp14:editId="44CF3228">
            <wp:extent cx="5731510" cy="400439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04396"/>
                    </a:xfrm>
                    <a:prstGeom prst="rect">
                      <a:avLst/>
                    </a:prstGeom>
                    <a:noFill/>
                    <a:ln>
                      <a:noFill/>
                    </a:ln>
                  </pic:spPr>
                </pic:pic>
              </a:graphicData>
            </a:graphic>
          </wp:inline>
        </w:drawing>
      </w:r>
    </w:p>
    <w:p w14:paraId="14855809" w14:textId="77777777" w:rsidR="00FB0F69" w:rsidRPr="00542FB4" w:rsidRDefault="00FB0F69" w:rsidP="001C3F99">
      <w:pPr>
        <w:spacing w:line="276" w:lineRule="auto"/>
        <w:jc w:val="both"/>
        <w:rPr>
          <w:rFonts w:ascii="Sylfaen" w:hAnsi="Sylfaen" w:cstheme="minorHAnsi"/>
          <w:color w:val="4F7A32"/>
        </w:rPr>
      </w:pPr>
    </w:p>
    <w:p w14:paraId="06D3E5C7" w14:textId="6FA812EF" w:rsidR="00CC5F79" w:rsidRPr="00542FB4" w:rsidRDefault="00954515" w:rsidP="001C3F99">
      <w:pPr>
        <w:spacing w:line="276" w:lineRule="auto"/>
        <w:jc w:val="both"/>
        <w:rPr>
          <w:rFonts w:ascii="Sylfaen" w:hAnsi="Sylfaen" w:cstheme="minorHAnsi"/>
          <w:i/>
          <w:iCs/>
          <w:color w:val="4F7A32"/>
        </w:rPr>
      </w:pPr>
      <w:r w:rsidRPr="00542FB4">
        <w:rPr>
          <w:rFonts w:ascii="Sylfaen" w:eastAsia="Arial Unicode MS" w:hAnsi="Sylfaen" w:cstheme="minorHAnsi"/>
          <w:i/>
          <w:iCs/>
          <w:color w:val="000000"/>
          <w:sz w:val="18"/>
          <w:szCs w:val="18"/>
          <w:u w:color="000000"/>
          <w:bdr w:val="nil"/>
          <w14:textOutline w14:w="12700" w14:cap="flat" w14:cmpd="sng" w14:algn="ctr">
            <w14:noFill/>
            <w14:prstDash w14:val="solid"/>
            <w14:miter w14:lim="400000"/>
          </w14:textOutline>
        </w:rPr>
        <w:t>წყარო</w:t>
      </w:r>
      <w:r w:rsidR="00CC5F79" w:rsidRPr="00542FB4">
        <w:rPr>
          <w:rFonts w:ascii="Sylfaen" w:eastAsia="Arial Unicode MS" w:hAnsi="Sylfaen" w:cstheme="minorHAnsi"/>
          <w:i/>
          <w:iCs/>
          <w:color w:val="000000"/>
          <w:sz w:val="18"/>
          <w:szCs w:val="18"/>
          <w:u w:color="000000"/>
          <w:bdr w:val="nil"/>
          <w14:textOutline w14:w="12700" w14:cap="flat" w14:cmpd="sng" w14:algn="ctr">
            <w14:noFill/>
            <w14:prstDash w14:val="solid"/>
            <w14:miter w14:lim="400000"/>
          </w14:textOutline>
        </w:rPr>
        <w:t xml:space="preserve">: </w:t>
      </w:r>
      <w:r w:rsidRPr="00542FB4">
        <w:rPr>
          <w:rFonts w:ascii="Sylfaen" w:hAnsi="Sylfaen" w:cs="Arial"/>
          <w:i/>
          <w:spacing w:val="2"/>
          <w:sz w:val="18"/>
          <w:szCs w:val="18"/>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sidRPr="00542FB4">
        <w:rPr>
          <w:rFonts w:ascii="Sylfaen" w:hAnsi="Sylfaen" w:cs="Arial"/>
          <w:i/>
          <w:sz w:val="18"/>
          <w:szCs w:val="18"/>
        </w:rPr>
        <w:t xml:space="preserve">. </w:t>
      </w:r>
      <w:r w:rsidRPr="00542FB4">
        <w:rPr>
          <w:rFonts w:ascii="Sylfaen" w:hAnsi="Sylfaen" w:cs="Arial"/>
          <w:i/>
          <w:spacing w:val="2"/>
          <w:sz w:val="18"/>
          <w:szCs w:val="18"/>
        </w:rPr>
        <w:t xml:space="preserve">დაავადებათა კონტროლის და საზოგადოებრივი ჯანმრთელობის </w:t>
      </w:r>
      <w:r w:rsidRPr="00542FB4">
        <w:rPr>
          <w:rFonts w:ascii="Sylfaen" w:hAnsi="Sylfaen" w:cs="Arial"/>
          <w:i/>
          <w:spacing w:val="2"/>
          <w:sz w:val="18"/>
          <w:szCs w:val="18"/>
        </w:rPr>
        <w:lastRenderedPageBreak/>
        <w:t>ეროვნული ცენტრი</w:t>
      </w:r>
      <w:r w:rsidRPr="00542FB4">
        <w:rPr>
          <w:rFonts w:ascii="Sylfaen" w:hAnsi="Sylfaen" w:cs="Arial"/>
          <w:i/>
          <w:sz w:val="18"/>
          <w:szCs w:val="18"/>
        </w:rPr>
        <w:t xml:space="preserve">. </w:t>
      </w:r>
      <w:r w:rsidRPr="00542FB4">
        <w:rPr>
          <w:rFonts w:ascii="Sylfaen" w:hAnsi="Sylfaen" w:cs="Arial"/>
          <w:i/>
          <w:spacing w:val="-1"/>
          <w:sz w:val="18"/>
          <w:szCs w:val="18"/>
        </w:rPr>
        <w:t>ჯანმრთელობის დაცვა – სტატისტიკური ცნობარი, საქართველო, 2020 წ.</w:t>
      </w:r>
      <w:r w:rsidRPr="00542FB4">
        <w:rPr>
          <w:rFonts w:cs="Arial"/>
          <w:spacing w:val="-1"/>
          <w:sz w:val="18"/>
          <w:szCs w:val="18"/>
        </w:rPr>
        <w:t xml:space="preserve"> </w:t>
      </w:r>
      <w:r w:rsidR="00CC5F79" w:rsidRPr="00542FB4">
        <w:rPr>
          <w:rFonts w:ascii="Sylfaen" w:hAnsi="Sylfaen" w:cstheme="minorHAnsi"/>
          <w:i/>
          <w:iCs/>
          <w:spacing w:val="-1"/>
          <w:sz w:val="18"/>
          <w:szCs w:val="18"/>
        </w:rPr>
        <w:t xml:space="preserve">https://test.ncdc.ge/Pages/User/News.aspx?ID=06d0d272-e413-4ae8-914a-4a0a42e98d53   </w:t>
      </w:r>
    </w:p>
    <w:p w14:paraId="0A22AB16" w14:textId="77777777" w:rsidR="00CC5F79" w:rsidRPr="00542FB4" w:rsidRDefault="00CC5F79" w:rsidP="001C3F99">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line="276" w:lineRule="auto"/>
        <w:jc w:val="both"/>
        <w:rPr>
          <w:rFonts w:ascii="Sylfaen" w:hAnsi="Sylfaen" w:cstheme="minorHAnsi"/>
          <w:sz w:val="22"/>
          <w:szCs w:val="22"/>
          <w:lang w:val="ka-GE"/>
        </w:rPr>
      </w:pPr>
    </w:p>
    <w:p w14:paraId="2AA05F3D" w14:textId="139E7C24" w:rsidR="00B807B3" w:rsidRDefault="00B807B3" w:rsidP="001C3F99">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line="276" w:lineRule="auto"/>
        <w:jc w:val="both"/>
        <w:rPr>
          <w:rFonts w:ascii="Sylfaen" w:hAnsi="Sylfaen" w:cstheme="minorHAnsi"/>
          <w:sz w:val="22"/>
          <w:szCs w:val="22"/>
          <w:lang w:val="ka-GE"/>
        </w:rPr>
      </w:pPr>
      <w:r w:rsidRPr="00542FB4">
        <w:rPr>
          <w:rFonts w:ascii="Sylfaen" w:hAnsi="Sylfaen" w:cstheme="minorHAnsi"/>
          <w:sz w:val="22"/>
          <w:szCs w:val="22"/>
          <w:lang w:val="ka-GE"/>
        </w:rPr>
        <w:t>საქართველოში ატმოსფერული ჰაერის დაბინძურების ძირითად წყაროს ტრანსპორტი და ენერგეტიკა წარმოადგენს. შენობებში ნახშირორჟანგის ემისიების ძირითადი წყაროა სოფლად მცხოვრები ოჯახების მიერ შეშისა და ბუნებრივი აირის მოხმარება გასათბობად და საკვების მოსამზადებლად. შეშის გამოყენება მიკრონაწილაკებით ჰაერის დაბინძურებას</w:t>
      </w:r>
      <w:r w:rsidR="00B973DA" w:rsidRPr="00542FB4">
        <w:rPr>
          <w:rFonts w:ascii="Sylfaen" w:hAnsi="Sylfaen" w:cstheme="minorHAnsi"/>
          <w:sz w:val="22"/>
          <w:szCs w:val="22"/>
          <w:lang w:val="ka-GE"/>
        </w:rPr>
        <w:t>აც იწვევს</w:t>
      </w:r>
      <w:r w:rsidRPr="00542FB4">
        <w:rPr>
          <w:rFonts w:ascii="Sylfaen" w:hAnsi="Sylfaen" w:cstheme="minorHAnsi"/>
          <w:sz w:val="22"/>
          <w:szCs w:val="22"/>
          <w:lang w:val="ka-GE"/>
        </w:rPr>
        <w:t>.</w:t>
      </w:r>
    </w:p>
    <w:p w14:paraId="23E44D71" w14:textId="77777777" w:rsidR="00425F76" w:rsidRPr="00542FB4" w:rsidRDefault="00425F76" w:rsidP="001C3F99">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line="276" w:lineRule="auto"/>
        <w:jc w:val="both"/>
        <w:rPr>
          <w:rFonts w:ascii="Sylfaen" w:hAnsi="Sylfaen" w:cstheme="minorHAnsi"/>
          <w:sz w:val="22"/>
          <w:szCs w:val="22"/>
          <w:lang w:val="ka-GE"/>
        </w:rPr>
      </w:pPr>
    </w:p>
    <w:p w14:paraId="501102E9" w14:textId="7B3E3FA5" w:rsidR="00B973DA" w:rsidRDefault="00B973DA" w:rsidP="001C3F99">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line="276" w:lineRule="auto"/>
        <w:jc w:val="both"/>
        <w:rPr>
          <w:rFonts w:ascii="Sylfaen" w:hAnsi="Sylfaen" w:cstheme="minorHAnsi"/>
          <w:sz w:val="22"/>
          <w:szCs w:val="22"/>
          <w:lang w:val="ka-GE"/>
        </w:rPr>
      </w:pPr>
      <w:r w:rsidRPr="008A5C33">
        <w:rPr>
          <w:rFonts w:ascii="Sylfaen" w:hAnsi="Sylfaen" w:cstheme="minorHAnsi"/>
          <w:sz w:val="22"/>
          <w:szCs w:val="22"/>
          <w:lang w:val="ka-GE"/>
        </w:rPr>
        <w:t xml:space="preserve">მოსახლეობის ჯანმრთელობაზე მნიშვნელოვან უარყოფით ზემოქმედებას იწვევს ისეთი გარემოსდაცვითი ფაქტორიც, როგორიცაა წყლის ხარისხი. </w:t>
      </w:r>
      <w:r w:rsidR="008A5C33" w:rsidRPr="008A5C33">
        <w:rPr>
          <w:rFonts w:ascii="Sylfaen" w:hAnsi="Sylfaen" w:cstheme="minorHAnsi"/>
          <w:sz w:val="22"/>
          <w:szCs w:val="22"/>
          <w:lang w:val="ka-GE"/>
        </w:rPr>
        <w:t>წყლის დაბინძურების ერთ-ერთი</w:t>
      </w:r>
      <w:r w:rsidR="00267E7E">
        <w:rPr>
          <w:rFonts w:ascii="Sylfaen" w:hAnsi="Sylfaen" w:cstheme="minorHAnsi"/>
          <w:sz w:val="22"/>
          <w:szCs w:val="22"/>
          <w:lang w:val="ka-GE"/>
        </w:rPr>
        <w:t xml:space="preserve"> </w:t>
      </w:r>
      <w:r w:rsidR="008A5C33" w:rsidRPr="008A5C33">
        <w:rPr>
          <w:rFonts w:ascii="Sylfaen" w:hAnsi="Sylfaen" w:cstheme="minorHAnsi"/>
          <w:sz w:val="22"/>
          <w:szCs w:val="22"/>
          <w:lang w:val="ka-GE"/>
        </w:rPr>
        <w:t xml:space="preserve">წყარო შეიძლება იყოს სტიქიური და ძველი ნაგავსაყრელები. </w:t>
      </w:r>
      <w:r w:rsidR="008A5C33">
        <w:rPr>
          <w:rFonts w:ascii="Sylfaen" w:hAnsi="Sylfaen" w:cstheme="minorHAnsi"/>
          <w:sz w:val="22"/>
          <w:szCs w:val="22"/>
          <w:lang w:val="ka-GE"/>
        </w:rPr>
        <w:t>აღნიშნული ნაგავსაყრელებიდან წყლის ობიექტები შეიძლება დაბინძურდეს როგორც  პათოგენური მიკროორგანიზმებით</w:t>
      </w:r>
      <w:r w:rsidR="002479AA">
        <w:rPr>
          <w:rFonts w:ascii="Sylfaen" w:hAnsi="Sylfaen" w:cstheme="minorHAnsi"/>
          <w:sz w:val="22"/>
          <w:szCs w:val="22"/>
          <w:lang w:val="ka-GE"/>
        </w:rPr>
        <w:t>,</w:t>
      </w:r>
      <w:r w:rsidR="008A5C33">
        <w:rPr>
          <w:rFonts w:ascii="Sylfaen" w:hAnsi="Sylfaen" w:cstheme="minorHAnsi"/>
          <w:sz w:val="22"/>
          <w:szCs w:val="22"/>
          <w:lang w:val="ka-GE"/>
        </w:rPr>
        <w:t xml:space="preserve"> ასევე  მძიმე მეტალებით. </w:t>
      </w:r>
    </w:p>
    <w:p w14:paraId="087BA7BE" w14:textId="77777777" w:rsidR="00425F76" w:rsidRPr="00542FB4" w:rsidRDefault="00425F76" w:rsidP="001C3F99">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line="276" w:lineRule="auto"/>
        <w:jc w:val="both"/>
        <w:rPr>
          <w:rFonts w:ascii="Sylfaen" w:hAnsi="Sylfaen" w:cstheme="minorHAnsi"/>
          <w:sz w:val="22"/>
          <w:szCs w:val="22"/>
          <w:lang w:val="ka-GE"/>
        </w:rPr>
      </w:pPr>
    </w:p>
    <w:p w14:paraId="1D62BB72" w14:textId="2BF2963C" w:rsidR="00B973DA" w:rsidRPr="00542FB4" w:rsidRDefault="00B973DA" w:rsidP="001C3F99">
      <w:pPr>
        <w:pStyle w:val="Body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line="276" w:lineRule="auto"/>
        <w:jc w:val="both"/>
        <w:rPr>
          <w:rFonts w:ascii="Sylfaen" w:hAnsi="Sylfaen" w:cstheme="minorHAnsi"/>
          <w:sz w:val="22"/>
          <w:szCs w:val="22"/>
          <w:lang w:val="ka-GE"/>
        </w:rPr>
      </w:pPr>
      <w:r w:rsidRPr="00542FB4">
        <w:rPr>
          <w:rFonts w:ascii="Sylfaen" w:hAnsi="Sylfaen" w:cstheme="minorHAnsi"/>
          <w:sz w:val="22"/>
          <w:szCs w:val="22"/>
          <w:lang w:val="ka-GE"/>
        </w:rPr>
        <w:t xml:space="preserve">პათოგენური მიკროორგანიზმები, მათი ტოქსიკური ექსუდატები და სხვა დამბინძურებლები იწვევენ სერიოზულ </w:t>
      </w:r>
      <w:r w:rsidR="005A51DB" w:rsidRPr="00542FB4">
        <w:rPr>
          <w:rFonts w:ascii="Sylfaen" w:hAnsi="Sylfaen" w:cstheme="minorHAnsi"/>
          <w:sz w:val="22"/>
          <w:szCs w:val="22"/>
          <w:lang w:val="ka-GE"/>
        </w:rPr>
        <w:t>დაავადებებს,</w:t>
      </w:r>
      <w:r w:rsidRPr="00542FB4">
        <w:rPr>
          <w:rFonts w:ascii="Sylfaen" w:hAnsi="Sylfaen" w:cstheme="minorHAnsi"/>
          <w:sz w:val="22"/>
          <w:szCs w:val="22"/>
          <w:lang w:val="ka-GE"/>
        </w:rPr>
        <w:t xml:space="preserve"> როგორიცაა ბაქტერიული დიარეის დაავადებები (ქოლერა, კამპილობაქტერიული ინფექცია  და სხვ.), პარაზიტული ინფექციები (</w:t>
      </w:r>
      <w:r w:rsidR="00222F03">
        <w:rPr>
          <w:rFonts w:ascii="Sylfaen" w:hAnsi="Sylfaen" w:cstheme="minorHAnsi"/>
          <w:sz w:val="22"/>
          <w:szCs w:val="22"/>
          <w:lang w:val="ka-GE"/>
        </w:rPr>
        <w:t>ჯიარდია</w:t>
      </w:r>
      <w:r w:rsidR="00222F03" w:rsidRPr="00542FB4">
        <w:rPr>
          <w:rFonts w:ascii="Sylfaen" w:hAnsi="Sylfaen" w:cstheme="minorHAnsi"/>
          <w:sz w:val="22"/>
          <w:szCs w:val="22"/>
          <w:lang w:val="ka-GE"/>
        </w:rPr>
        <w:t>ზი,</w:t>
      </w:r>
      <w:r w:rsidRPr="00542FB4">
        <w:rPr>
          <w:rFonts w:ascii="Sylfaen" w:hAnsi="Sylfaen" w:cstheme="minorHAnsi"/>
          <w:sz w:val="22"/>
          <w:szCs w:val="22"/>
          <w:lang w:val="ka-GE"/>
        </w:rPr>
        <w:t xml:space="preserve"> ამებიაზი, კრიპტოსპორიდიოზი), ვირუსული ინფექციები, ჰეპატიტი, გასტროენტერიტი, </w:t>
      </w:r>
      <w:r w:rsidR="005A51DB" w:rsidRPr="00542FB4">
        <w:rPr>
          <w:rFonts w:ascii="Sylfaen" w:hAnsi="Sylfaen" w:cstheme="minorHAnsi"/>
          <w:sz w:val="22"/>
          <w:szCs w:val="22"/>
          <w:lang w:val="ka-GE"/>
        </w:rPr>
        <w:t>მუნი,</w:t>
      </w:r>
      <w:r w:rsidRPr="00542FB4">
        <w:rPr>
          <w:rFonts w:ascii="Sylfaen" w:hAnsi="Sylfaen" w:cstheme="minorHAnsi"/>
          <w:sz w:val="22"/>
          <w:szCs w:val="22"/>
          <w:lang w:val="ka-GE"/>
        </w:rPr>
        <w:t xml:space="preserve"> ჰელმინთოზი, აგრეთვე სხვადასხვა ტოქსიკური ელემენტებით ინტოქსიკაცია (ტყვია, ვერცხლისწყალი, კადმიუმი, ნიკელი</w:t>
      </w:r>
      <w:r w:rsidR="005A51DB" w:rsidRPr="00542FB4">
        <w:rPr>
          <w:rFonts w:ascii="Sylfaen" w:hAnsi="Sylfaen" w:cstheme="minorHAnsi"/>
          <w:sz w:val="22"/>
          <w:szCs w:val="22"/>
          <w:lang w:val="ka-GE"/>
        </w:rPr>
        <w:t>,</w:t>
      </w:r>
      <w:r w:rsidRPr="00542FB4">
        <w:rPr>
          <w:rFonts w:ascii="Sylfaen" w:hAnsi="Sylfaen" w:cstheme="minorHAnsi"/>
          <w:sz w:val="22"/>
          <w:szCs w:val="22"/>
          <w:lang w:val="ka-GE"/>
        </w:rPr>
        <w:t xml:space="preserve"> და სხვ.).</w:t>
      </w:r>
    </w:p>
    <w:p w14:paraId="67313168" w14:textId="2D130693" w:rsidR="00E70792" w:rsidRDefault="00E70792" w:rsidP="001C3F99">
      <w:pPr>
        <w:spacing w:line="276" w:lineRule="auto"/>
        <w:jc w:val="both"/>
        <w:rPr>
          <w:rFonts w:ascii="Sylfaen" w:hAnsi="Sylfaen" w:cstheme="minorHAnsi"/>
          <w:b/>
          <w:bCs/>
          <w:color w:val="4F7A32"/>
        </w:rPr>
      </w:pPr>
      <w:bookmarkStart w:id="108" w:name="_Hlk104723992"/>
    </w:p>
    <w:p w14:paraId="6BBF955E" w14:textId="198D81CD" w:rsidR="000D69EF" w:rsidRPr="00542FB4" w:rsidRDefault="00BB598C" w:rsidP="001C3F99">
      <w:pPr>
        <w:spacing w:line="276" w:lineRule="auto"/>
        <w:jc w:val="both"/>
        <w:rPr>
          <w:rFonts w:ascii="Sylfaen" w:hAnsi="Sylfaen" w:cstheme="minorHAnsi"/>
          <w:b/>
          <w:bCs/>
          <w:color w:val="4F7A32"/>
        </w:rPr>
      </w:pPr>
      <w:r w:rsidRPr="00542FB4">
        <w:rPr>
          <w:rFonts w:ascii="Sylfaen" w:hAnsi="Sylfaen" w:cstheme="minorHAnsi"/>
          <w:b/>
          <w:bCs/>
          <w:color w:val="4F7A32"/>
        </w:rPr>
        <w:t>შესაძლო ზემოქმედებების მიმოხილვა</w:t>
      </w:r>
    </w:p>
    <w:p w14:paraId="3699FF58" w14:textId="0C3EE7DA" w:rsidR="000E239F" w:rsidRPr="00434700" w:rsidRDefault="000E239F" w:rsidP="00425F76">
      <w:pPr>
        <w:spacing w:line="276" w:lineRule="auto"/>
        <w:jc w:val="both"/>
        <w:rPr>
          <w:rFonts w:ascii="Sylfaen" w:hAnsi="Sylfaen" w:cstheme="minorHAnsi"/>
        </w:rPr>
      </w:pPr>
      <w:r w:rsidRPr="00542FB4">
        <w:rPr>
          <w:rFonts w:ascii="Sylfaen" w:hAnsi="Sylfaen" w:cstheme="minorHAnsi"/>
        </w:rPr>
        <w:t>ადამიანის ჯანმრთელობაზე</w:t>
      </w:r>
      <w:r w:rsidR="00CC5F79" w:rsidRPr="00542FB4">
        <w:rPr>
          <w:rFonts w:ascii="Sylfaen" w:hAnsi="Sylfaen" w:cstheme="minorHAnsi"/>
        </w:rPr>
        <w:t xml:space="preserve"> </w:t>
      </w:r>
      <w:r w:rsidR="004C540C">
        <w:rPr>
          <w:rFonts w:ascii="Sylfaen" w:hAnsi="Sylfaen" w:cstheme="minorHAnsi"/>
        </w:rPr>
        <w:t>საქართველოს სახელმწიფოს</w:t>
      </w:r>
      <w:r w:rsidR="005C603A">
        <w:rPr>
          <w:rFonts w:ascii="Sylfaen" w:hAnsi="Sylfaen" w:cstheme="minorHAnsi"/>
        </w:rPr>
        <w:t xml:space="preserve"> </w:t>
      </w:r>
      <w:r w:rsidRPr="00542FB4">
        <w:rPr>
          <w:rFonts w:ascii="Sylfaen" w:hAnsi="Sylfaen" w:cstheme="minorHAnsi"/>
        </w:rPr>
        <w:t>ენერგეტიკული პოლიტიკის</w:t>
      </w:r>
      <w:r w:rsidR="00CC5F79" w:rsidRPr="00542FB4">
        <w:rPr>
          <w:rFonts w:ascii="Sylfaen" w:hAnsi="Sylfaen" w:cstheme="minorHAnsi"/>
        </w:rPr>
        <w:t>/</w:t>
      </w:r>
      <w:r w:rsidR="00A42D8F">
        <w:rPr>
          <w:rFonts w:ascii="Sylfaen" w:hAnsi="Sylfaen" w:cstheme="minorHAnsi"/>
        </w:rPr>
        <w:t xml:space="preserve">ენერგეტიკისა და კლიმატის ეროვნული ინტეგრირებული </w:t>
      </w:r>
      <w:r w:rsidR="0055631F" w:rsidRPr="00542FB4">
        <w:rPr>
          <w:rFonts w:ascii="Sylfaen" w:hAnsi="Sylfaen" w:cstheme="minorHAnsi"/>
        </w:rPr>
        <w:t xml:space="preserve"> გეგმ</w:t>
      </w:r>
      <w:r w:rsidRPr="00542FB4">
        <w:rPr>
          <w:rFonts w:ascii="Sylfaen" w:hAnsi="Sylfaen" w:cstheme="minorHAnsi"/>
        </w:rPr>
        <w:t xml:space="preserve">ის განხორციელების </w:t>
      </w:r>
      <w:r w:rsidRPr="002216FE">
        <w:rPr>
          <w:rFonts w:ascii="Sylfaen" w:hAnsi="Sylfaen" w:cstheme="minorHAnsi"/>
          <w:b/>
          <w:bCs/>
        </w:rPr>
        <w:t>შესაძლო ზემოქმედებები</w:t>
      </w:r>
      <w:r w:rsidRPr="00542FB4">
        <w:rPr>
          <w:rFonts w:ascii="Sylfaen" w:hAnsi="Sylfaen" w:cstheme="minorHAnsi"/>
        </w:rPr>
        <w:t xml:space="preserve"> </w:t>
      </w:r>
      <w:r w:rsidRPr="00434700">
        <w:rPr>
          <w:rFonts w:ascii="Sylfaen" w:hAnsi="Sylfaen" w:cstheme="minorHAnsi"/>
        </w:rPr>
        <w:t>ძირითადად გამოწვეული</w:t>
      </w:r>
      <w:r w:rsidR="00E42E27">
        <w:rPr>
          <w:rFonts w:ascii="Sylfaen" w:hAnsi="Sylfaen" w:cstheme="minorHAnsi"/>
        </w:rPr>
        <w:t xml:space="preserve"> შეიძლება იყოს</w:t>
      </w:r>
      <w:r w:rsidRPr="00434700">
        <w:rPr>
          <w:rFonts w:ascii="Sylfaen" w:hAnsi="Sylfaen" w:cstheme="minorHAnsi"/>
        </w:rPr>
        <w:t xml:space="preserve"> სტრესის იმ ფაქტორებით, რომლებიც დაკავშირებულია მიმართულებასთან “ენერგიის განახლებადი რესურსების გამოყენება”.  განახლებადი ენერგიის ობიექტების ექსპლუატაციასთან დაკავშირებულმა სტრესის ფაქტორებმა</w:t>
      </w:r>
      <w:r w:rsidR="006F3493" w:rsidRPr="00434700">
        <w:rPr>
          <w:rFonts w:ascii="Sylfaen" w:hAnsi="Sylfaen" w:cstheme="minorHAnsi"/>
        </w:rPr>
        <w:t xml:space="preserve"> (მაგ.</w:t>
      </w:r>
      <w:r w:rsidR="002F2D8B" w:rsidRPr="00434700">
        <w:rPr>
          <w:rFonts w:ascii="Sylfaen" w:hAnsi="Sylfaen" w:cstheme="minorHAnsi"/>
          <w:lang w:val="sv-SE"/>
        </w:rPr>
        <w:t>,</w:t>
      </w:r>
      <w:r w:rsidR="006F3493" w:rsidRPr="00434700">
        <w:rPr>
          <w:rFonts w:ascii="Sylfaen" w:hAnsi="Sylfaen" w:cstheme="minorHAnsi"/>
        </w:rPr>
        <w:t xml:space="preserve"> ხმაური</w:t>
      </w:r>
      <w:r w:rsidR="007575A6" w:rsidRPr="00434700">
        <w:rPr>
          <w:rStyle w:val="FootnoteReference"/>
        </w:rPr>
        <w:footnoteReference w:id="57"/>
      </w:r>
      <w:r w:rsidR="006F3493" w:rsidRPr="00434700">
        <w:rPr>
          <w:rFonts w:ascii="Sylfaen" w:hAnsi="Sylfaen" w:cstheme="minorHAnsi"/>
        </w:rPr>
        <w:t>,</w:t>
      </w:r>
      <w:r w:rsidR="007575A6" w:rsidRPr="00434700">
        <w:rPr>
          <w:rFonts w:ascii="Sylfaen" w:hAnsi="Sylfaen" w:cstheme="minorHAnsi"/>
        </w:rPr>
        <w:t xml:space="preserve"> </w:t>
      </w:r>
      <w:r w:rsidR="006F3493" w:rsidRPr="00434700">
        <w:rPr>
          <w:rFonts w:ascii="Sylfaen" w:hAnsi="Sylfaen" w:cstheme="minorHAnsi"/>
        </w:rPr>
        <w:t>ინფრაბგერები</w:t>
      </w:r>
      <w:r w:rsidR="007575A6" w:rsidRPr="00434700">
        <w:rPr>
          <w:rStyle w:val="FootnoteReference"/>
        </w:rPr>
        <w:footnoteReference w:id="58"/>
      </w:r>
      <w:r w:rsidR="00434700" w:rsidRPr="00434700">
        <w:rPr>
          <w:rFonts w:ascii="Sylfaen" w:hAnsi="Sylfaen" w:cstheme="minorHAnsi"/>
        </w:rPr>
        <w:t xml:space="preserve"> </w:t>
      </w:r>
      <w:r w:rsidR="006F3493" w:rsidRPr="00434700">
        <w:rPr>
          <w:rFonts w:ascii="Sylfaen" w:hAnsi="Sylfaen" w:cstheme="minorHAnsi"/>
        </w:rPr>
        <w:t>და ქარის ტურბინები)</w:t>
      </w:r>
      <w:r w:rsidRPr="00434700">
        <w:rPr>
          <w:rFonts w:ascii="Sylfaen" w:hAnsi="Sylfaen" w:cstheme="minorHAnsi"/>
        </w:rPr>
        <w:t xml:space="preserve"> მიმდებარე ტერიტორიებზე მცხოვრებ ადამიანებზე </w:t>
      </w:r>
      <w:r w:rsidRPr="00E42E27">
        <w:rPr>
          <w:rFonts w:ascii="Sylfaen" w:hAnsi="Sylfaen" w:cstheme="minorHAnsi"/>
          <w:b/>
          <w:bCs/>
        </w:rPr>
        <w:t xml:space="preserve">შესაძლოა </w:t>
      </w:r>
      <w:r w:rsidRPr="00434700">
        <w:rPr>
          <w:rFonts w:ascii="Sylfaen" w:hAnsi="Sylfaen" w:cstheme="minorHAnsi"/>
        </w:rPr>
        <w:t xml:space="preserve">ფსიქოლოგიური ზემოქმედება გამოიწვიონ, რომელიც </w:t>
      </w:r>
      <w:r w:rsidRPr="00E42E27">
        <w:rPr>
          <w:rFonts w:ascii="Sylfaen" w:hAnsi="Sylfaen" w:cstheme="minorHAnsi"/>
          <w:b/>
          <w:bCs/>
        </w:rPr>
        <w:t>შეიძლება</w:t>
      </w:r>
      <w:r w:rsidRPr="00434700">
        <w:rPr>
          <w:rFonts w:ascii="Sylfaen" w:hAnsi="Sylfaen" w:cstheme="minorHAnsi"/>
        </w:rPr>
        <w:t xml:space="preserve"> გამოიხატოს </w:t>
      </w:r>
      <w:r w:rsidR="00175B12" w:rsidRPr="00434700">
        <w:rPr>
          <w:rFonts w:ascii="Sylfaen" w:hAnsi="Sylfaen" w:cstheme="minorHAnsi"/>
        </w:rPr>
        <w:t xml:space="preserve">შფოთვის, გაღიზიანების, სტრესის, დეპრესიისა და კოგნიტური დისფუნქციის გაზრდილი დონით და აგრეთვე ძილის დარღვევებით. </w:t>
      </w:r>
    </w:p>
    <w:p w14:paraId="7948B753" w14:textId="5C81DC6F" w:rsidR="00A626E5" w:rsidRDefault="00A626E5" w:rsidP="00425F76">
      <w:pPr>
        <w:spacing w:line="276" w:lineRule="auto"/>
        <w:jc w:val="both"/>
        <w:rPr>
          <w:rFonts w:ascii="Sylfaen" w:hAnsi="Sylfaen" w:cstheme="minorHAnsi"/>
        </w:rPr>
      </w:pPr>
      <w:r>
        <w:rPr>
          <w:rFonts w:ascii="Sylfaen" w:hAnsi="Sylfaen" w:cstheme="minorHAnsi"/>
        </w:rPr>
        <w:t xml:space="preserve">ჯანმრთელობის დაცვის </w:t>
      </w:r>
      <w:r w:rsidR="005A51DB" w:rsidRPr="00434700">
        <w:rPr>
          <w:rFonts w:ascii="Sylfaen" w:hAnsi="Sylfaen" w:cstheme="minorHAnsi"/>
        </w:rPr>
        <w:t xml:space="preserve">ზოგიერთი </w:t>
      </w:r>
      <w:r>
        <w:rPr>
          <w:rFonts w:ascii="Sylfaen" w:hAnsi="Sylfaen" w:cstheme="minorHAnsi"/>
        </w:rPr>
        <w:t xml:space="preserve"> ორგანიზაციის </w:t>
      </w:r>
      <w:r w:rsidR="005A51DB" w:rsidRPr="00434700">
        <w:rPr>
          <w:rFonts w:ascii="Sylfaen" w:hAnsi="Sylfaen" w:cstheme="minorHAnsi"/>
        </w:rPr>
        <w:t>აზრით, ცალკეული სტრეს ფაქტორები</w:t>
      </w:r>
      <w:r w:rsidR="007575A6" w:rsidRPr="00434700">
        <w:rPr>
          <w:rFonts w:ascii="Sylfaen" w:hAnsi="Sylfaen" w:cstheme="minorHAnsi"/>
        </w:rPr>
        <w:t xml:space="preserve">, როგორიცაა, მაგალითად, ელექტრომაგნიტური </w:t>
      </w:r>
      <w:r w:rsidR="0011264C">
        <w:rPr>
          <w:rFonts w:ascii="Sylfaen" w:hAnsi="Sylfaen" w:cstheme="minorHAnsi"/>
        </w:rPr>
        <w:t>ტალღები</w:t>
      </w:r>
      <w:r w:rsidR="007575A6" w:rsidRPr="00434700">
        <w:rPr>
          <w:rFonts w:ascii="Sylfaen" w:hAnsi="Sylfaen" w:cstheme="minorHAnsi"/>
        </w:rPr>
        <w:t>,</w:t>
      </w:r>
      <w:r w:rsidR="005A51DB" w:rsidRPr="00434700">
        <w:rPr>
          <w:rFonts w:ascii="Sylfaen" w:hAnsi="Sylfaen" w:cstheme="minorHAnsi"/>
        </w:rPr>
        <w:t xml:space="preserve"> </w:t>
      </w:r>
      <w:r>
        <w:rPr>
          <w:rFonts w:ascii="Sylfaen" w:hAnsi="Sylfaen" w:cstheme="minorHAnsi"/>
        </w:rPr>
        <w:t xml:space="preserve">სავარაუდოდ, </w:t>
      </w:r>
      <w:r w:rsidR="005A51DB" w:rsidRPr="00434700">
        <w:rPr>
          <w:rFonts w:ascii="Sylfaen" w:hAnsi="Sylfaen" w:cstheme="minorHAnsi"/>
        </w:rPr>
        <w:t xml:space="preserve">კავშირშია </w:t>
      </w:r>
      <w:r w:rsidR="003A252C" w:rsidRPr="00434700">
        <w:rPr>
          <w:rFonts w:ascii="Sylfaen" w:hAnsi="Sylfaen" w:cstheme="minorHAnsi"/>
        </w:rPr>
        <w:t>სიმსივნურ</w:t>
      </w:r>
      <w:r w:rsidR="005A51DB" w:rsidRPr="00434700">
        <w:rPr>
          <w:rFonts w:ascii="Sylfaen" w:hAnsi="Sylfaen" w:cstheme="minorHAnsi"/>
        </w:rPr>
        <w:t xml:space="preserve"> დაავადებ</w:t>
      </w:r>
      <w:r w:rsidR="003A252C" w:rsidRPr="00434700">
        <w:rPr>
          <w:rFonts w:ascii="Sylfaen" w:hAnsi="Sylfaen" w:cstheme="minorHAnsi"/>
        </w:rPr>
        <w:t>ებ</w:t>
      </w:r>
      <w:r w:rsidR="005A51DB" w:rsidRPr="00434700">
        <w:rPr>
          <w:rFonts w:ascii="Sylfaen" w:hAnsi="Sylfaen" w:cstheme="minorHAnsi"/>
        </w:rPr>
        <w:t>თან.</w:t>
      </w:r>
      <w:r w:rsidR="00FB2AC3">
        <w:rPr>
          <w:rFonts w:ascii="Sylfaen" w:hAnsi="Sylfaen" w:cstheme="minorHAnsi"/>
        </w:rPr>
        <w:t xml:space="preserve"> მაგ.</w:t>
      </w:r>
      <w:r w:rsidR="00FB2AC3" w:rsidRPr="00A626E5">
        <w:rPr>
          <w:rFonts w:ascii="Sylfaen" w:hAnsi="Sylfaen" w:cstheme="minorHAnsi"/>
        </w:rPr>
        <w:t xml:space="preserve"> </w:t>
      </w:r>
      <w:r w:rsidR="00475B20" w:rsidRPr="00475B20">
        <w:rPr>
          <w:rFonts w:ascii="Sylfaen" w:hAnsi="Sylfaen" w:cstheme="minorHAnsi"/>
        </w:rPr>
        <w:t xml:space="preserve">განვითარებადი და ახლად გამოვლენილი </w:t>
      </w:r>
      <w:r w:rsidR="00475B20" w:rsidRPr="00475B20">
        <w:rPr>
          <w:rFonts w:ascii="Sylfaen" w:hAnsi="Sylfaen" w:cstheme="minorHAnsi"/>
        </w:rPr>
        <w:lastRenderedPageBreak/>
        <w:t xml:space="preserve">ჯანმრთელობის რისკის შესახებ ევროკომისიის სამეცნიერო კომიტეტი </w:t>
      </w:r>
      <w:r w:rsidR="00475B20">
        <w:rPr>
          <w:rFonts w:ascii="Sylfaen" w:hAnsi="Sylfaen" w:cstheme="minorHAnsi"/>
        </w:rPr>
        <w:t>კვლევების საფუძველზე აცხადებს</w:t>
      </w:r>
      <w:r w:rsidR="00FB2AC3">
        <w:rPr>
          <w:rFonts w:ascii="Sylfaen" w:hAnsi="Sylfaen" w:cstheme="minorHAnsi"/>
        </w:rPr>
        <w:t xml:space="preserve">, რომ </w:t>
      </w:r>
      <w:r w:rsidR="00475B20">
        <w:rPr>
          <w:rFonts w:ascii="Sylfaen" w:hAnsi="Sylfaen" w:cstheme="minorHAnsi"/>
        </w:rPr>
        <w:t xml:space="preserve">„ადრე გაკეთებული </w:t>
      </w:r>
      <w:r w:rsidR="00475B20" w:rsidRPr="00475B20">
        <w:rPr>
          <w:rFonts w:ascii="Sylfaen" w:hAnsi="Sylfaen" w:cstheme="minorHAnsi"/>
        </w:rPr>
        <w:t xml:space="preserve">დასკვნა, რომ </w:t>
      </w:r>
      <w:r w:rsidR="00475B20">
        <w:rPr>
          <w:rFonts w:ascii="Sylfaen" w:hAnsi="Sylfaen" w:cstheme="minorHAnsi"/>
        </w:rPr>
        <w:t xml:space="preserve">ელექტრომაგნეტური </w:t>
      </w:r>
      <w:r w:rsidR="00475B20" w:rsidRPr="00475B20">
        <w:rPr>
          <w:rFonts w:ascii="Sylfaen" w:hAnsi="Sylfaen" w:cstheme="minorHAnsi"/>
        </w:rPr>
        <w:t xml:space="preserve">ველები შესაძლოა კანცეროგენური იყოს, </w:t>
      </w:r>
      <w:r w:rsidR="00475B20">
        <w:rPr>
          <w:rFonts w:ascii="Sylfaen" w:hAnsi="Sylfaen" w:cstheme="minorHAnsi"/>
        </w:rPr>
        <w:t xml:space="preserve">რაც </w:t>
      </w:r>
      <w:r w:rsidR="00475B20" w:rsidRPr="00475B20">
        <w:rPr>
          <w:rFonts w:ascii="Sylfaen" w:hAnsi="Sylfaen" w:cstheme="minorHAnsi"/>
        </w:rPr>
        <w:t>ძირითადად დაფუძნებულია</w:t>
      </w:r>
      <w:r w:rsidR="00475B20">
        <w:rPr>
          <w:rFonts w:ascii="Sylfaen" w:hAnsi="Sylfaen" w:cstheme="minorHAnsi"/>
        </w:rPr>
        <w:t xml:space="preserve"> </w:t>
      </w:r>
      <w:r w:rsidR="00475B20" w:rsidRPr="00475B20">
        <w:rPr>
          <w:rFonts w:ascii="Sylfaen" w:hAnsi="Sylfaen" w:cstheme="minorHAnsi"/>
        </w:rPr>
        <w:t>ბავშვ</w:t>
      </w:r>
      <w:r w:rsidR="00475B20">
        <w:rPr>
          <w:rFonts w:ascii="Sylfaen" w:hAnsi="Sylfaen" w:cstheme="minorHAnsi"/>
        </w:rPr>
        <w:t>ებში</w:t>
      </w:r>
      <w:r w:rsidR="00475B20" w:rsidRPr="00475B20">
        <w:rPr>
          <w:rFonts w:ascii="Sylfaen" w:hAnsi="Sylfaen" w:cstheme="minorHAnsi"/>
        </w:rPr>
        <w:t xml:space="preserve"> ლეიკემიის გაჩენის </w:t>
      </w:r>
      <w:r w:rsidR="00475B20">
        <w:rPr>
          <w:rFonts w:ascii="Sylfaen" w:hAnsi="Sylfaen" w:cstheme="minorHAnsi"/>
        </w:rPr>
        <w:t>სემთხვევებზე,</w:t>
      </w:r>
      <w:r w:rsidR="00475B20" w:rsidRPr="00475B20">
        <w:rPr>
          <w:rFonts w:ascii="Sylfaen" w:hAnsi="Sylfaen" w:cstheme="minorHAnsi"/>
        </w:rPr>
        <w:t xml:space="preserve"> კვლავ ძალაშია</w:t>
      </w:r>
      <w:r w:rsidR="00475B20">
        <w:rPr>
          <w:rFonts w:ascii="Sylfaen" w:hAnsi="Sylfaen" w:cstheme="minorHAnsi"/>
        </w:rPr>
        <w:t>.</w:t>
      </w:r>
      <w:r w:rsidR="00FB2AC3">
        <w:rPr>
          <w:rStyle w:val="FootnoteReference"/>
        </w:rPr>
        <w:footnoteReference w:id="59"/>
      </w:r>
    </w:p>
    <w:p w14:paraId="350E5535" w14:textId="7EDFD365" w:rsidR="005A51DB" w:rsidRPr="00434700" w:rsidRDefault="005A51DB" w:rsidP="001C3F99">
      <w:pPr>
        <w:spacing w:line="276" w:lineRule="auto"/>
        <w:jc w:val="both"/>
        <w:rPr>
          <w:rFonts w:ascii="Sylfaen" w:hAnsi="Sylfaen" w:cstheme="minorHAnsi"/>
        </w:rPr>
      </w:pPr>
      <w:r w:rsidRPr="00434700">
        <w:rPr>
          <w:rFonts w:ascii="Sylfaen" w:hAnsi="Sylfaen" w:cstheme="minorHAnsi"/>
        </w:rPr>
        <w:t xml:space="preserve"> განახლებადი </w:t>
      </w:r>
      <w:r w:rsidR="007D5E81" w:rsidRPr="00434700">
        <w:rPr>
          <w:rFonts w:ascii="Sylfaen" w:hAnsi="Sylfaen" w:cstheme="minorHAnsi"/>
        </w:rPr>
        <w:t xml:space="preserve">ენერგიის </w:t>
      </w:r>
      <w:r w:rsidRPr="00434700">
        <w:rPr>
          <w:rFonts w:ascii="Sylfaen" w:hAnsi="Sylfaen" w:cstheme="minorHAnsi"/>
        </w:rPr>
        <w:t>წყაროების გამოყენების პროექტებმა და გამოყენებული აღჭურვილობის შემადგენლობა</w:t>
      </w:r>
      <w:r w:rsidR="00026CEA" w:rsidRPr="00434700">
        <w:rPr>
          <w:rFonts w:ascii="Sylfaen" w:hAnsi="Sylfaen" w:cstheme="minorHAnsi"/>
        </w:rPr>
        <w:t>მ</w:t>
      </w:r>
      <w:r w:rsidRPr="00434700">
        <w:rPr>
          <w:rFonts w:ascii="Sylfaen" w:hAnsi="Sylfaen" w:cstheme="minorHAnsi"/>
        </w:rPr>
        <w:t xml:space="preserve">, ადამიანები შესაძლოა ახალი დამბინძურებლების ზემოქმედების ქვეშ, ან უკვე არსებული დამბინძურებლების </w:t>
      </w:r>
      <w:r w:rsidR="00026CEA" w:rsidRPr="00434700">
        <w:rPr>
          <w:rFonts w:ascii="Sylfaen" w:hAnsi="Sylfaen" w:cstheme="minorHAnsi"/>
        </w:rPr>
        <w:t>გაზრდილი</w:t>
      </w:r>
      <w:r w:rsidRPr="00434700">
        <w:rPr>
          <w:rFonts w:ascii="Sylfaen" w:hAnsi="Sylfaen" w:cstheme="minorHAnsi"/>
        </w:rPr>
        <w:t xml:space="preserve"> ზემოქმედების ქვეშ მოაქციონ. ზემოქმედება </w:t>
      </w:r>
      <w:r w:rsidR="00026CEA" w:rsidRPr="00434700">
        <w:rPr>
          <w:rFonts w:ascii="Sylfaen" w:hAnsi="Sylfaen" w:cstheme="minorHAnsi"/>
        </w:rPr>
        <w:t>დამოკიდებელია</w:t>
      </w:r>
      <w:r w:rsidRPr="00434700">
        <w:rPr>
          <w:rFonts w:ascii="Sylfaen" w:hAnsi="Sylfaen" w:cstheme="minorHAnsi"/>
        </w:rPr>
        <w:t xml:space="preserve"> დამბინძურებელზე, მის რაოდენობაზე და/ან კონცენტრაციაზე და </w:t>
      </w:r>
      <w:r w:rsidR="00026CEA" w:rsidRPr="00434700">
        <w:rPr>
          <w:rFonts w:ascii="Sylfaen" w:hAnsi="Sylfaen" w:cstheme="minorHAnsi"/>
        </w:rPr>
        <w:t>ადამიანის</w:t>
      </w:r>
      <w:r w:rsidRPr="00434700">
        <w:rPr>
          <w:rFonts w:ascii="Sylfaen" w:hAnsi="Sylfaen" w:cstheme="minorHAnsi"/>
        </w:rPr>
        <w:t xml:space="preserve"> სხეულში მისი დაგროვების </w:t>
      </w:r>
      <w:r w:rsidR="00AA2462" w:rsidRPr="00434700">
        <w:rPr>
          <w:rFonts w:ascii="Sylfaen" w:hAnsi="Sylfaen" w:cstheme="minorHAnsi"/>
        </w:rPr>
        <w:t>უნარზე.</w:t>
      </w:r>
      <w:r w:rsidRPr="00434700">
        <w:rPr>
          <w:rFonts w:ascii="Sylfaen" w:hAnsi="Sylfaen" w:cstheme="minorHAnsi"/>
        </w:rPr>
        <w:t xml:space="preserve"> ცალკეულ შემთხვევებში დამბიძურებლებმა შესაძლოა კვების ჯაჭვშიც შეაღწიონ. </w:t>
      </w:r>
    </w:p>
    <w:p w14:paraId="51E27B0A" w14:textId="6BBDC40C" w:rsidR="00CC5F79" w:rsidRPr="00542FB4" w:rsidRDefault="005A51DB" w:rsidP="001C3F99">
      <w:pPr>
        <w:spacing w:line="276" w:lineRule="auto"/>
        <w:jc w:val="both"/>
        <w:rPr>
          <w:rFonts w:ascii="Sylfaen" w:hAnsi="Sylfaen" w:cstheme="minorHAnsi"/>
        </w:rPr>
      </w:pPr>
      <w:r w:rsidRPr="00434700">
        <w:rPr>
          <w:rFonts w:ascii="Sylfaen" w:hAnsi="Sylfaen" w:cstheme="minorHAnsi"/>
        </w:rPr>
        <w:t xml:space="preserve">ზემოთ აღნიშნული </w:t>
      </w:r>
      <w:r w:rsidRPr="005B2B39">
        <w:rPr>
          <w:rFonts w:ascii="Sylfaen" w:hAnsi="Sylfaen" w:cstheme="minorHAnsi"/>
        </w:rPr>
        <w:t>სტრესის ფაქტორები</w:t>
      </w:r>
      <w:r w:rsidRPr="00434700">
        <w:rPr>
          <w:rFonts w:ascii="Sylfaen" w:hAnsi="Sylfaen" w:cstheme="minorHAnsi"/>
        </w:rPr>
        <w:t xml:space="preserve"> და მათი ზემოქმედებები დამახასიათებელია</w:t>
      </w:r>
      <w:r w:rsidR="00AA2462" w:rsidRPr="00434700">
        <w:rPr>
          <w:rFonts w:ascii="Sylfaen" w:hAnsi="Sylfaen" w:cstheme="minorHAnsi"/>
        </w:rPr>
        <w:t xml:space="preserve"> </w:t>
      </w:r>
      <w:r w:rsidR="007D5E81" w:rsidRPr="00434700">
        <w:rPr>
          <w:rFonts w:ascii="Sylfaen" w:hAnsi="Sylfaen" w:cstheme="minorHAnsi"/>
        </w:rPr>
        <w:t>განახლებადი</w:t>
      </w:r>
      <w:r w:rsidR="007D5E81">
        <w:rPr>
          <w:rFonts w:ascii="Sylfaen" w:hAnsi="Sylfaen" w:cstheme="minorHAnsi"/>
        </w:rPr>
        <w:t xml:space="preserve"> </w:t>
      </w:r>
      <w:r w:rsidR="00AA2462" w:rsidRPr="00434700">
        <w:rPr>
          <w:rFonts w:ascii="Sylfaen" w:hAnsi="Sylfaen" w:cstheme="minorHAnsi"/>
        </w:rPr>
        <w:t>ენერგიის  წყაროების (მაგ., ქარი, მზე) ათვისების</w:t>
      </w:r>
      <w:r w:rsidR="00AA2462" w:rsidRPr="00542FB4">
        <w:rPr>
          <w:rFonts w:ascii="Sylfaen" w:hAnsi="Sylfaen" w:cstheme="minorHAnsi"/>
        </w:rPr>
        <w:t xml:space="preserve"> იმ ტექნოლოგიებისთვის, რომლებიც ამჟამად გამოიყენება.  არსებობს სტრესის ბევრი  </w:t>
      </w:r>
      <w:r w:rsidR="0010011F" w:rsidRPr="00542FB4">
        <w:rPr>
          <w:rFonts w:ascii="Sylfaen" w:hAnsi="Sylfaen" w:cstheme="minorHAnsi"/>
        </w:rPr>
        <w:t xml:space="preserve">სხვა ისეთი ფაქტორი </w:t>
      </w:r>
      <w:r w:rsidR="00AA2462" w:rsidRPr="00542FB4">
        <w:rPr>
          <w:rFonts w:ascii="Sylfaen" w:hAnsi="Sylfaen" w:cstheme="minorHAnsi"/>
        </w:rPr>
        <w:t xml:space="preserve">და </w:t>
      </w:r>
      <w:r w:rsidR="0010011F" w:rsidRPr="00542FB4">
        <w:rPr>
          <w:rFonts w:ascii="Sylfaen" w:hAnsi="Sylfaen" w:cstheme="minorHAnsi"/>
        </w:rPr>
        <w:t xml:space="preserve">ადამიანის ჯანმრთელობაზე </w:t>
      </w:r>
      <w:r w:rsidR="00AA2462" w:rsidRPr="00542FB4">
        <w:rPr>
          <w:rFonts w:ascii="Sylfaen" w:hAnsi="Sylfaen" w:cstheme="minorHAnsi"/>
        </w:rPr>
        <w:t xml:space="preserve">არაპირდაპირი </w:t>
      </w:r>
      <w:r w:rsidR="0010011F" w:rsidRPr="00542FB4">
        <w:rPr>
          <w:rFonts w:ascii="Sylfaen" w:hAnsi="Sylfaen" w:cstheme="minorHAnsi"/>
        </w:rPr>
        <w:t xml:space="preserve">ზემოქმედების შესაძლებლობა, </w:t>
      </w:r>
      <w:r w:rsidR="00AA2462" w:rsidRPr="00542FB4">
        <w:rPr>
          <w:rFonts w:ascii="Sylfaen" w:hAnsi="Sylfaen" w:cstheme="minorHAnsi"/>
        </w:rPr>
        <w:t xml:space="preserve">რომლებიც არ არის </w:t>
      </w:r>
      <w:r w:rsidR="0010011F" w:rsidRPr="00542FB4">
        <w:rPr>
          <w:rFonts w:ascii="Sylfaen" w:hAnsi="Sylfaen" w:cstheme="minorHAnsi"/>
        </w:rPr>
        <w:t>უშუალოდ დაკავშირებული ამ ტექნოლოგიებთან, მაგრამ</w:t>
      </w:r>
      <w:r w:rsidR="00AA2462" w:rsidRPr="00542FB4">
        <w:rPr>
          <w:rFonts w:ascii="Sylfaen" w:hAnsi="Sylfaen" w:cstheme="minorHAnsi"/>
        </w:rPr>
        <w:t xml:space="preserve"> </w:t>
      </w:r>
      <w:r w:rsidR="0010011F" w:rsidRPr="00542FB4">
        <w:rPr>
          <w:rFonts w:ascii="Sylfaen" w:hAnsi="Sylfaen" w:cstheme="minorHAnsi"/>
        </w:rPr>
        <w:t>დამოკიდებულია იმაზე, თუ როგორ ხდება</w:t>
      </w:r>
      <w:r w:rsidR="00AA2462" w:rsidRPr="00542FB4">
        <w:rPr>
          <w:rFonts w:ascii="Sylfaen" w:hAnsi="Sylfaen" w:cstheme="minorHAnsi"/>
        </w:rPr>
        <w:t xml:space="preserve"> </w:t>
      </w:r>
      <w:r w:rsidR="0010011F" w:rsidRPr="00542FB4">
        <w:rPr>
          <w:rFonts w:ascii="Sylfaen" w:hAnsi="Sylfaen" w:cstheme="minorHAnsi"/>
        </w:rPr>
        <w:t>ამ ტექნოლოგიებისა და სამუშაოების განხორციელება. ეს განსაკუთრებით ეხება სათბურის აირების არსებული წყაროების პრობლემის მოგვარებასა (მაგ., ნაგავსაყრელების დახურვა) და ენერგეტიკული უსაფრთხოების უზრუნველყოფის მეთოდებზე (მაგ., ქვანახშირის საბადოების ათვისება/გამოყენება).</w:t>
      </w:r>
    </w:p>
    <w:p w14:paraId="634D5982" w14:textId="2B47E4EE" w:rsidR="004059AE" w:rsidRPr="00542FB4" w:rsidRDefault="00B97B9F" w:rsidP="001C3F99">
      <w:pPr>
        <w:spacing w:line="276" w:lineRule="auto"/>
        <w:jc w:val="both"/>
        <w:rPr>
          <w:rFonts w:ascii="Sylfaen" w:hAnsi="Sylfaen" w:cstheme="minorHAnsi"/>
          <w:b/>
          <w:bCs/>
          <w:color w:val="4F7A32"/>
        </w:rPr>
      </w:pPr>
      <w:r w:rsidRPr="00542FB4">
        <w:rPr>
          <w:rFonts w:ascii="Sylfaen" w:hAnsi="Sylfaen" w:cstheme="minorHAnsi"/>
          <w:b/>
          <w:bCs/>
          <w:color w:val="4F7A32"/>
        </w:rPr>
        <w:t>სგშ-ს ანგარიშში განსახილველი ზემოქმედებები</w:t>
      </w:r>
    </w:p>
    <w:p w14:paraId="553E1ADA" w14:textId="5DFDF9E2" w:rsidR="00CC5F79" w:rsidRPr="00542FB4" w:rsidRDefault="00434865" w:rsidP="001C3F99">
      <w:pPr>
        <w:spacing w:line="276" w:lineRule="auto"/>
        <w:jc w:val="both"/>
        <w:rPr>
          <w:rFonts w:ascii="Sylfaen" w:hAnsi="Sylfaen" w:cstheme="minorHAnsi"/>
        </w:rPr>
      </w:pPr>
      <w:r w:rsidRPr="00542FB4">
        <w:rPr>
          <w:rFonts w:ascii="Sylfaen" w:hAnsi="Sylfaen" w:cstheme="minorHAnsi"/>
        </w:rPr>
        <w:t>სგშ-ს ანგარიშში განსახილველი კონკრეტული ზემოქმედებები მოიცავს შემდეგ ფაქტორებთან დაკავშირებულ ზემოქმედებებს:</w:t>
      </w:r>
    </w:p>
    <w:p w14:paraId="4A990439" w14:textId="64513A89" w:rsidR="00CC5F79" w:rsidRDefault="0010011F" w:rsidP="001C3F99">
      <w:pPr>
        <w:numPr>
          <w:ilvl w:val="0"/>
          <w:numId w:val="22"/>
        </w:numPr>
        <w:spacing w:line="276" w:lineRule="auto"/>
        <w:jc w:val="both"/>
        <w:rPr>
          <w:rFonts w:ascii="Sylfaen" w:hAnsi="Sylfaen" w:cstheme="minorHAnsi"/>
        </w:rPr>
      </w:pPr>
      <w:r w:rsidRPr="00542FB4">
        <w:rPr>
          <w:rFonts w:ascii="Sylfaen" w:hAnsi="Sylfaen" w:cstheme="minorHAnsi"/>
        </w:rPr>
        <w:t>ქარისა და მზის ელექტროსადგურების ზემოქმედება ადამიანების ჯანმრთელობაზე.</w:t>
      </w:r>
      <w:r w:rsidR="00CC5F79" w:rsidRPr="00542FB4">
        <w:rPr>
          <w:rFonts w:ascii="Sylfaen" w:hAnsi="Sylfaen" w:cstheme="minorHAnsi"/>
        </w:rPr>
        <w:t xml:space="preserve"> </w:t>
      </w:r>
      <w:r w:rsidR="00CE7666" w:rsidRPr="00542FB4">
        <w:rPr>
          <w:rFonts w:ascii="Sylfaen" w:hAnsi="Sylfaen" w:cstheme="minorHAnsi"/>
        </w:rPr>
        <w:t>ერთმანეთისგან უნდა გა</w:t>
      </w:r>
      <w:r w:rsidR="00CB156D">
        <w:rPr>
          <w:rFonts w:ascii="Sylfaen" w:hAnsi="Sylfaen" w:cstheme="minorHAnsi"/>
        </w:rPr>
        <w:t>ი</w:t>
      </w:r>
      <w:r w:rsidR="00CE7666" w:rsidRPr="00542FB4">
        <w:rPr>
          <w:rFonts w:ascii="Sylfaen" w:hAnsi="Sylfaen" w:cstheme="minorHAnsi"/>
        </w:rPr>
        <w:t xml:space="preserve">მიჯნოს სტრესის ის ფაქტორები, რომელთა ზემოქმედება საყოველთაოდ ცნობილია, და </w:t>
      </w:r>
      <w:r w:rsidR="00CC5F79" w:rsidRPr="00542FB4">
        <w:rPr>
          <w:rFonts w:ascii="Sylfaen" w:hAnsi="Sylfaen" w:cstheme="minorHAnsi"/>
        </w:rPr>
        <w:t xml:space="preserve"> </w:t>
      </w:r>
      <w:r w:rsidR="00CE7666" w:rsidRPr="00542FB4">
        <w:rPr>
          <w:rFonts w:ascii="Sylfaen" w:hAnsi="Sylfaen" w:cstheme="minorHAnsi"/>
        </w:rPr>
        <w:t>სტრესის ისეთი ფაქტორები, რომელთა ზემოქმედება სამედიცინო საზოგადოებაში განხილვის საგან</w:t>
      </w:r>
      <w:r w:rsidR="00026CEA">
        <w:rPr>
          <w:rFonts w:ascii="Sylfaen" w:hAnsi="Sylfaen" w:cstheme="minorHAnsi"/>
        </w:rPr>
        <w:t>ს წარმოადგენს</w:t>
      </w:r>
      <w:r w:rsidR="00CE7666" w:rsidRPr="00542FB4">
        <w:rPr>
          <w:rFonts w:ascii="Sylfaen" w:hAnsi="Sylfaen" w:cstheme="minorHAnsi"/>
        </w:rPr>
        <w:t xml:space="preserve"> (მაგ., </w:t>
      </w:r>
      <w:r w:rsidR="00CE7666" w:rsidRPr="00365267">
        <w:rPr>
          <w:rFonts w:ascii="Sylfaen" w:hAnsi="Sylfaen" w:cstheme="minorHAnsi"/>
        </w:rPr>
        <w:t>შესაძლო</w:t>
      </w:r>
      <w:r w:rsidR="00365267" w:rsidRPr="00365267">
        <w:rPr>
          <w:rFonts w:ascii="Sylfaen" w:hAnsi="Sylfaen" w:cstheme="minorHAnsi"/>
        </w:rPr>
        <w:t xml:space="preserve"> კავშირი </w:t>
      </w:r>
      <w:r w:rsidR="00F86B0F" w:rsidRPr="00365267">
        <w:rPr>
          <w:rFonts w:ascii="Sylfaen" w:hAnsi="Sylfaen" w:cstheme="minorHAnsi"/>
        </w:rPr>
        <w:t xml:space="preserve">ელექტროენერგიის </w:t>
      </w:r>
      <w:r w:rsidR="00365267" w:rsidRPr="00365267">
        <w:rPr>
          <w:rFonts w:ascii="Sylfaen" w:hAnsi="Sylfaen" w:cstheme="minorHAnsi"/>
        </w:rPr>
        <w:t xml:space="preserve">გადამცემი ხაზებიდან გამომდინარე ელექტრომაგნეტიზმს, ან </w:t>
      </w:r>
      <w:r w:rsidR="00CE7666" w:rsidRPr="00365267">
        <w:rPr>
          <w:rFonts w:ascii="Sylfaen" w:hAnsi="Sylfaen" w:cstheme="minorHAnsi"/>
        </w:rPr>
        <w:t>მზის ელექტროსადგურებ</w:t>
      </w:r>
      <w:r w:rsidR="00365267" w:rsidRPr="00365267">
        <w:rPr>
          <w:rFonts w:ascii="Sylfaen" w:hAnsi="Sylfaen" w:cstheme="minorHAnsi"/>
        </w:rPr>
        <w:t>სა და</w:t>
      </w:r>
      <w:r w:rsidR="00CE7666" w:rsidRPr="00365267">
        <w:rPr>
          <w:rFonts w:ascii="Sylfaen" w:hAnsi="Sylfaen" w:cstheme="minorHAnsi"/>
        </w:rPr>
        <w:t xml:space="preserve"> სიმსივნურ დაავადებებ</w:t>
      </w:r>
      <w:r w:rsidR="00365267" w:rsidRPr="00365267">
        <w:rPr>
          <w:rFonts w:ascii="Sylfaen" w:hAnsi="Sylfaen" w:cstheme="minorHAnsi"/>
        </w:rPr>
        <w:t xml:space="preserve">ს შორის). </w:t>
      </w:r>
    </w:p>
    <w:p w14:paraId="7A09A131" w14:textId="1AA832C6" w:rsidR="00274C7B" w:rsidRPr="00087ACC" w:rsidRDefault="00CE7666" w:rsidP="001C3F99">
      <w:pPr>
        <w:numPr>
          <w:ilvl w:val="0"/>
          <w:numId w:val="22"/>
        </w:numPr>
        <w:spacing w:line="276" w:lineRule="auto"/>
        <w:jc w:val="both"/>
        <w:rPr>
          <w:rFonts w:ascii="Sylfaen" w:hAnsi="Sylfaen" w:cstheme="minorHAnsi"/>
        </w:rPr>
      </w:pPr>
      <w:r w:rsidRPr="00542FB4">
        <w:rPr>
          <w:rFonts w:ascii="Sylfaen" w:hAnsi="Sylfaen" w:cstheme="minorHAnsi"/>
        </w:rPr>
        <w:t xml:space="preserve">განახლებადი </w:t>
      </w:r>
      <w:r w:rsidR="000632AC" w:rsidRPr="00542FB4">
        <w:rPr>
          <w:rFonts w:ascii="Sylfaen" w:hAnsi="Sylfaen" w:cstheme="minorHAnsi"/>
        </w:rPr>
        <w:t xml:space="preserve">ენერგიის ობიექტების მიერ ახალი დამბინძურებლების გამოყოფის ან არსებული დამბინძურებლების დონის ზრდა. </w:t>
      </w:r>
      <w:r w:rsidR="000632AC" w:rsidRPr="00087ACC">
        <w:rPr>
          <w:rFonts w:ascii="Sylfaen" w:hAnsi="Sylfaen" w:cstheme="minorHAnsi"/>
        </w:rPr>
        <w:t xml:space="preserve">ეს პირველ რიგში მოიცავს ჰესების განვითარების შედეგად </w:t>
      </w:r>
      <w:r w:rsidR="00222F03" w:rsidRPr="00087ACC">
        <w:rPr>
          <w:rFonts w:ascii="Sylfaen" w:hAnsi="Sylfaen" w:cstheme="minorHAnsi"/>
        </w:rPr>
        <w:t xml:space="preserve">მეთილვერცხლისწყლის </w:t>
      </w:r>
      <w:r w:rsidR="000632AC" w:rsidRPr="00087ACC">
        <w:rPr>
          <w:rFonts w:ascii="Sylfaen" w:hAnsi="Sylfaen" w:cstheme="minorHAnsi"/>
        </w:rPr>
        <w:t>კვების ჯაჭვში მოხვედრას და მზის გამათბობლებში გამოყენებული ლითონების მცირე რაოდენობით გამოყოფას ხანგრძლივი დროის განმავლობაში.</w:t>
      </w:r>
    </w:p>
    <w:p w14:paraId="3C1D7961" w14:textId="357337B1" w:rsidR="000632AC" w:rsidRPr="00365267" w:rsidRDefault="000632AC" w:rsidP="001C3F99">
      <w:pPr>
        <w:numPr>
          <w:ilvl w:val="0"/>
          <w:numId w:val="22"/>
        </w:numPr>
        <w:spacing w:line="276" w:lineRule="auto"/>
        <w:jc w:val="both"/>
        <w:rPr>
          <w:rFonts w:ascii="Sylfaen" w:hAnsi="Sylfaen" w:cstheme="minorHAnsi"/>
        </w:rPr>
      </w:pPr>
      <w:r w:rsidRPr="00365267">
        <w:rPr>
          <w:rFonts w:ascii="Sylfaen" w:hAnsi="Sylfaen" w:cstheme="minorHAnsi"/>
        </w:rPr>
        <w:lastRenderedPageBreak/>
        <w:t>განსაკუთრებით</w:t>
      </w:r>
      <w:r w:rsidR="00F86B0F" w:rsidRPr="00365267">
        <w:rPr>
          <w:rFonts w:ascii="Sylfaen" w:hAnsi="Sylfaen" w:cstheme="minorHAnsi"/>
        </w:rPr>
        <w:t>, ენერგეტიკის სექტორსა და</w:t>
      </w:r>
      <w:r w:rsidRPr="00365267">
        <w:rPr>
          <w:rFonts w:ascii="Sylfaen" w:hAnsi="Sylfaen" w:cstheme="minorHAnsi"/>
        </w:rPr>
        <w:t xml:space="preserve"> ქვანახშირის მოპოვებაში ჩართული ადამიანების</w:t>
      </w:r>
      <w:r w:rsidR="00F86B0F" w:rsidRPr="00365267">
        <w:rPr>
          <w:rFonts w:ascii="Sylfaen" w:hAnsi="Sylfaen" w:cstheme="minorHAnsi"/>
        </w:rPr>
        <w:t xml:space="preserve"> ჯანმრთელობას</w:t>
      </w:r>
      <w:r w:rsidR="00365267" w:rsidRPr="00365267">
        <w:rPr>
          <w:rFonts w:ascii="Sylfaen" w:hAnsi="Sylfaen" w:cstheme="minorHAnsi"/>
        </w:rPr>
        <w:t>ა</w:t>
      </w:r>
      <w:r w:rsidR="00F86B0F" w:rsidRPr="00365267">
        <w:rPr>
          <w:rFonts w:ascii="Sylfaen" w:hAnsi="Sylfaen" w:cstheme="minorHAnsi"/>
        </w:rPr>
        <w:t xml:space="preserve"> და</w:t>
      </w:r>
      <w:r w:rsidRPr="00365267">
        <w:rPr>
          <w:rFonts w:ascii="Sylfaen" w:hAnsi="Sylfaen" w:cstheme="minorHAnsi"/>
        </w:rPr>
        <w:t xml:space="preserve"> </w:t>
      </w:r>
      <w:r w:rsidR="00026CEA" w:rsidRPr="00365267">
        <w:rPr>
          <w:rFonts w:ascii="Sylfaen" w:hAnsi="Sylfaen" w:cstheme="minorHAnsi"/>
        </w:rPr>
        <w:t>უსაფრთხოებასთან</w:t>
      </w:r>
      <w:r w:rsidRPr="00365267">
        <w:rPr>
          <w:rFonts w:ascii="Sylfaen" w:hAnsi="Sylfaen" w:cstheme="minorHAnsi"/>
        </w:rPr>
        <w:t xml:space="preserve"> დაკავშირებული მაღალი რისკები. ქვანახშირის მოპოვება ხასიათდება უბედური შემთხვევების მაღალი ალბათობითა და დასაქმებულთა ჯანმრთელობასა და სიცოცხლესთან დაკავშირებულ რისკებთან, რაც თავიდან უნდა იქნეს აცილებული შესაბამისი ტექნოლოგიების გამოყენებისა და უსაფრთხოების ზომების მიღების გზით.</w:t>
      </w:r>
    </w:p>
    <w:p w14:paraId="43BDA650" w14:textId="62C06B83" w:rsidR="00F86B0F" w:rsidRPr="00365267" w:rsidRDefault="008E7541" w:rsidP="001C3F99">
      <w:pPr>
        <w:numPr>
          <w:ilvl w:val="0"/>
          <w:numId w:val="22"/>
        </w:numPr>
        <w:spacing w:line="276" w:lineRule="auto"/>
        <w:jc w:val="both"/>
        <w:rPr>
          <w:rFonts w:ascii="Sylfaen" w:hAnsi="Sylfaen" w:cstheme="minorHAnsi"/>
        </w:rPr>
      </w:pPr>
      <w:r w:rsidRPr="00365267">
        <w:rPr>
          <w:rFonts w:ascii="Sylfaen" w:hAnsi="Sylfaen" w:cstheme="minorHAnsi"/>
        </w:rPr>
        <w:t>საზოგადოების უსაფრთხოების მაღალი რისკები</w:t>
      </w:r>
      <w:r w:rsidR="00365267" w:rsidRPr="00365267">
        <w:rPr>
          <w:rFonts w:ascii="Sylfaen" w:hAnsi="Sylfaen" w:cstheme="minorHAnsi"/>
        </w:rPr>
        <w:t>, რომლებიც</w:t>
      </w:r>
      <w:r w:rsidRPr="00365267">
        <w:rPr>
          <w:rFonts w:ascii="Sylfaen" w:hAnsi="Sylfaen" w:cstheme="minorHAnsi"/>
        </w:rPr>
        <w:t xml:space="preserve"> დაკავშირებული</w:t>
      </w:r>
      <w:r w:rsidR="00365267" w:rsidRPr="00365267">
        <w:rPr>
          <w:rFonts w:ascii="Sylfaen" w:hAnsi="Sylfaen" w:cstheme="minorHAnsi"/>
        </w:rPr>
        <w:t>ა</w:t>
      </w:r>
      <w:r w:rsidRPr="00365267">
        <w:rPr>
          <w:rFonts w:ascii="Sylfaen" w:hAnsi="Sylfaen" w:cstheme="minorHAnsi"/>
        </w:rPr>
        <w:t xml:space="preserve"> ენერგეტიკული </w:t>
      </w:r>
      <w:r w:rsidR="00365267" w:rsidRPr="00365267">
        <w:rPr>
          <w:rFonts w:ascii="Sylfaen" w:hAnsi="Sylfaen" w:cstheme="minorHAnsi"/>
        </w:rPr>
        <w:t>ობიექტების</w:t>
      </w:r>
      <w:r w:rsidRPr="00365267">
        <w:rPr>
          <w:rFonts w:ascii="Sylfaen" w:hAnsi="Sylfaen" w:cstheme="minorHAnsi"/>
        </w:rPr>
        <w:t xml:space="preserve"> ავარიებთან, როგორიცაა მაგ., კაშხლების, ელექტროენერგიის და გაზმომარაგების ხაზების რღვევა/დაზიანება და </w:t>
      </w:r>
      <w:r w:rsidR="00365267" w:rsidRPr="00365267">
        <w:rPr>
          <w:rFonts w:ascii="Sylfaen" w:hAnsi="Sylfaen" w:cstheme="minorHAnsi"/>
        </w:rPr>
        <w:t xml:space="preserve">სხვა, </w:t>
      </w:r>
      <w:r w:rsidRPr="00365267">
        <w:rPr>
          <w:rFonts w:ascii="Sylfaen" w:hAnsi="Sylfaen" w:cstheme="minorHAnsi"/>
        </w:rPr>
        <w:t xml:space="preserve"> ბუნებრივი </w:t>
      </w:r>
      <w:r w:rsidR="00365267" w:rsidRPr="00365267">
        <w:rPr>
          <w:rFonts w:ascii="Sylfaen" w:hAnsi="Sylfaen" w:cstheme="minorHAnsi"/>
        </w:rPr>
        <w:t>კატასტროფებისა და სხვა მიზეზების</w:t>
      </w:r>
      <w:r w:rsidRPr="00365267">
        <w:rPr>
          <w:rFonts w:ascii="Sylfaen" w:hAnsi="Sylfaen" w:cstheme="minorHAnsi"/>
        </w:rPr>
        <w:t xml:space="preserve"> გამო.</w:t>
      </w:r>
    </w:p>
    <w:p w14:paraId="34F69E7F" w14:textId="77777777" w:rsidR="000D69EF" w:rsidRPr="00542FB4" w:rsidRDefault="000D69EF" w:rsidP="001C3F99">
      <w:pPr>
        <w:pStyle w:val="CommentText"/>
        <w:spacing w:line="276" w:lineRule="auto"/>
        <w:ind w:left="720"/>
        <w:jc w:val="both"/>
        <w:rPr>
          <w:rFonts w:ascii="Sylfaen" w:hAnsi="Sylfaen" w:cstheme="minorHAnsi"/>
        </w:rPr>
      </w:pPr>
    </w:p>
    <w:p w14:paraId="297ECC16" w14:textId="128E6A0A" w:rsidR="00B75D3A" w:rsidRPr="00542FB4" w:rsidRDefault="000632AC" w:rsidP="001C3F99">
      <w:pPr>
        <w:spacing w:line="276" w:lineRule="auto"/>
        <w:jc w:val="both"/>
        <w:rPr>
          <w:rFonts w:ascii="Sylfaen" w:hAnsi="Sylfaen" w:cstheme="minorHAnsi"/>
        </w:rPr>
      </w:pPr>
      <w:r w:rsidRPr="00542FB4">
        <w:rPr>
          <w:rFonts w:ascii="Sylfaen" w:hAnsi="Sylfaen" w:cstheme="minorHAnsi"/>
        </w:rPr>
        <w:t>სგშ-ს ან</w:t>
      </w:r>
      <w:r w:rsidR="00643BC2" w:rsidRPr="00542FB4">
        <w:rPr>
          <w:rFonts w:ascii="Sylfaen" w:hAnsi="Sylfaen" w:cstheme="minorHAnsi"/>
        </w:rPr>
        <w:t>გ</w:t>
      </w:r>
      <w:r w:rsidRPr="00542FB4">
        <w:rPr>
          <w:rFonts w:ascii="Sylfaen" w:hAnsi="Sylfaen" w:cstheme="minorHAnsi"/>
        </w:rPr>
        <w:t>არიშში იდენტიფიცირებულ</w:t>
      </w:r>
      <w:r w:rsidR="00A23192" w:rsidRPr="00542FB4">
        <w:rPr>
          <w:rFonts w:ascii="Sylfaen" w:hAnsi="Sylfaen" w:cstheme="minorHAnsi"/>
        </w:rPr>
        <w:t>ი</w:t>
      </w:r>
      <w:r w:rsidRPr="00542FB4">
        <w:rPr>
          <w:rFonts w:ascii="Sylfaen" w:hAnsi="Sylfaen" w:cstheme="minorHAnsi"/>
        </w:rPr>
        <w:t xml:space="preserve"> </w:t>
      </w:r>
      <w:r w:rsidR="00A23192" w:rsidRPr="00542FB4">
        <w:rPr>
          <w:rFonts w:ascii="Sylfaen" w:hAnsi="Sylfaen" w:cstheme="minorHAnsi"/>
        </w:rPr>
        <w:t>იქნება</w:t>
      </w:r>
      <w:r w:rsidRPr="00542FB4">
        <w:rPr>
          <w:rFonts w:ascii="Sylfaen" w:hAnsi="Sylfaen" w:cstheme="minorHAnsi"/>
        </w:rPr>
        <w:t xml:space="preserve"> </w:t>
      </w:r>
      <w:r w:rsidR="004C540C">
        <w:rPr>
          <w:rFonts w:ascii="Sylfaen" w:hAnsi="Sylfaen" w:cstheme="minorHAnsi"/>
        </w:rPr>
        <w:t>საქართველოს სახელმწიფოს</w:t>
      </w:r>
      <w:r w:rsidRPr="00542FB4">
        <w:rPr>
          <w:rFonts w:ascii="Sylfaen" w:hAnsi="Sylfaen" w:cstheme="minorHAnsi"/>
        </w:rPr>
        <w:t xml:space="preserve"> ენერგეტიკული პოლიტიკის/</w:t>
      </w:r>
      <w:r w:rsidR="00A42D8F">
        <w:rPr>
          <w:rFonts w:ascii="Sylfaen" w:hAnsi="Sylfaen" w:cstheme="minorHAnsi"/>
        </w:rPr>
        <w:t>ენერგეტიკისა და კლიმატის ეროვნული ინტეგრირებული</w:t>
      </w:r>
      <w:r w:rsidRPr="00542FB4">
        <w:rPr>
          <w:rFonts w:ascii="Sylfaen" w:hAnsi="Sylfaen" w:cstheme="minorHAnsi"/>
        </w:rPr>
        <w:t xml:space="preserve"> გეგმის განხორციელების </w:t>
      </w:r>
      <w:r w:rsidR="00B75D3A" w:rsidRPr="00542FB4">
        <w:rPr>
          <w:rFonts w:ascii="Sylfaen" w:hAnsi="Sylfaen" w:cstheme="minorHAnsi"/>
        </w:rPr>
        <w:t xml:space="preserve">ღონისძიებების არაპირდაპირი ზემოქმედებები (და სტრესის შესაბამისი ფაქტორები) ადამიანის ჯანმრთელობაზე. ეს საკითხი დეტალურად </w:t>
      </w:r>
      <w:r w:rsidR="00026CEA">
        <w:rPr>
          <w:rFonts w:ascii="Sylfaen" w:hAnsi="Sylfaen" w:cstheme="minorHAnsi"/>
        </w:rPr>
        <w:t>იქნება</w:t>
      </w:r>
      <w:r w:rsidR="00B75D3A" w:rsidRPr="00542FB4">
        <w:rPr>
          <w:rFonts w:ascii="Sylfaen" w:hAnsi="Sylfaen" w:cstheme="minorHAnsi"/>
        </w:rPr>
        <w:t xml:space="preserve"> შესწავლილი, ვინაიდან სტრესის ფაქტორების პირდაპირი ზემოქმედებების საწინააღმდეგო ღონისძიებები შესაძლოა არ აღმოჩნდეს საკმარისი შესაბამისი არაპირდაპირი ზემოქმედებების პრობლემის მოსაგვარებლად. მაგალითად, ნაგავსაყრელების დახურვამ შესაძლოა მიმდებარე მდინარეში</w:t>
      </w:r>
      <w:r w:rsidR="00D1705F">
        <w:rPr>
          <w:rFonts w:ascii="Sylfaen" w:hAnsi="Sylfaen" w:cstheme="minorHAnsi"/>
        </w:rPr>
        <w:t xml:space="preserve"> </w:t>
      </w:r>
      <w:r w:rsidR="00B75D3A" w:rsidRPr="00542FB4">
        <w:rPr>
          <w:rFonts w:ascii="Sylfaen" w:hAnsi="Sylfaen" w:cstheme="minorHAnsi"/>
        </w:rPr>
        <w:t>დამბინძურებლების მოხვედრა გამოიწვიოს, რაც გააუარესებს წყლის ხარისხს (პირდაპირი ზემოქმედება) და შესაძლოა ქვედა დინებაში მცხოვრები ადამიანების ჯანმრთელობაზე, მათ მიერ</w:t>
      </w:r>
      <w:r w:rsidR="00026CEA">
        <w:rPr>
          <w:rFonts w:ascii="Sylfaen" w:hAnsi="Sylfaen" w:cstheme="minorHAnsi"/>
        </w:rPr>
        <w:t xml:space="preserve"> </w:t>
      </w:r>
      <w:r w:rsidR="00B75D3A" w:rsidRPr="00542FB4">
        <w:rPr>
          <w:rFonts w:ascii="Sylfaen" w:hAnsi="Sylfaen" w:cstheme="minorHAnsi"/>
        </w:rPr>
        <w:t xml:space="preserve">წყლის მოხმარების შემთხვევაში  უარყოფითი ზემოქმედება გამოიწვიოს (არაპირდაპირი ზემოქმედება). სგშ-ს ანგარიშში </w:t>
      </w:r>
      <w:r w:rsidR="00A23192" w:rsidRPr="00542FB4">
        <w:rPr>
          <w:rFonts w:ascii="Sylfaen" w:hAnsi="Sylfaen" w:cstheme="minorHAnsi"/>
        </w:rPr>
        <w:t>განისაზღვრება</w:t>
      </w:r>
      <w:r w:rsidR="00B75D3A" w:rsidRPr="00542FB4">
        <w:rPr>
          <w:rFonts w:ascii="Sylfaen" w:hAnsi="Sylfaen" w:cstheme="minorHAnsi"/>
        </w:rPr>
        <w:t xml:space="preserve"> პირდაპირი ზემოქმედებების პრობლემის მოგვარების ღონისძიებები, ხოლო არაპირდაპირი ზემოქმედებები ადამიანის ჯანმრთელობაზე (მაგ., უარყოფითი ზემოქმედება ჯანმრთელობაზე ნაგავსაყრელის არასწორად დახურვის შედეგად დაბინძ</w:t>
      </w:r>
      <w:r w:rsidR="00026CEA">
        <w:rPr>
          <w:rFonts w:ascii="Sylfaen" w:hAnsi="Sylfaen" w:cstheme="minorHAnsi"/>
        </w:rPr>
        <w:t>უ</w:t>
      </w:r>
      <w:r w:rsidR="00B75D3A" w:rsidRPr="00542FB4">
        <w:rPr>
          <w:rFonts w:ascii="Sylfaen" w:hAnsi="Sylfaen" w:cstheme="minorHAnsi"/>
        </w:rPr>
        <w:t>რებული წყლის მოხმარების შედეგად</w:t>
      </w:r>
      <w:r w:rsidR="00FA17B6" w:rsidRPr="00542FB4">
        <w:rPr>
          <w:rFonts w:ascii="Sylfaen" w:hAnsi="Sylfaen" w:cstheme="minorHAnsi"/>
        </w:rPr>
        <w:t xml:space="preserve">) დეტალურად </w:t>
      </w:r>
      <w:r w:rsidR="00A23192" w:rsidRPr="00542FB4">
        <w:rPr>
          <w:rFonts w:ascii="Sylfaen" w:hAnsi="Sylfaen" w:cstheme="minorHAnsi"/>
        </w:rPr>
        <w:t>იქნება</w:t>
      </w:r>
      <w:r w:rsidR="00FA17B6" w:rsidRPr="00542FB4">
        <w:rPr>
          <w:rFonts w:ascii="Sylfaen" w:hAnsi="Sylfaen" w:cstheme="minorHAnsi"/>
        </w:rPr>
        <w:t xml:space="preserve"> განხილული იმ შემთხვევაში, თუ პირდაპირი ზემოქმედებების (მაგ., წყლის ცუდი ხარისხი) საწინააღმდეგო ღონისძიებები არ იქნება საკმარისი ჯანმრთელობაზე არაპირდაპირი ზემოქმედებების პრობლემის მოსაგვარებლად.</w:t>
      </w:r>
    </w:p>
    <w:bookmarkEnd w:id="108"/>
    <w:p w14:paraId="190B3A8A" w14:textId="284FD01C" w:rsidR="00CC5F79" w:rsidRPr="00542FB4" w:rsidRDefault="000D7F06" w:rsidP="001C3F99">
      <w:pPr>
        <w:spacing w:line="276" w:lineRule="auto"/>
        <w:jc w:val="both"/>
        <w:rPr>
          <w:rFonts w:ascii="Sylfaen" w:hAnsi="Sylfaen" w:cstheme="minorHAnsi"/>
          <w:color w:val="000000" w:themeColor="text1"/>
        </w:rPr>
      </w:pPr>
      <w:r w:rsidRPr="00425F76">
        <w:rPr>
          <w:rFonts w:ascii="Sylfaen" w:hAnsi="Sylfaen" w:cstheme="minorHAnsi"/>
          <w:b/>
          <w:bCs/>
          <w:color w:val="4F7A32"/>
        </w:rPr>
        <w:t>პრიორიტეტული ზემოქმედებების განხილვის აუცილებლობის დასაბუთება</w:t>
      </w:r>
      <w:r w:rsidR="00CC5F79" w:rsidRPr="00425F76">
        <w:rPr>
          <w:rFonts w:ascii="Sylfaen" w:hAnsi="Sylfaen" w:cstheme="minorHAnsi"/>
          <w:b/>
          <w:bCs/>
          <w:color w:val="4F7A32"/>
        </w:rPr>
        <w:t>.</w:t>
      </w:r>
      <w:r w:rsidR="00CC5F79" w:rsidRPr="00542FB4">
        <w:rPr>
          <w:rFonts w:ascii="Sylfaen" w:hAnsi="Sylfaen" w:cstheme="minorHAnsi"/>
          <w:color w:val="4F7A32"/>
        </w:rPr>
        <w:t xml:space="preserve"> </w:t>
      </w:r>
      <w:r w:rsidR="00243239" w:rsidRPr="00542FB4">
        <w:rPr>
          <w:rFonts w:ascii="Sylfaen" w:hAnsi="Sylfaen" w:cstheme="minorHAnsi"/>
          <w:color w:val="000000" w:themeColor="text1"/>
        </w:rPr>
        <w:t>ზემოთ მოყვანილი საკითხები სგშ-ში განსახილველად შემდეგი მიზეზების გამო შეირჩა</w:t>
      </w:r>
      <w:r w:rsidR="00CC5F79" w:rsidRPr="00542FB4">
        <w:rPr>
          <w:rFonts w:ascii="Sylfaen" w:hAnsi="Sylfaen" w:cstheme="minorHAnsi"/>
          <w:color w:val="000000" w:themeColor="text1"/>
        </w:rPr>
        <w:t>:</w:t>
      </w:r>
    </w:p>
    <w:p w14:paraId="5ED18CDC" w14:textId="6E98A29F" w:rsidR="00CC5F79" w:rsidRPr="00542FB4" w:rsidRDefault="00FA17B6" w:rsidP="001C3F99">
      <w:pPr>
        <w:numPr>
          <w:ilvl w:val="0"/>
          <w:numId w:val="15"/>
        </w:numPr>
        <w:spacing w:line="276" w:lineRule="auto"/>
        <w:jc w:val="both"/>
        <w:rPr>
          <w:rFonts w:ascii="Sylfaen" w:hAnsi="Sylfaen" w:cstheme="minorHAnsi"/>
        </w:rPr>
      </w:pPr>
      <w:r w:rsidRPr="00542FB4">
        <w:rPr>
          <w:rFonts w:ascii="Sylfaen" w:hAnsi="Sylfaen" w:cstheme="minorHAnsi"/>
        </w:rPr>
        <w:t>განახლებადი ენერგიის ტექნოლოგიებ</w:t>
      </w:r>
      <w:r w:rsidR="00026CEA">
        <w:rPr>
          <w:rFonts w:ascii="Sylfaen" w:hAnsi="Sylfaen" w:cstheme="minorHAnsi"/>
        </w:rPr>
        <w:t>თ</w:t>
      </w:r>
      <w:r w:rsidRPr="00542FB4">
        <w:rPr>
          <w:rFonts w:ascii="Sylfaen" w:hAnsi="Sylfaen" w:cstheme="minorHAnsi"/>
        </w:rPr>
        <w:t>ან შესაძლოა დაკავშირებული იყოს სტრესის ბოლომდე</w:t>
      </w:r>
      <w:r w:rsidRPr="00542FB4">
        <w:rPr>
          <w:rFonts w:cs="Cambria"/>
        </w:rPr>
        <w:t xml:space="preserve"> </w:t>
      </w:r>
      <w:r w:rsidRPr="00542FB4">
        <w:rPr>
          <w:rFonts w:ascii="Sylfaen" w:hAnsi="Sylfaen" w:cstheme="minorHAnsi"/>
        </w:rPr>
        <w:t>შეუსწავლელი ფაქტორებით გამოწვეული რიგი ზემოქმედებებისა ადამიანის ჯანმრთელობაზე</w:t>
      </w:r>
      <w:r w:rsidR="00CC5F79" w:rsidRPr="00542FB4">
        <w:rPr>
          <w:rFonts w:ascii="Sylfaen" w:hAnsi="Sylfaen" w:cstheme="minorHAnsi"/>
        </w:rPr>
        <w:t xml:space="preserve">. </w:t>
      </w:r>
    </w:p>
    <w:p w14:paraId="7A4E5DA6" w14:textId="0EAD140C" w:rsidR="00FA17B6" w:rsidRPr="00542FB4" w:rsidRDefault="00E1607E" w:rsidP="001C3F99">
      <w:pPr>
        <w:numPr>
          <w:ilvl w:val="0"/>
          <w:numId w:val="15"/>
        </w:numPr>
        <w:spacing w:line="276" w:lineRule="auto"/>
        <w:jc w:val="both"/>
        <w:rPr>
          <w:rFonts w:ascii="Sylfaen" w:hAnsi="Sylfaen" w:cstheme="minorHAnsi"/>
        </w:rPr>
      </w:pPr>
      <w:r w:rsidRPr="00542FB4">
        <w:rPr>
          <w:rFonts w:ascii="Sylfaen" w:hAnsi="Sylfaen" w:cstheme="minorHAnsi"/>
        </w:rPr>
        <w:t xml:space="preserve">გარემოსა და ოჯახების დონის კვების ჯაჭვში </w:t>
      </w:r>
      <w:r w:rsidR="00FA17B6" w:rsidRPr="00542FB4">
        <w:rPr>
          <w:rFonts w:ascii="Sylfaen" w:hAnsi="Sylfaen" w:cstheme="minorHAnsi"/>
        </w:rPr>
        <w:t>ახალი დამბინძურებლების ან</w:t>
      </w:r>
      <w:r w:rsidRPr="00542FB4">
        <w:rPr>
          <w:rFonts w:ascii="Sylfaen" w:hAnsi="Sylfaen" w:cstheme="minorHAnsi"/>
        </w:rPr>
        <w:t xml:space="preserve"> არსებული დამბინძურებლების გაზრდილი რაოდენობის მოხვედ</w:t>
      </w:r>
      <w:r w:rsidR="00026CEA">
        <w:rPr>
          <w:rFonts w:ascii="Sylfaen" w:hAnsi="Sylfaen" w:cstheme="minorHAnsi"/>
        </w:rPr>
        <w:t>რ</w:t>
      </w:r>
      <w:r w:rsidRPr="00542FB4">
        <w:rPr>
          <w:rFonts w:ascii="Sylfaen" w:hAnsi="Sylfaen" w:cstheme="minorHAnsi"/>
        </w:rPr>
        <w:t xml:space="preserve">ა შესაბამისად, მოსახლეობისა და ოჯახების </w:t>
      </w:r>
      <w:r w:rsidR="00026CEA" w:rsidRPr="00542FB4">
        <w:rPr>
          <w:rFonts w:ascii="Sylfaen" w:hAnsi="Sylfaen" w:cstheme="minorHAnsi"/>
        </w:rPr>
        <w:t>ჯანმრთელობაზე</w:t>
      </w:r>
      <w:r w:rsidRPr="00542FB4">
        <w:rPr>
          <w:rFonts w:ascii="Sylfaen" w:hAnsi="Sylfaen" w:cstheme="minorHAnsi"/>
        </w:rPr>
        <w:t xml:space="preserve"> უარყოფითად აისახება. </w:t>
      </w:r>
    </w:p>
    <w:p w14:paraId="4552357E" w14:textId="606754EC" w:rsidR="00CD669E" w:rsidRPr="00542FB4" w:rsidRDefault="00E1607E" w:rsidP="001C3F99">
      <w:pPr>
        <w:numPr>
          <w:ilvl w:val="0"/>
          <w:numId w:val="15"/>
        </w:numPr>
        <w:spacing w:line="276" w:lineRule="auto"/>
        <w:jc w:val="both"/>
        <w:rPr>
          <w:rFonts w:ascii="Sylfaen" w:hAnsi="Sylfaen" w:cstheme="minorHAnsi"/>
        </w:rPr>
      </w:pPr>
      <w:r w:rsidRPr="00542FB4">
        <w:rPr>
          <w:rFonts w:ascii="Sylfaen" w:hAnsi="Sylfaen" w:cstheme="minorHAnsi"/>
        </w:rPr>
        <w:t xml:space="preserve">ქვანახშირის მოპოვებაში </w:t>
      </w:r>
      <w:r w:rsidR="00026CEA" w:rsidRPr="00542FB4">
        <w:rPr>
          <w:rFonts w:ascii="Sylfaen" w:hAnsi="Sylfaen" w:cstheme="minorHAnsi"/>
        </w:rPr>
        <w:t>ჩართული</w:t>
      </w:r>
      <w:r w:rsidRPr="00542FB4">
        <w:rPr>
          <w:rFonts w:ascii="Sylfaen" w:hAnsi="Sylfaen" w:cstheme="minorHAnsi"/>
        </w:rPr>
        <w:t xml:space="preserve"> ადამიანების ჯანმრთელობასა და უსაფრთხოებასთან დაკავშირებული მაღალი რისკები</w:t>
      </w:r>
      <w:r w:rsidR="00366DE9" w:rsidRPr="00542FB4">
        <w:rPr>
          <w:rFonts w:ascii="Sylfaen" w:hAnsi="Sylfaen" w:cstheme="minorHAnsi"/>
        </w:rPr>
        <w:t>.</w:t>
      </w:r>
    </w:p>
    <w:p w14:paraId="12C16BF7" w14:textId="7163669A" w:rsidR="00E1607E" w:rsidRPr="00542FB4" w:rsidRDefault="00E1607E" w:rsidP="001C3F99">
      <w:pPr>
        <w:spacing w:line="276" w:lineRule="auto"/>
        <w:jc w:val="both"/>
        <w:rPr>
          <w:rFonts w:ascii="Sylfaen" w:hAnsi="Sylfaen" w:cstheme="minorHAnsi"/>
        </w:rPr>
      </w:pPr>
      <w:r w:rsidRPr="00542FB4">
        <w:rPr>
          <w:rFonts w:ascii="Sylfaen" w:hAnsi="Sylfaen" w:cstheme="minorHAnsi"/>
        </w:rPr>
        <w:lastRenderedPageBreak/>
        <w:t xml:space="preserve">ყველა შემთხვევაში, აუცილებელია იმის უზრუნველყოფა, რომ განახლებადი ენერგიის პროექტების განხორციელება და წიაღისეული საწვავის მოპოვება საზოგადოების ჯანმრთელობასა და უსაფრთხოებაზე ისეთი ზემოქმედებების ხარჯზე არ მოხდეს, რომლებიც გავლენას </w:t>
      </w:r>
      <w:r w:rsidR="00DD517D" w:rsidRPr="00542FB4">
        <w:rPr>
          <w:rFonts w:ascii="Sylfaen" w:hAnsi="Sylfaen" w:cstheme="minorHAnsi"/>
        </w:rPr>
        <w:t>მო</w:t>
      </w:r>
      <w:r w:rsidRPr="00542FB4">
        <w:rPr>
          <w:rFonts w:ascii="Sylfaen" w:hAnsi="Sylfaen" w:cstheme="minorHAnsi"/>
        </w:rPr>
        <w:t xml:space="preserve">ახდენენ </w:t>
      </w:r>
      <w:r w:rsidR="00DD517D" w:rsidRPr="00542FB4">
        <w:rPr>
          <w:rFonts w:ascii="Sylfaen" w:hAnsi="Sylfaen" w:cstheme="minorHAnsi"/>
        </w:rPr>
        <w:t>არა მხოლოდ</w:t>
      </w:r>
      <w:r w:rsidRPr="00542FB4">
        <w:rPr>
          <w:rFonts w:ascii="Sylfaen" w:hAnsi="Sylfaen" w:cstheme="minorHAnsi"/>
        </w:rPr>
        <w:t xml:space="preserve"> იმ ადამიანებზე, რომლებსაც ჯანმრთელობის პრობლემა </w:t>
      </w:r>
      <w:r w:rsidR="00DD517D" w:rsidRPr="00542FB4">
        <w:rPr>
          <w:rFonts w:ascii="Sylfaen" w:hAnsi="Sylfaen" w:cstheme="minorHAnsi"/>
        </w:rPr>
        <w:t>შე</w:t>
      </w:r>
      <w:r w:rsidRPr="00542FB4">
        <w:rPr>
          <w:rFonts w:ascii="Sylfaen" w:hAnsi="Sylfaen" w:cstheme="minorHAnsi"/>
        </w:rPr>
        <w:t>ექმნება</w:t>
      </w:r>
      <w:r w:rsidR="00DD517D" w:rsidRPr="00542FB4">
        <w:rPr>
          <w:rFonts w:ascii="Sylfaen" w:hAnsi="Sylfaen" w:cstheme="minorHAnsi"/>
        </w:rPr>
        <w:t>თ</w:t>
      </w:r>
      <w:r w:rsidRPr="00542FB4">
        <w:rPr>
          <w:rFonts w:ascii="Sylfaen" w:hAnsi="Sylfaen" w:cstheme="minorHAnsi"/>
        </w:rPr>
        <w:t xml:space="preserve">, </w:t>
      </w:r>
      <w:r w:rsidR="00DD517D" w:rsidRPr="00542FB4">
        <w:rPr>
          <w:rFonts w:ascii="Sylfaen" w:hAnsi="Sylfaen" w:cstheme="minorHAnsi"/>
        </w:rPr>
        <w:t>არამედ</w:t>
      </w:r>
      <w:r w:rsidRPr="00542FB4">
        <w:rPr>
          <w:rFonts w:ascii="Sylfaen" w:hAnsi="Sylfaen" w:cstheme="minorHAnsi"/>
        </w:rPr>
        <w:t xml:space="preserve"> </w:t>
      </w:r>
      <w:r w:rsidR="00DD517D" w:rsidRPr="00542FB4">
        <w:rPr>
          <w:rFonts w:ascii="Sylfaen" w:hAnsi="Sylfaen" w:cstheme="minorHAnsi"/>
        </w:rPr>
        <w:t xml:space="preserve">მთლიანად </w:t>
      </w:r>
      <w:r w:rsidRPr="00542FB4">
        <w:rPr>
          <w:rFonts w:ascii="Sylfaen" w:hAnsi="Sylfaen" w:cstheme="minorHAnsi"/>
        </w:rPr>
        <w:t>საზოგადოებ</w:t>
      </w:r>
      <w:r w:rsidR="00DD517D" w:rsidRPr="00542FB4">
        <w:rPr>
          <w:rFonts w:ascii="Sylfaen" w:hAnsi="Sylfaen" w:cstheme="minorHAnsi"/>
        </w:rPr>
        <w:t xml:space="preserve">აზე, </w:t>
      </w:r>
      <w:r w:rsidRPr="00542FB4">
        <w:rPr>
          <w:rFonts w:ascii="Sylfaen" w:hAnsi="Sylfaen" w:cstheme="minorHAnsi"/>
        </w:rPr>
        <w:t>განახლებადი ენერგიისა და წიაღისეული საწვავის მოპოვების ტექნოლოგიების მიმღებლობ</w:t>
      </w:r>
      <w:r w:rsidR="00DD517D" w:rsidRPr="00542FB4">
        <w:rPr>
          <w:rFonts w:ascii="Sylfaen" w:hAnsi="Sylfaen" w:cstheme="minorHAnsi"/>
        </w:rPr>
        <w:t>ის თვალსაზრისით</w:t>
      </w:r>
      <w:r w:rsidRPr="00542FB4">
        <w:rPr>
          <w:rFonts w:ascii="Sylfaen" w:hAnsi="Sylfaen" w:cstheme="minorHAnsi"/>
        </w:rPr>
        <w:t>.</w:t>
      </w:r>
    </w:p>
    <w:p w14:paraId="6A12F868" w14:textId="6CCFD301" w:rsidR="00CC5F79" w:rsidRPr="00425F76" w:rsidRDefault="001A0E6D" w:rsidP="001C3F99">
      <w:pPr>
        <w:spacing w:line="276" w:lineRule="auto"/>
        <w:jc w:val="both"/>
        <w:rPr>
          <w:rFonts w:ascii="Sylfaen" w:hAnsi="Sylfaen" w:cstheme="minorHAnsi"/>
          <w:b/>
          <w:bCs/>
          <w:color w:val="4F7A32"/>
        </w:rPr>
      </w:pPr>
      <w:bookmarkStart w:id="109" w:name="_Hlk104727029"/>
      <w:r w:rsidRPr="00425F76">
        <w:rPr>
          <w:rFonts w:ascii="Sylfaen" w:hAnsi="Sylfaen" w:cstheme="minorHAnsi"/>
          <w:b/>
          <w:bCs/>
          <w:color w:val="4F7A32"/>
        </w:rPr>
        <w:t>უარყოფითი ზემოქმედებების წინააღმდეგ მიმართული ღონისძიებები</w:t>
      </w:r>
    </w:p>
    <w:p w14:paraId="50A17ED8" w14:textId="06D2FAB5" w:rsidR="00CC5F79" w:rsidRPr="00542FB4" w:rsidRDefault="00DD517D" w:rsidP="001C3F99">
      <w:pPr>
        <w:spacing w:line="276" w:lineRule="auto"/>
        <w:jc w:val="both"/>
        <w:rPr>
          <w:rFonts w:ascii="Sylfaen" w:hAnsi="Sylfaen" w:cstheme="minorHAnsi"/>
        </w:rPr>
      </w:pPr>
      <w:r w:rsidRPr="00542FB4">
        <w:rPr>
          <w:rFonts w:ascii="Sylfaen" w:hAnsi="Sylfaen" w:cstheme="minorHAnsi"/>
        </w:rPr>
        <w:t xml:space="preserve">ჯანმრთელობაზე იდენტიფიცირებულ ზემოქმედებებთან მიმართებით </w:t>
      </w:r>
      <w:r w:rsidR="00026CEA">
        <w:rPr>
          <w:rFonts w:ascii="Sylfaen" w:hAnsi="Sylfaen" w:cstheme="minorHAnsi"/>
        </w:rPr>
        <w:t>ჩატარდება</w:t>
      </w:r>
      <w:r w:rsidRPr="00542FB4">
        <w:rPr>
          <w:rFonts w:ascii="Sylfaen" w:hAnsi="Sylfaen" w:cstheme="minorHAnsi"/>
        </w:rPr>
        <w:t xml:space="preserve"> არსებული მარეგულირებელი და ინსტიტუციური ჩარჩოს მოკლე შეფასება იმის დასადგენად, შესაძლებელია თუ არა ზემოქმედებების პრობლემის სათანადოდ მოგვარება</w:t>
      </w:r>
      <w:r w:rsidR="00CC5F79" w:rsidRPr="00542FB4">
        <w:rPr>
          <w:rFonts w:ascii="Sylfaen" w:hAnsi="Sylfaen" w:cstheme="minorHAnsi"/>
        </w:rPr>
        <w:t xml:space="preserve">.  </w:t>
      </w:r>
      <w:r w:rsidR="00125DD5" w:rsidRPr="00542FB4">
        <w:rPr>
          <w:rFonts w:ascii="Sylfaen" w:hAnsi="Sylfaen" w:cstheme="minorHAnsi"/>
        </w:rPr>
        <w:t>იმ შემთხვევებში, როდესაც საჭირო</w:t>
      </w:r>
      <w:r w:rsidR="00026CEA">
        <w:rPr>
          <w:rFonts w:ascii="Sylfaen" w:hAnsi="Sylfaen" w:cstheme="minorHAnsi"/>
        </w:rPr>
        <w:t xml:space="preserve"> გახდება</w:t>
      </w:r>
      <w:r w:rsidR="00125DD5" w:rsidRPr="00542FB4">
        <w:rPr>
          <w:rFonts w:ascii="Sylfaen" w:hAnsi="Sylfaen" w:cstheme="minorHAnsi"/>
        </w:rPr>
        <w:t xml:space="preserve"> ზემოქმედებების საწინააღმდეგო ზომების მიღება, </w:t>
      </w:r>
      <w:r w:rsidR="00026CEA">
        <w:rPr>
          <w:rFonts w:ascii="Sylfaen" w:hAnsi="Sylfaen" w:cstheme="minorHAnsi"/>
        </w:rPr>
        <w:t>გათვალისწინებული იქნება:</w:t>
      </w:r>
      <w:r w:rsidR="00125DD5" w:rsidRPr="00542FB4">
        <w:rPr>
          <w:rFonts w:ascii="Sylfaen" w:hAnsi="Sylfaen" w:cstheme="minorHAnsi"/>
        </w:rPr>
        <w:t xml:space="preserve"> </w:t>
      </w:r>
    </w:p>
    <w:p w14:paraId="6701F7B1" w14:textId="7DADB0C7" w:rsidR="00F71476" w:rsidRPr="00542FB4" w:rsidRDefault="00B97B9F" w:rsidP="001C3F99">
      <w:pPr>
        <w:spacing w:line="276" w:lineRule="auto"/>
        <w:jc w:val="both"/>
        <w:rPr>
          <w:rFonts w:ascii="Sylfaen" w:eastAsiaTheme="minorEastAsia" w:hAnsi="Sylfaen" w:cstheme="minorHAnsi"/>
          <w:color w:val="000000"/>
          <w:u w:color="000000"/>
        </w:rPr>
      </w:pPr>
      <w:r w:rsidRPr="00542FB4">
        <w:rPr>
          <w:rFonts w:ascii="Sylfaen" w:eastAsiaTheme="minorEastAsia" w:hAnsi="Sylfaen" w:cstheme="minorHAnsi"/>
          <w:b/>
          <w:bCs/>
          <w:color w:val="4F7A32"/>
          <w:u w:color="000000"/>
        </w:rPr>
        <w:t>პრევენციის ღონისძიებები</w:t>
      </w:r>
      <w:r w:rsidR="00CC5F79" w:rsidRPr="00542FB4">
        <w:rPr>
          <w:rFonts w:ascii="Sylfaen" w:eastAsiaTheme="minorEastAsia" w:hAnsi="Sylfaen" w:cstheme="minorHAnsi"/>
          <w:b/>
          <w:bCs/>
          <w:color w:val="4F7A32"/>
          <w:u w:color="000000"/>
        </w:rPr>
        <w:t>.</w:t>
      </w:r>
      <w:r w:rsidR="00CC5F79" w:rsidRPr="00542FB4">
        <w:rPr>
          <w:rFonts w:ascii="Sylfaen" w:eastAsiaTheme="minorEastAsia" w:hAnsi="Sylfaen" w:cstheme="minorHAnsi"/>
          <w:color w:val="000000"/>
          <w:u w:color="000000"/>
        </w:rPr>
        <w:t xml:space="preserve">  </w:t>
      </w:r>
      <w:r w:rsidR="00A23192" w:rsidRPr="00542FB4">
        <w:rPr>
          <w:rFonts w:ascii="Sylfaen" w:eastAsiaTheme="minorEastAsia" w:hAnsi="Sylfaen" w:cstheme="minorHAnsi"/>
          <w:color w:val="000000"/>
          <w:u w:color="000000"/>
        </w:rPr>
        <w:t>განისაზღვრება</w:t>
      </w:r>
      <w:r w:rsidR="00DD517D" w:rsidRPr="00542FB4">
        <w:rPr>
          <w:rFonts w:ascii="Sylfaen" w:eastAsiaTheme="minorEastAsia" w:hAnsi="Sylfaen" w:cstheme="minorHAnsi"/>
          <w:color w:val="000000"/>
          <w:u w:color="000000"/>
        </w:rPr>
        <w:t xml:space="preserve"> მარეგულირებელი სტანდარტები ადამიანის ჯანმრთელობაზე განახლებადი ენერგიის ობიექტებისა და ტექნოლოგიების ზემოქმედებების თავიდან ასაცილებლად.</w:t>
      </w:r>
      <w:r w:rsidR="00CC5F79" w:rsidRPr="00542FB4">
        <w:rPr>
          <w:rFonts w:ascii="Sylfaen" w:eastAsiaTheme="minorEastAsia" w:hAnsi="Sylfaen" w:cstheme="minorHAnsi"/>
          <w:color w:val="000000"/>
          <w:u w:color="000000"/>
        </w:rPr>
        <w:t xml:space="preserve">  </w:t>
      </w:r>
      <w:r w:rsidR="00F71476" w:rsidRPr="00542FB4">
        <w:rPr>
          <w:rFonts w:ascii="Sylfaen" w:eastAsiaTheme="minorEastAsia" w:hAnsi="Sylfaen" w:cstheme="minorHAnsi"/>
          <w:color w:val="000000"/>
          <w:u w:color="000000"/>
        </w:rPr>
        <w:t xml:space="preserve">პირველ რიგში, ეს სავარაუდოდ შეეხება სარეზერვო და ბუფერული ზონების მოწყობას განახლებადი ენერგეტიკის ობიექტების მიმდებარე დასახლებებისა და საცხოვრებელი სახლებისგან სათანადო მანძილით დაშორების უზრუნველსაყოფად. ასევე </w:t>
      </w:r>
      <w:r w:rsidR="00A23192" w:rsidRPr="00542FB4">
        <w:rPr>
          <w:rFonts w:ascii="Sylfaen" w:eastAsiaTheme="minorEastAsia" w:hAnsi="Sylfaen" w:cstheme="minorHAnsi"/>
          <w:color w:val="000000"/>
          <w:u w:color="000000"/>
        </w:rPr>
        <w:t>გათვალისწინებული იქნება</w:t>
      </w:r>
      <w:r w:rsidR="00F71476" w:rsidRPr="00542FB4">
        <w:rPr>
          <w:rFonts w:ascii="Sylfaen" w:eastAsiaTheme="minorEastAsia" w:hAnsi="Sylfaen" w:cstheme="minorHAnsi"/>
          <w:color w:val="000000"/>
          <w:u w:color="000000"/>
        </w:rPr>
        <w:t xml:space="preserve"> </w:t>
      </w:r>
      <w:r w:rsidR="00F71476" w:rsidRPr="00542FB4">
        <w:rPr>
          <w:rFonts w:ascii="Sylfaen" w:hAnsi="Sylfaen" w:cstheme="minorHAnsi"/>
        </w:rPr>
        <w:t>მეთილის ვერცხლისწყლის გარემოში მოხვედრის თავიდან აცილების</w:t>
      </w:r>
      <w:r w:rsidR="00F71476" w:rsidRPr="00542FB4">
        <w:rPr>
          <w:rFonts w:ascii="Sylfaen" w:eastAsiaTheme="minorEastAsia" w:hAnsi="Sylfaen" w:cstheme="minorHAnsi"/>
          <w:color w:val="000000"/>
          <w:u w:color="000000"/>
        </w:rPr>
        <w:t xml:space="preserve"> ღონისძიებები. </w:t>
      </w:r>
      <w:r w:rsidR="00026CEA" w:rsidRPr="00542FB4">
        <w:rPr>
          <w:rFonts w:ascii="Sylfaen" w:eastAsiaTheme="minorEastAsia" w:hAnsi="Sylfaen" w:cstheme="minorHAnsi"/>
          <w:color w:val="000000"/>
          <w:u w:color="000000"/>
        </w:rPr>
        <w:t>იდენტიფიცირებული</w:t>
      </w:r>
      <w:r w:rsidR="00F71476" w:rsidRPr="00542FB4">
        <w:rPr>
          <w:rFonts w:ascii="Sylfaen" w:eastAsiaTheme="minorEastAsia" w:hAnsi="Sylfaen" w:cstheme="minorHAnsi"/>
          <w:color w:val="000000"/>
          <w:u w:color="000000"/>
        </w:rPr>
        <w:t xml:space="preserve"> </w:t>
      </w:r>
      <w:r w:rsidR="00A23192" w:rsidRPr="00542FB4">
        <w:rPr>
          <w:rFonts w:ascii="Sylfaen" w:eastAsiaTheme="minorEastAsia" w:hAnsi="Sylfaen" w:cstheme="minorHAnsi"/>
          <w:color w:val="000000"/>
          <w:u w:color="000000"/>
        </w:rPr>
        <w:t>იქნება</w:t>
      </w:r>
      <w:r w:rsidR="00F71476" w:rsidRPr="00542FB4">
        <w:rPr>
          <w:rFonts w:ascii="Sylfaen" w:eastAsiaTheme="minorEastAsia" w:hAnsi="Sylfaen" w:cstheme="minorHAnsi"/>
          <w:color w:val="000000"/>
          <w:u w:color="000000"/>
        </w:rPr>
        <w:t xml:space="preserve"> მარეგულირებელი და სხვა ღონისძიებები ქვანახშირის მოპოვებაში </w:t>
      </w:r>
      <w:r w:rsidR="00026CEA" w:rsidRPr="00542FB4">
        <w:rPr>
          <w:rFonts w:ascii="Sylfaen" w:eastAsiaTheme="minorEastAsia" w:hAnsi="Sylfaen" w:cstheme="minorHAnsi"/>
          <w:color w:val="000000"/>
          <w:u w:color="000000"/>
        </w:rPr>
        <w:t>დასაქმებული</w:t>
      </w:r>
      <w:r w:rsidR="00F71476" w:rsidRPr="00542FB4">
        <w:rPr>
          <w:rFonts w:ascii="Sylfaen" w:eastAsiaTheme="minorEastAsia" w:hAnsi="Sylfaen" w:cstheme="minorHAnsi"/>
          <w:color w:val="000000"/>
          <w:u w:color="000000"/>
        </w:rPr>
        <w:t xml:space="preserve"> ადამიანების ჯანმრთელობისა და უსაფრთხოების დასაცავად. </w:t>
      </w:r>
    </w:p>
    <w:p w14:paraId="3DF253FD" w14:textId="3B20404C" w:rsidR="00CC5F79" w:rsidRPr="00542FB4" w:rsidRDefault="00392003" w:rsidP="001C3F99">
      <w:pPr>
        <w:spacing w:line="276" w:lineRule="auto"/>
        <w:jc w:val="both"/>
        <w:rPr>
          <w:rFonts w:ascii="Sylfaen" w:hAnsi="Sylfaen" w:cstheme="minorHAnsi"/>
        </w:rPr>
      </w:pPr>
      <w:r w:rsidRPr="00542FB4">
        <w:rPr>
          <w:rFonts w:ascii="Sylfaen" w:hAnsi="Sylfaen" w:cstheme="minorHAnsi"/>
          <w:b/>
          <w:bCs/>
          <w:color w:val="4F7A32"/>
        </w:rPr>
        <w:t>ადაპტაციის ღონისძიებები</w:t>
      </w:r>
      <w:r w:rsidR="00CC5F79" w:rsidRPr="00542FB4">
        <w:rPr>
          <w:rFonts w:ascii="Sylfaen" w:hAnsi="Sylfaen" w:cstheme="minorHAnsi"/>
          <w:b/>
          <w:bCs/>
          <w:color w:val="4F7A32"/>
        </w:rPr>
        <w:t>.</w:t>
      </w:r>
      <w:r w:rsidR="00CC5F79" w:rsidRPr="00542FB4">
        <w:rPr>
          <w:rFonts w:ascii="Sylfaen" w:hAnsi="Sylfaen" w:cstheme="minorHAnsi"/>
        </w:rPr>
        <w:t xml:space="preserve">  </w:t>
      </w:r>
      <w:r w:rsidR="00DD517D" w:rsidRPr="00542FB4">
        <w:rPr>
          <w:rFonts w:ascii="Sylfaen" w:hAnsi="Sylfaen" w:cstheme="minorHAnsi"/>
        </w:rPr>
        <w:t xml:space="preserve">სავარაუდოდ, ადაპტაციის ღონისძიებები ადამიანის ჯანმრთელობაზე განახლებადი ენერგიის ტექნოლოგიებსა და ობიექტებთან დაკავშირებული ზემოქმედებების პრობლემის მოსაგვარებლად </w:t>
      </w:r>
      <w:r w:rsidR="00F71476" w:rsidRPr="00542FB4">
        <w:rPr>
          <w:rFonts w:ascii="Sylfaen" w:hAnsi="Sylfaen" w:cstheme="minorHAnsi"/>
        </w:rPr>
        <w:t xml:space="preserve">საჭირო </w:t>
      </w:r>
      <w:r w:rsidR="00DD517D" w:rsidRPr="00542FB4">
        <w:rPr>
          <w:rFonts w:ascii="Sylfaen" w:hAnsi="Sylfaen" w:cstheme="minorHAnsi"/>
        </w:rPr>
        <w:t>არ იქნება</w:t>
      </w:r>
      <w:r w:rsidR="00CC5F79" w:rsidRPr="00542FB4">
        <w:rPr>
          <w:rFonts w:ascii="Sylfaen" w:hAnsi="Sylfaen" w:cstheme="minorHAnsi"/>
        </w:rPr>
        <w:t>.</w:t>
      </w:r>
    </w:p>
    <w:p w14:paraId="46E423EB" w14:textId="09FEB85B" w:rsidR="000D69EF" w:rsidRDefault="00392003" w:rsidP="001C3F99">
      <w:pPr>
        <w:spacing w:line="276" w:lineRule="auto"/>
        <w:jc w:val="both"/>
        <w:rPr>
          <w:rFonts w:ascii="Sylfaen" w:eastAsiaTheme="minorEastAsia" w:hAnsi="Sylfaen" w:cstheme="minorHAnsi"/>
          <w:color w:val="000000"/>
          <w:u w:color="000000"/>
        </w:rPr>
      </w:pPr>
      <w:r w:rsidRPr="00542FB4">
        <w:rPr>
          <w:rFonts w:ascii="Sylfaen" w:hAnsi="Sylfaen" w:cstheme="minorHAnsi"/>
          <w:b/>
          <w:bCs/>
          <w:color w:val="4F7A32"/>
        </w:rPr>
        <w:t>შერბილების ღონისძიებები</w:t>
      </w:r>
      <w:bookmarkEnd w:id="109"/>
      <w:r w:rsidR="00CC5F79" w:rsidRPr="00542FB4">
        <w:rPr>
          <w:rFonts w:ascii="Sylfaen" w:hAnsi="Sylfaen" w:cstheme="minorHAnsi"/>
          <w:b/>
          <w:bCs/>
          <w:color w:val="4F7A32"/>
        </w:rPr>
        <w:t>.</w:t>
      </w:r>
      <w:r w:rsidR="00CC5F79" w:rsidRPr="00542FB4">
        <w:rPr>
          <w:rFonts w:ascii="Sylfaen" w:hAnsi="Sylfaen" w:cstheme="minorHAnsi"/>
        </w:rPr>
        <w:t xml:space="preserve">  </w:t>
      </w:r>
      <w:r w:rsidR="00F71476" w:rsidRPr="00542FB4">
        <w:rPr>
          <w:rFonts w:ascii="Sylfaen" w:hAnsi="Sylfaen" w:cstheme="minorHAnsi"/>
        </w:rPr>
        <w:t xml:space="preserve">ეს ღონისძიებები შეეხება განახლებადი ენერგიის ობიექტების საინჟინრო პროექტს </w:t>
      </w:r>
      <w:r w:rsidR="002D67AB" w:rsidRPr="00542FB4">
        <w:rPr>
          <w:rFonts w:ascii="Sylfaen" w:hAnsi="Sylfaen" w:cstheme="minorHAnsi"/>
        </w:rPr>
        <w:t>განვით</w:t>
      </w:r>
      <w:r w:rsidR="00026CEA">
        <w:rPr>
          <w:rFonts w:ascii="Sylfaen" w:hAnsi="Sylfaen" w:cstheme="minorHAnsi"/>
        </w:rPr>
        <w:t>ა</w:t>
      </w:r>
      <w:r w:rsidR="002D67AB" w:rsidRPr="00542FB4">
        <w:rPr>
          <w:rFonts w:ascii="Sylfaen" w:hAnsi="Sylfaen" w:cstheme="minorHAnsi"/>
        </w:rPr>
        <w:t xml:space="preserve">რებისა და </w:t>
      </w:r>
      <w:r w:rsidR="007A064F" w:rsidRPr="00542FB4">
        <w:rPr>
          <w:rFonts w:ascii="Sylfaen" w:hAnsi="Sylfaen" w:cstheme="minorHAnsi"/>
        </w:rPr>
        <w:t>სივრცითი დაგეგმარების ჩარჩოებში</w:t>
      </w:r>
      <w:r w:rsidR="002D67AB" w:rsidRPr="00542FB4">
        <w:rPr>
          <w:rFonts w:ascii="Sylfaen" w:hAnsi="Sylfaen" w:cstheme="minorHAnsi"/>
        </w:rPr>
        <w:t xml:space="preserve"> მათი სათანადო ინტეგრაციის უზრუნველსაყოფად. საჭიროების შემთხვევაში წარმოდგენილი </w:t>
      </w:r>
      <w:r w:rsidR="00A23192" w:rsidRPr="00542FB4">
        <w:rPr>
          <w:rFonts w:ascii="Sylfaen" w:hAnsi="Sylfaen" w:cstheme="minorHAnsi"/>
        </w:rPr>
        <w:t>იქნება</w:t>
      </w:r>
      <w:r w:rsidR="002D67AB" w:rsidRPr="00542FB4">
        <w:rPr>
          <w:rFonts w:ascii="Sylfaen" w:hAnsi="Sylfaen" w:cstheme="minorHAnsi"/>
        </w:rPr>
        <w:t xml:space="preserve"> შესაბამისი სახელმძღვანელო მითითებები და კრიტერიუმები. განისაზღვრ</w:t>
      </w:r>
      <w:r w:rsidR="00A23192" w:rsidRPr="00542FB4">
        <w:rPr>
          <w:rFonts w:ascii="Sylfaen" w:hAnsi="Sylfaen" w:cstheme="minorHAnsi"/>
        </w:rPr>
        <w:t>ება</w:t>
      </w:r>
      <w:r w:rsidR="002D67AB" w:rsidRPr="00542FB4">
        <w:rPr>
          <w:rFonts w:ascii="Sylfaen" w:hAnsi="Sylfaen" w:cstheme="minorHAnsi"/>
        </w:rPr>
        <w:t xml:space="preserve"> </w:t>
      </w:r>
      <w:r w:rsidR="002D67AB" w:rsidRPr="00542FB4">
        <w:rPr>
          <w:rFonts w:ascii="Sylfaen" w:eastAsiaTheme="minorEastAsia" w:hAnsi="Sylfaen" w:cstheme="minorHAnsi"/>
          <w:color w:val="000000"/>
          <w:u w:color="000000"/>
        </w:rPr>
        <w:t>ქვანახშირის მოპოვებაში დას</w:t>
      </w:r>
      <w:r w:rsidR="00026CEA">
        <w:rPr>
          <w:rFonts w:ascii="Sylfaen" w:eastAsiaTheme="minorEastAsia" w:hAnsi="Sylfaen" w:cstheme="minorHAnsi"/>
          <w:color w:val="000000"/>
          <w:u w:color="000000"/>
        </w:rPr>
        <w:t>ა</w:t>
      </w:r>
      <w:r w:rsidR="002D67AB" w:rsidRPr="00542FB4">
        <w:rPr>
          <w:rFonts w:ascii="Sylfaen" w:eastAsiaTheme="minorEastAsia" w:hAnsi="Sylfaen" w:cstheme="minorHAnsi"/>
          <w:color w:val="000000"/>
          <w:u w:color="000000"/>
        </w:rPr>
        <w:t>ქმებული ადამიანების ჯანმრთელობისა და უსაფრთხოების რისკების შერბილების ღონისძიებები.</w:t>
      </w:r>
    </w:p>
    <w:p w14:paraId="0A996A90" w14:textId="77777777" w:rsidR="00486518" w:rsidRPr="00542FB4" w:rsidRDefault="00486518" w:rsidP="001C3F99">
      <w:pPr>
        <w:spacing w:line="276" w:lineRule="auto"/>
        <w:jc w:val="both"/>
        <w:rPr>
          <w:rFonts w:ascii="Sylfaen" w:hAnsi="Sylfaen" w:cstheme="minorHAnsi"/>
        </w:rPr>
      </w:pPr>
    </w:p>
    <w:p w14:paraId="7105AB81" w14:textId="4B32BBD6" w:rsidR="00E26393" w:rsidRPr="00542FB4" w:rsidRDefault="00E26393" w:rsidP="001C3F99">
      <w:pPr>
        <w:pStyle w:val="Heading3"/>
        <w:spacing w:line="276" w:lineRule="auto"/>
        <w:jc w:val="both"/>
        <w:rPr>
          <w:rFonts w:ascii="Sylfaen" w:hAnsi="Sylfaen" w:cstheme="minorHAnsi"/>
          <w:b/>
          <w:bCs/>
          <w:i/>
          <w:iCs/>
          <w:u w:color="000000"/>
          <w:lang w:val="ka-GE"/>
        </w:rPr>
      </w:pPr>
      <w:bookmarkStart w:id="110" w:name="_Toc104808982"/>
      <w:bookmarkStart w:id="111" w:name="_Toc105062330"/>
      <w:bookmarkStart w:id="112" w:name="_Toc111302831"/>
      <w:r w:rsidRPr="00542FB4">
        <w:rPr>
          <w:rFonts w:ascii="Sylfaen" w:hAnsi="Sylfaen" w:cstheme="minorHAnsi"/>
          <w:b/>
          <w:bCs/>
          <w:i/>
          <w:iCs/>
          <w:u w:color="000000"/>
          <w:lang w:val="ka-GE"/>
        </w:rPr>
        <w:t>3.2.</w:t>
      </w:r>
      <w:r w:rsidR="005445EC" w:rsidRPr="00542FB4">
        <w:rPr>
          <w:rFonts w:ascii="Sylfaen" w:hAnsi="Sylfaen" w:cstheme="minorHAnsi"/>
          <w:b/>
          <w:bCs/>
          <w:i/>
          <w:iCs/>
          <w:u w:color="000000"/>
          <w:lang w:val="ka-GE"/>
        </w:rPr>
        <w:t xml:space="preserve">12 </w:t>
      </w:r>
      <w:bookmarkEnd w:id="110"/>
      <w:bookmarkEnd w:id="111"/>
      <w:r w:rsidR="00137B91" w:rsidRPr="00542FB4">
        <w:rPr>
          <w:rFonts w:ascii="Sylfaen" w:hAnsi="Sylfaen" w:cstheme="minorHAnsi"/>
          <w:b/>
          <w:bCs/>
          <w:i/>
          <w:iCs/>
          <w:u w:color="000000"/>
          <w:lang w:val="ka-GE"/>
        </w:rPr>
        <w:t>სოციალურ-ეკონომიკური სფერო</w:t>
      </w:r>
      <w:bookmarkEnd w:id="112"/>
      <w:r w:rsidRPr="00542FB4">
        <w:rPr>
          <w:rFonts w:ascii="Sylfaen" w:hAnsi="Sylfaen" w:cstheme="minorHAnsi"/>
          <w:b/>
          <w:bCs/>
          <w:i/>
          <w:iCs/>
          <w:u w:color="000000"/>
          <w:lang w:val="ka-GE"/>
        </w:rPr>
        <w:t xml:space="preserve"> </w:t>
      </w:r>
    </w:p>
    <w:p w14:paraId="668F8B4B" w14:textId="77777777" w:rsidR="00A40A26" w:rsidRPr="00542FB4" w:rsidRDefault="00A40A26" w:rsidP="001C3F99">
      <w:pPr>
        <w:spacing w:line="276" w:lineRule="auto"/>
        <w:jc w:val="both"/>
        <w:rPr>
          <w:rFonts w:ascii="Sylfaen" w:hAnsi="Sylfaen" w:cstheme="minorHAnsi"/>
          <w:sz w:val="18"/>
        </w:rPr>
      </w:pPr>
    </w:p>
    <w:p w14:paraId="396A4A90" w14:textId="182B0E7F" w:rsidR="00137B91" w:rsidRPr="00542FB4" w:rsidRDefault="00137B91" w:rsidP="001C3F99">
      <w:pPr>
        <w:spacing w:line="276" w:lineRule="auto"/>
        <w:jc w:val="both"/>
        <w:rPr>
          <w:rFonts w:ascii="Sylfaen" w:hAnsi="Sylfaen" w:cstheme="minorHAnsi"/>
        </w:rPr>
      </w:pPr>
      <w:r w:rsidRPr="00542FB4">
        <w:rPr>
          <w:rFonts w:ascii="Sylfaen" w:hAnsi="Sylfaen" w:cstheme="minorHAnsi"/>
        </w:rPr>
        <w:t xml:space="preserve">ბოლო ათწლეულის განმავლობაში საქართველოს ეკონომიკა </w:t>
      </w:r>
      <w:r w:rsidR="001D65EF">
        <w:rPr>
          <w:rFonts w:ascii="Sylfaen" w:hAnsi="Sylfaen" w:cstheme="minorHAnsi"/>
        </w:rPr>
        <w:t xml:space="preserve">მნიშვნელოვანი </w:t>
      </w:r>
      <w:r w:rsidRPr="00542FB4">
        <w:rPr>
          <w:rFonts w:ascii="Sylfaen" w:hAnsi="Sylfaen" w:cstheme="minorHAnsi"/>
        </w:rPr>
        <w:t>ზრდის ტენდენციით ხასიათდება. 2011-დან 2021 წლამდე პერიოდში წლიური ზრდის მაჩვენებელი საშუალოდ 4%-ს შეადგენდა. მიუხედავად ამისა, კვლავ არსებობს მწვავე სტრუქტურული პრობლემები, მათ შორის წარმოების დაბალი</w:t>
      </w:r>
      <w:r w:rsidR="007E72A0">
        <w:rPr>
          <w:rFonts w:ascii="Sylfaen" w:hAnsi="Sylfaen" w:cstheme="minorHAnsi"/>
        </w:rPr>
        <w:t xml:space="preserve"> </w:t>
      </w:r>
      <w:r w:rsidRPr="00542FB4">
        <w:rPr>
          <w:rFonts w:ascii="Sylfaen" w:hAnsi="Sylfaen" w:cstheme="minorHAnsi"/>
        </w:rPr>
        <w:t>დონე და</w:t>
      </w:r>
      <w:r w:rsidR="001D65EF">
        <w:rPr>
          <w:rFonts w:ascii="Sylfaen" w:hAnsi="Sylfaen" w:cstheme="minorHAnsi"/>
        </w:rPr>
        <w:t xml:space="preserve"> </w:t>
      </w:r>
      <w:r w:rsidRPr="00542FB4">
        <w:rPr>
          <w:rFonts w:ascii="Sylfaen" w:hAnsi="Sylfaen" w:cstheme="minorHAnsi"/>
        </w:rPr>
        <w:t xml:space="preserve"> მაღალი ხარისხის </w:t>
      </w:r>
      <w:r w:rsidRPr="00542FB4">
        <w:rPr>
          <w:rFonts w:ascii="Sylfaen" w:hAnsi="Sylfaen" w:cstheme="minorHAnsi"/>
        </w:rPr>
        <w:lastRenderedPageBreak/>
        <w:t xml:space="preserve">სამუშაო ადგილების შექმნის აუცილებლობა. სოფლად მცხოვრები საქართველოს მოსახლეობის დიდი ნაწილი დაბალპროდუქტიულ სოფლის მეურნეობას </w:t>
      </w:r>
      <w:r w:rsidR="00026CEA">
        <w:rPr>
          <w:rFonts w:ascii="Sylfaen" w:hAnsi="Sylfaen" w:cstheme="minorHAnsi"/>
        </w:rPr>
        <w:t xml:space="preserve">ეწევა. </w:t>
      </w:r>
      <w:r w:rsidRPr="00542FB4">
        <w:rPr>
          <w:rFonts w:ascii="Sylfaen" w:hAnsi="Sylfaen" w:cstheme="minorHAnsi"/>
        </w:rPr>
        <w:t xml:space="preserve">ამ დარგის წილი მშპ-ში დაახლოებით 9.3%-ს შეადგენს. საქართველოს ზოგიერთ რეგიონში, მაგ., გურიაში, სამცხე-ჯავახეთში და მცხეთა-მთიანეთში </w:t>
      </w:r>
      <w:r w:rsidR="00026CEA" w:rsidRPr="00542FB4">
        <w:rPr>
          <w:rFonts w:ascii="Sylfaen" w:hAnsi="Sylfaen" w:cstheme="minorHAnsi"/>
        </w:rPr>
        <w:t>შრომისუნარიანი</w:t>
      </w:r>
      <w:r w:rsidRPr="00542FB4">
        <w:rPr>
          <w:rFonts w:ascii="Sylfaen" w:hAnsi="Sylfaen" w:cstheme="minorHAnsi"/>
        </w:rPr>
        <w:t xml:space="preserve"> ასაკის მოსახლეობის 70%-ზე მეტი სოფლის მეურნეობაშია დასაქმებული. სასოფლო-სამეურნეო საქმიანობის დაახლოებით 77% ძირითადად მცირე მეურნეობებზე (1 ჰა-ზე ნაკლები ფართობის) მოდის.</w:t>
      </w:r>
    </w:p>
    <w:p w14:paraId="3184A5A8" w14:textId="326714A8" w:rsidR="00137B91" w:rsidRPr="00542FB4" w:rsidRDefault="00137B91" w:rsidP="001C3F99">
      <w:pPr>
        <w:spacing w:line="276" w:lineRule="auto"/>
        <w:jc w:val="both"/>
        <w:rPr>
          <w:rFonts w:ascii="Sylfaen" w:hAnsi="Sylfaen" w:cstheme="minorHAnsi"/>
        </w:rPr>
      </w:pPr>
      <w:r w:rsidRPr="00542FB4">
        <w:rPr>
          <w:rFonts w:ascii="Sylfaen" w:hAnsi="Sylfaen" w:cstheme="minorHAnsi"/>
        </w:rPr>
        <w:t xml:space="preserve">წინასწარი შეფასებით, 2021 წლის მე-4 კვარტალში მოსახლეობის საშუალო შემოსავალმა 1,597.8 ლარი შეადგინა, თუმცა შემოსავლების ოდენობა </w:t>
      </w:r>
      <w:r w:rsidR="00DC1F38" w:rsidRPr="00542FB4">
        <w:rPr>
          <w:rFonts w:ascii="Sylfaen" w:hAnsi="Sylfaen" w:cstheme="minorHAnsi"/>
        </w:rPr>
        <w:t xml:space="preserve">სხვადასხვა </w:t>
      </w:r>
      <w:r w:rsidRPr="00542FB4">
        <w:rPr>
          <w:rFonts w:ascii="Sylfaen" w:hAnsi="Sylfaen" w:cstheme="minorHAnsi"/>
        </w:rPr>
        <w:t>რეგიონ</w:t>
      </w:r>
      <w:r w:rsidR="00DC1F38" w:rsidRPr="00542FB4">
        <w:rPr>
          <w:rFonts w:ascii="Sylfaen" w:hAnsi="Sylfaen" w:cstheme="minorHAnsi"/>
        </w:rPr>
        <w:t xml:space="preserve">ში </w:t>
      </w:r>
      <w:r w:rsidR="00026CEA" w:rsidRPr="00542FB4">
        <w:rPr>
          <w:rFonts w:ascii="Sylfaen" w:hAnsi="Sylfaen" w:cstheme="minorHAnsi"/>
        </w:rPr>
        <w:t>მნიშვნელოვნად</w:t>
      </w:r>
      <w:r w:rsidR="00DC1F38" w:rsidRPr="00542FB4">
        <w:rPr>
          <w:rFonts w:ascii="Sylfaen" w:hAnsi="Sylfaen" w:cstheme="minorHAnsi"/>
        </w:rPr>
        <w:t xml:space="preserve"> განსხვავებულია (ნახ</w:t>
      </w:r>
      <w:r w:rsidR="00EC5EB5">
        <w:rPr>
          <w:rFonts w:ascii="Sylfaen" w:hAnsi="Sylfaen" w:cstheme="minorHAnsi"/>
        </w:rPr>
        <w:t>. 5</w:t>
      </w:r>
      <w:r w:rsidR="00DC1F38" w:rsidRPr="00542FB4">
        <w:rPr>
          <w:rFonts w:ascii="Sylfaen" w:hAnsi="Sylfaen" w:cstheme="minorHAnsi"/>
        </w:rPr>
        <w:t>).</w:t>
      </w:r>
    </w:p>
    <w:p w14:paraId="03678603" w14:textId="016265A2" w:rsidR="0024338E" w:rsidRPr="00542FB4" w:rsidRDefault="00AA2462" w:rsidP="001C3F99">
      <w:pPr>
        <w:spacing w:line="276" w:lineRule="auto"/>
        <w:jc w:val="both"/>
        <w:rPr>
          <w:rFonts w:ascii="Sylfaen" w:hAnsi="Sylfaen" w:cstheme="minorHAnsi"/>
        </w:rPr>
      </w:pPr>
      <w:bookmarkStart w:id="113" w:name="_Ref101550113"/>
      <w:r w:rsidRPr="00542FB4">
        <w:rPr>
          <w:rFonts w:ascii="Sylfaen" w:hAnsi="Sylfaen" w:cstheme="minorHAnsi"/>
        </w:rPr>
        <w:t>ნახ.</w:t>
      </w:r>
      <w:r w:rsidR="0024338E" w:rsidRPr="00542FB4">
        <w:rPr>
          <w:rFonts w:ascii="Sylfaen" w:hAnsi="Sylfaen" w:cstheme="minorHAnsi"/>
        </w:rPr>
        <w:t xml:space="preserve"> </w:t>
      </w:r>
      <w:bookmarkEnd w:id="113"/>
      <w:r w:rsidR="00EC5EB5">
        <w:rPr>
          <w:rFonts w:ascii="Sylfaen" w:hAnsi="Sylfaen" w:cstheme="minorHAnsi"/>
        </w:rPr>
        <w:t>5</w:t>
      </w:r>
      <w:r w:rsidR="0024338E" w:rsidRPr="00542FB4">
        <w:rPr>
          <w:rFonts w:ascii="Sylfaen" w:hAnsi="Sylfaen" w:cstheme="minorHAnsi"/>
        </w:rPr>
        <w:t xml:space="preserve">: </w:t>
      </w:r>
      <w:r w:rsidR="00DC1F38" w:rsidRPr="00542FB4">
        <w:rPr>
          <w:rFonts w:ascii="Sylfaen" w:hAnsi="Sylfaen" w:cstheme="minorHAnsi"/>
        </w:rPr>
        <w:t>საშუალო თვიური შემოსავალი რეგიონების მ</w:t>
      </w:r>
      <w:r w:rsidR="00652073" w:rsidRPr="00542FB4">
        <w:rPr>
          <w:rFonts w:ascii="Sylfaen" w:hAnsi="Sylfaen" w:cstheme="minorHAnsi"/>
        </w:rPr>
        <w:t>იხედვით</w:t>
      </w:r>
      <w:r w:rsidR="0024338E" w:rsidRPr="00542FB4">
        <w:rPr>
          <w:rFonts w:ascii="Sylfaen" w:hAnsi="Sylfaen" w:cstheme="minorHAnsi"/>
        </w:rPr>
        <w:t>, 2021</w:t>
      </w:r>
      <w:r w:rsidRPr="00542FB4">
        <w:rPr>
          <w:rFonts w:ascii="Sylfaen" w:hAnsi="Sylfaen" w:cstheme="minorHAnsi"/>
        </w:rPr>
        <w:t xml:space="preserve"> წლის მ</w:t>
      </w:r>
      <w:r w:rsidR="00652073" w:rsidRPr="00542FB4">
        <w:rPr>
          <w:rFonts w:ascii="Sylfaen" w:hAnsi="Sylfaen" w:cstheme="minorHAnsi"/>
        </w:rPr>
        <w:t>ე</w:t>
      </w:r>
      <w:r w:rsidRPr="00542FB4">
        <w:rPr>
          <w:rFonts w:ascii="Sylfaen" w:hAnsi="Sylfaen" w:cstheme="minorHAnsi"/>
        </w:rPr>
        <w:t>-4 კვარტალი</w:t>
      </w:r>
      <w:r w:rsidR="0024338E" w:rsidRPr="00542FB4">
        <w:rPr>
          <w:rStyle w:val="FootnoteReference"/>
          <w:rFonts w:ascii="Sylfaen" w:hAnsi="Sylfaen" w:cstheme="minorHAnsi"/>
        </w:rPr>
        <w:footnoteReference w:id="60"/>
      </w:r>
      <w:r w:rsidR="0024338E" w:rsidRPr="00542FB4">
        <w:rPr>
          <w:rFonts w:ascii="Sylfaen" w:hAnsi="Sylfaen" w:cstheme="minorHAnsi"/>
        </w:rPr>
        <w:t xml:space="preserve"> </w:t>
      </w:r>
    </w:p>
    <w:p w14:paraId="780518AE" w14:textId="11AB0C8F" w:rsidR="0024338E" w:rsidRPr="00542FB4" w:rsidRDefault="0024338E" w:rsidP="001C3F99">
      <w:pPr>
        <w:keepNext/>
        <w:spacing w:after="40" w:line="276" w:lineRule="auto"/>
        <w:jc w:val="both"/>
        <w:rPr>
          <w:rFonts w:ascii="Sylfaen" w:hAnsi="Sylfaen" w:cstheme="minorHAnsi"/>
        </w:rPr>
      </w:pPr>
    </w:p>
    <w:p w14:paraId="37D07AE1" w14:textId="346B1C42" w:rsidR="00F40C31" w:rsidRDefault="00F40C31" w:rsidP="001C3F99">
      <w:pPr>
        <w:spacing w:line="276" w:lineRule="auto"/>
        <w:jc w:val="both"/>
        <w:rPr>
          <w:rFonts w:ascii="Sylfaen" w:hAnsi="Sylfaen" w:cstheme="minorHAnsi"/>
          <w:i/>
          <w:iCs/>
          <w:sz w:val="18"/>
          <w:szCs w:val="18"/>
        </w:rPr>
      </w:pPr>
      <w:r>
        <w:rPr>
          <w:noProof/>
          <w:lang w:val="en-US"/>
        </w:rPr>
        <w:drawing>
          <wp:inline distT="0" distB="0" distL="0" distR="0" wp14:anchorId="0C27DE48" wp14:editId="70871C83">
            <wp:extent cx="5486401" cy="2762250"/>
            <wp:effectExtent l="0" t="0" r="0" b="0"/>
            <wp:docPr id="5" name="Chart 5">
              <a:extLst xmlns:a="http://schemas.openxmlformats.org/drawingml/2006/main">
                <a:ext uri="{FF2B5EF4-FFF2-40B4-BE49-F238E27FC236}">
                  <a16:creationId xmlns:a16="http://schemas.microsoft.com/office/drawing/2014/main" id="{4487BCA9-6D36-A19F-02AB-F997F20C7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0A9923" w14:textId="4D568B2F" w:rsidR="0024338E" w:rsidRPr="00542FB4" w:rsidRDefault="005A51DB" w:rsidP="001C3F99">
      <w:pPr>
        <w:spacing w:line="276" w:lineRule="auto"/>
        <w:jc w:val="both"/>
        <w:rPr>
          <w:rFonts w:ascii="Sylfaen" w:hAnsi="Sylfaen" w:cstheme="minorHAnsi"/>
          <w:i/>
          <w:iCs/>
          <w:sz w:val="18"/>
          <w:szCs w:val="18"/>
        </w:rPr>
      </w:pPr>
      <w:r w:rsidRPr="00542FB4">
        <w:rPr>
          <w:rFonts w:ascii="Sylfaen" w:hAnsi="Sylfaen" w:cstheme="minorHAnsi"/>
          <w:i/>
          <w:iCs/>
          <w:sz w:val="18"/>
          <w:szCs w:val="18"/>
        </w:rPr>
        <w:t>წყარო</w:t>
      </w:r>
      <w:r w:rsidR="0024338E" w:rsidRPr="00542FB4">
        <w:rPr>
          <w:rFonts w:ascii="Sylfaen" w:hAnsi="Sylfaen" w:cstheme="minorHAnsi"/>
          <w:i/>
          <w:iCs/>
          <w:sz w:val="18"/>
          <w:szCs w:val="18"/>
        </w:rPr>
        <w:t xml:space="preserve">: </w:t>
      </w:r>
      <w:r w:rsidRPr="00542FB4">
        <w:rPr>
          <w:rFonts w:ascii="Sylfaen" w:hAnsi="Sylfaen" w:cstheme="minorHAnsi"/>
          <w:i/>
          <w:iCs/>
          <w:sz w:val="18"/>
          <w:szCs w:val="18"/>
        </w:rPr>
        <w:t>საქსტატი</w:t>
      </w:r>
      <w:r w:rsidR="0024338E" w:rsidRPr="00542FB4">
        <w:rPr>
          <w:rFonts w:ascii="Sylfaen" w:hAnsi="Sylfaen" w:cstheme="minorHAnsi"/>
          <w:i/>
          <w:iCs/>
          <w:sz w:val="18"/>
          <w:szCs w:val="18"/>
        </w:rPr>
        <w:t>.</w:t>
      </w:r>
    </w:p>
    <w:p w14:paraId="54964BED" w14:textId="77777777" w:rsidR="00205095" w:rsidRPr="00542FB4" w:rsidRDefault="00205095" w:rsidP="001C3F99">
      <w:pPr>
        <w:spacing w:line="276" w:lineRule="auto"/>
        <w:jc w:val="both"/>
        <w:rPr>
          <w:rFonts w:ascii="Sylfaen" w:hAnsi="Sylfaen" w:cstheme="minorHAnsi"/>
        </w:rPr>
      </w:pPr>
    </w:p>
    <w:p w14:paraId="78B56296" w14:textId="2D144E5C" w:rsidR="005A51DB" w:rsidRPr="00542FB4" w:rsidRDefault="005A51DB" w:rsidP="001C3F99">
      <w:pPr>
        <w:spacing w:line="276" w:lineRule="auto"/>
        <w:jc w:val="both"/>
        <w:rPr>
          <w:rFonts w:ascii="Sylfaen" w:hAnsi="Sylfaen" w:cstheme="minorHAnsi"/>
        </w:rPr>
      </w:pPr>
      <w:r w:rsidRPr="00542FB4">
        <w:rPr>
          <w:rFonts w:ascii="Sylfaen" w:hAnsi="Sylfaen" w:cstheme="minorHAnsi"/>
        </w:rPr>
        <w:t>ქვეყანაში უმუშევრობის მაჩვენებელმა 2020 წელს 18.5% შეადგინა. წინასწარი შეფასებით, ეს მაჩვენებელი 2021 წელს გარკვეულწილად გაიზარდა კოვიდ-19-ის გამო, და საშუალოდ 20-21%-მდე დაფიქსირდა.</w:t>
      </w:r>
    </w:p>
    <w:p w14:paraId="2A435F36" w14:textId="7AB165B3" w:rsidR="0024338E" w:rsidRPr="00542FB4" w:rsidRDefault="00652073" w:rsidP="001C3F99">
      <w:pPr>
        <w:spacing w:line="276" w:lineRule="auto"/>
        <w:jc w:val="both"/>
        <w:rPr>
          <w:rFonts w:ascii="Sylfaen" w:hAnsi="Sylfaen" w:cstheme="minorHAnsi"/>
        </w:rPr>
      </w:pPr>
      <w:r w:rsidRPr="00542FB4">
        <w:rPr>
          <w:rFonts w:ascii="Sylfaen" w:hAnsi="Sylfaen" w:cstheme="minorHAnsi"/>
        </w:rPr>
        <w:t xml:space="preserve">2020 წელს საქართველოში სიღარიბის საშუალო მაჩვენებელი </w:t>
      </w:r>
      <w:r w:rsidR="0024338E" w:rsidRPr="00542FB4">
        <w:rPr>
          <w:rFonts w:ascii="Sylfaen" w:hAnsi="Sylfaen" w:cstheme="minorHAnsi"/>
        </w:rPr>
        <w:t>21.3%</w:t>
      </w:r>
      <w:r w:rsidRPr="00542FB4">
        <w:rPr>
          <w:rFonts w:ascii="Sylfaen" w:hAnsi="Sylfaen" w:cstheme="minorHAnsi"/>
        </w:rPr>
        <w:t xml:space="preserve"> იყო</w:t>
      </w:r>
      <w:r w:rsidR="0024338E" w:rsidRPr="00542FB4">
        <w:rPr>
          <w:rFonts w:ascii="Sylfaen" w:hAnsi="Sylfaen" w:cstheme="minorHAnsi"/>
        </w:rPr>
        <w:t xml:space="preserve">. </w:t>
      </w:r>
      <w:r w:rsidRPr="00542FB4">
        <w:rPr>
          <w:rFonts w:ascii="Sylfaen" w:hAnsi="Sylfaen" w:cstheme="minorHAnsi"/>
        </w:rPr>
        <w:t>სიღარიბის მაჩვენებელი სოფლად უფრო მაღალია, ვიდრე ქალაქებში -</w:t>
      </w:r>
      <w:r w:rsidR="0024338E" w:rsidRPr="00542FB4">
        <w:rPr>
          <w:rFonts w:ascii="Sylfaen" w:hAnsi="Sylfaen" w:cstheme="minorHAnsi"/>
        </w:rPr>
        <w:t xml:space="preserve"> 27.5% </w:t>
      </w:r>
      <w:r w:rsidRPr="00542FB4">
        <w:rPr>
          <w:rFonts w:ascii="Sylfaen" w:hAnsi="Sylfaen" w:cstheme="minorHAnsi"/>
        </w:rPr>
        <w:t>და</w:t>
      </w:r>
      <w:r w:rsidR="0024338E" w:rsidRPr="00542FB4">
        <w:rPr>
          <w:rFonts w:ascii="Sylfaen" w:hAnsi="Sylfaen" w:cstheme="minorHAnsi"/>
        </w:rPr>
        <w:t xml:space="preserve"> 17.1%,</w:t>
      </w:r>
      <w:r w:rsidRPr="00542FB4">
        <w:rPr>
          <w:rFonts w:ascii="Sylfaen" w:hAnsi="Sylfaen" w:cstheme="minorHAnsi"/>
        </w:rPr>
        <w:t xml:space="preserve"> შესაბამისად</w:t>
      </w:r>
      <w:r w:rsidR="0024338E" w:rsidRPr="00542FB4">
        <w:rPr>
          <w:rFonts w:ascii="Sylfaen" w:hAnsi="Sylfaen" w:cstheme="minorHAnsi"/>
        </w:rPr>
        <w:t xml:space="preserve">.  </w:t>
      </w:r>
      <w:r w:rsidRPr="00542FB4">
        <w:rPr>
          <w:rFonts w:ascii="Sylfaen" w:hAnsi="Sylfaen" w:cstheme="minorHAnsi"/>
        </w:rPr>
        <w:t xml:space="preserve">სოფლად და ქალაქებში სიღარიბის მაჩვენებლებს შორის სხვაობა უკანასკნელი </w:t>
      </w:r>
      <w:r w:rsidR="00026CEA" w:rsidRPr="00542FB4">
        <w:rPr>
          <w:rFonts w:ascii="Sylfaen" w:hAnsi="Sylfaen" w:cstheme="minorHAnsi"/>
        </w:rPr>
        <w:t>ათწლეულის</w:t>
      </w:r>
      <w:r w:rsidRPr="00542FB4">
        <w:rPr>
          <w:rFonts w:ascii="Sylfaen" w:hAnsi="Sylfaen" w:cstheme="minorHAnsi"/>
        </w:rPr>
        <w:t xml:space="preserve"> მანძილზე </w:t>
      </w:r>
      <w:r w:rsidR="00C11227">
        <w:rPr>
          <w:rFonts w:ascii="Sylfaen" w:hAnsi="Sylfaen" w:cstheme="minorHAnsi"/>
        </w:rPr>
        <w:t xml:space="preserve">მნიშვნელოვნად </w:t>
      </w:r>
      <w:r w:rsidRPr="00542FB4">
        <w:rPr>
          <w:rFonts w:ascii="Sylfaen" w:hAnsi="Sylfaen" w:cstheme="minorHAnsi"/>
        </w:rPr>
        <w:t xml:space="preserve"> არ შეცვლილა</w:t>
      </w:r>
      <w:r w:rsidR="0024338E" w:rsidRPr="00542FB4">
        <w:rPr>
          <w:rFonts w:ascii="Sylfaen" w:hAnsi="Sylfaen" w:cstheme="minorHAnsi"/>
        </w:rPr>
        <w:t>.</w:t>
      </w:r>
      <w:r w:rsidR="00030D70">
        <w:rPr>
          <w:rStyle w:val="FootnoteReference"/>
        </w:rPr>
        <w:footnoteReference w:id="61"/>
      </w:r>
      <w:r w:rsidR="0024338E" w:rsidRPr="00542FB4">
        <w:rPr>
          <w:rFonts w:ascii="Sylfaen" w:hAnsi="Sylfaen" w:cstheme="minorHAnsi"/>
        </w:rPr>
        <w:t xml:space="preserve"> </w:t>
      </w:r>
    </w:p>
    <w:p w14:paraId="2BB07EEF" w14:textId="253AD19F" w:rsidR="00652073" w:rsidRDefault="00652073" w:rsidP="001C3F99">
      <w:pPr>
        <w:spacing w:line="276" w:lineRule="auto"/>
        <w:jc w:val="both"/>
        <w:rPr>
          <w:rFonts w:ascii="Sylfaen" w:hAnsi="Sylfaen" w:cs="Times New Roman"/>
        </w:rPr>
      </w:pPr>
      <w:r w:rsidRPr="00542FB4">
        <w:rPr>
          <w:rFonts w:ascii="Sylfaen" w:hAnsi="Sylfaen" w:cstheme="minorHAnsi"/>
        </w:rPr>
        <w:lastRenderedPageBreak/>
        <w:t xml:space="preserve">1990-იან წლებში აფხაზეთსა და ცხინვალის რეგიონში მომხდარი შეიარაღებული კონფლიქტებისა და რუსეთთან 2008 წლის აგვისტოს ომის შედეგად </w:t>
      </w:r>
      <w:r w:rsidRPr="00542FB4">
        <w:rPr>
          <w:rFonts w:ascii="Sylfaen" w:eastAsia="Times New Roman" w:hAnsi="Sylfaen" w:cs="Sylfaen"/>
        </w:rPr>
        <w:t>საქართველოს</w:t>
      </w:r>
      <w:r w:rsidRPr="00542FB4">
        <w:rPr>
          <w:rFonts w:ascii="Sylfaen" w:eastAsia="Times New Roman" w:hAnsi="Sylfaen" w:cs="Times New Roman"/>
        </w:rPr>
        <w:t xml:space="preserve"> </w:t>
      </w:r>
      <w:r w:rsidRPr="00542FB4">
        <w:rPr>
          <w:rFonts w:ascii="Sylfaen" w:eastAsia="Times New Roman" w:hAnsi="Sylfaen" w:cs="Sylfaen"/>
        </w:rPr>
        <w:t>ოკუპირებული</w:t>
      </w:r>
      <w:r w:rsidRPr="00542FB4">
        <w:rPr>
          <w:rFonts w:ascii="Sylfaen" w:eastAsia="Times New Roman" w:hAnsi="Sylfaen" w:cs="Times New Roman"/>
        </w:rPr>
        <w:t xml:space="preserve"> </w:t>
      </w:r>
      <w:r w:rsidRPr="00542FB4">
        <w:rPr>
          <w:rFonts w:ascii="Sylfaen" w:eastAsia="Times New Roman" w:hAnsi="Sylfaen" w:cs="Sylfaen"/>
        </w:rPr>
        <w:t>ტერიტორიებიდან</w:t>
      </w:r>
      <w:r w:rsidRPr="00542FB4">
        <w:rPr>
          <w:rFonts w:ascii="Sylfaen" w:eastAsia="Times New Roman" w:hAnsi="Sylfaen" w:cs="Times New Roman"/>
        </w:rPr>
        <w:t xml:space="preserve"> </w:t>
      </w:r>
      <w:r w:rsidRPr="00542FB4">
        <w:rPr>
          <w:rFonts w:ascii="Sylfaen" w:eastAsia="Times New Roman" w:hAnsi="Sylfaen" w:cs="Sylfaen"/>
        </w:rPr>
        <w:t>დევნილთა</w:t>
      </w:r>
      <w:r w:rsidRPr="00542FB4">
        <w:rPr>
          <w:rFonts w:ascii="Sylfaen" w:eastAsia="Times New Roman" w:hAnsi="Sylfaen" w:cs="Times New Roman"/>
        </w:rPr>
        <w:t xml:space="preserve">, </w:t>
      </w:r>
      <w:r w:rsidRPr="00542FB4">
        <w:rPr>
          <w:rFonts w:ascii="Sylfaen" w:eastAsia="Times New Roman" w:hAnsi="Sylfaen" w:cs="Sylfaen"/>
        </w:rPr>
        <w:t>შრომის</w:t>
      </w:r>
      <w:r w:rsidRPr="00542FB4">
        <w:rPr>
          <w:rFonts w:ascii="Sylfaen" w:eastAsia="Times New Roman" w:hAnsi="Sylfaen" w:cs="Times New Roman"/>
        </w:rPr>
        <w:t xml:space="preserve">, </w:t>
      </w:r>
      <w:r w:rsidRPr="00542FB4">
        <w:rPr>
          <w:rFonts w:ascii="Sylfaen" w:eastAsia="Times New Roman" w:hAnsi="Sylfaen" w:cs="Sylfaen"/>
        </w:rPr>
        <w:t>ჯანმრთელობისა</w:t>
      </w:r>
      <w:r w:rsidRPr="00542FB4">
        <w:rPr>
          <w:rFonts w:ascii="Sylfaen" w:eastAsia="Times New Roman" w:hAnsi="Sylfaen" w:cs="Times New Roman"/>
        </w:rPr>
        <w:t xml:space="preserve"> </w:t>
      </w:r>
      <w:r w:rsidRPr="00542FB4">
        <w:rPr>
          <w:rFonts w:ascii="Sylfaen" w:eastAsia="Times New Roman" w:hAnsi="Sylfaen" w:cs="Sylfaen"/>
        </w:rPr>
        <w:t>და</w:t>
      </w:r>
      <w:r w:rsidRPr="00542FB4">
        <w:rPr>
          <w:rFonts w:ascii="Sylfaen" w:eastAsia="Times New Roman" w:hAnsi="Sylfaen" w:cs="Times New Roman"/>
        </w:rPr>
        <w:t xml:space="preserve"> </w:t>
      </w:r>
      <w:r w:rsidRPr="00542FB4">
        <w:rPr>
          <w:rFonts w:ascii="Sylfaen" w:eastAsia="Times New Roman" w:hAnsi="Sylfaen" w:cs="Sylfaen"/>
        </w:rPr>
        <w:t>სოციალური</w:t>
      </w:r>
      <w:r w:rsidRPr="00542FB4">
        <w:rPr>
          <w:rFonts w:ascii="Sylfaen" w:eastAsia="Times New Roman" w:hAnsi="Sylfaen" w:cs="Times New Roman"/>
        </w:rPr>
        <w:t xml:space="preserve"> </w:t>
      </w:r>
      <w:r w:rsidRPr="00542FB4">
        <w:rPr>
          <w:rFonts w:ascii="Sylfaen" w:eastAsia="Times New Roman" w:hAnsi="Sylfaen" w:cs="Sylfaen"/>
        </w:rPr>
        <w:t>დაცვის</w:t>
      </w:r>
      <w:r w:rsidRPr="00542FB4">
        <w:rPr>
          <w:rFonts w:ascii="Sylfaen" w:eastAsia="Times New Roman" w:hAnsi="Sylfaen" w:cs="Times New Roman"/>
        </w:rPr>
        <w:t xml:space="preserve"> </w:t>
      </w:r>
      <w:r w:rsidRPr="00542FB4">
        <w:rPr>
          <w:rFonts w:ascii="Sylfaen" w:eastAsia="Times New Roman" w:hAnsi="Sylfaen" w:cs="Sylfaen"/>
        </w:rPr>
        <w:t xml:space="preserve">სამინისტროში რეგისტრირებულია </w:t>
      </w:r>
      <w:r w:rsidRPr="00542FB4">
        <w:rPr>
          <w:rFonts w:ascii="Sylfaen" w:hAnsi="Sylfaen" w:cstheme="minorHAnsi"/>
        </w:rPr>
        <w:t xml:space="preserve">286,442 იძულებით გადაადგილებული პირი. ბავშვი, რომლის ერთ-ერთი მშობელი იძულებით გადაადგილებული პირია, იძულებით გადაადგილებული პირის სტატუსს </w:t>
      </w:r>
      <w:r w:rsidR="00026CEA" w:rsidRPr="00542FB4">
        <w:rPr>
          <w:rFonts w:ascii="Sylfaen" w:hAnsi="Sylfaen" w:cstheme="minorHAnsi"/>
        </w:rPr>
        <w:t>ავტომატურად</w:t>
      </w:r>
      <w:r w:rsidRPr="00542FB4">
        <w:rPr>
          <w:rFonts w:ascii="Sylfaen" w:hAnsi="Sylfaen" w:cstheme="minorHAnsi"/>
        </w:rPr>
        <w:t xml:space="preserve"> იღებს. ეს სტატუსი ყოველთვიურად დაახლოებით 400-500 ახალშობილს ენიჭება. იძულებით გადაადგილებული პირები </w:t>
      </w:r>
      <w:r w:rsidR="007A472B" w:rsidRPr="00542FB4">
        <w:rPr>
          <w:rFonts w:ascii="Sylfaen" w:hAnsi="Sylfaen" w:cstheme="minorHAnsi"/>
        </w:rPr>
        <w:t>იღებენ</w:t>
      </w:r>
      <w:r w:rsidR="007A472B">
        <w:rPr>
          <w:rFonts w:ascii="Sylfaen" w:hAnsi="Sylfaen" w:cstheme="minorHAnsi"/>
        </w:rPr>
        <w:t xml:space="preserve"> </w:t>
      </w:r>
      <w:r w:rsidRPr="00542FB4">
        <w:rPr>
          <w:rFonts w:ascii="Sylfaen" w:hAnsi="Sylfaen" w:cstheme="minorHAnsi"/>
        </w:rPr>
        <w:t xml:space="preserve">ყოველთვიურ </w:t>
      </w:r>
      <w:r w:rsidR="00026CEA" w:rsidRPr="00542FB4">
        <w:rPr>
          <w:rFonts w:ascii="Sylfaen" w:hAnsi="Sylfaen" w:cstheme="minorHAnsi"/>
        </w:rPr>
        <w:t>სახელმწიფო</w:t>
      </w:r>
      <w:r w:rsidRPr="00542FB4">
        <w:rPr>
          <w:rFonts w:ascii="Sylfaen" w:hAnsi="Sylfaen" w:cstheme="minorHAnsi"/>
        </w:rPr>
        <w:t xml:space="preserve"> შემწეობას, მათი ნაწილი კვლავ დევნილთა კომპაქტური დასახლების ადგილებში ცხოვრობს. საქართველოში დევნილთა რამდენიმე კომპაქტური დასახლებაა. იძულებით გადაადგილებული პირები ცხოვრობენ დიდ ქალაქებში, როგორიცაა თბილისი, გორი, ბათუმი, ფოთი, ზუგდიდი და ქუთაისი. ასევე დასახლებული არიან შიდა ქართ</w:t>
      </w:r>
      <w:r w:rsidRPr="00542FB4">
        <w:rPr>
          <w:rFonts w:ascii="Sylfaen" w:hAnsi="Sylfaen" w:cs="Times New Roman"/>
        </w:rPr>
        <w:t>ლის რეგიონში (მაგ., სოფლები წეროვანი, კარალეთი, წილკანი, და სხვ.).</w:t>
      </w:r>
    </w:p>
    <w:p w14:paraId="3A99C093" w14:textId="77777777" w:rsidR="00486518" w:rsidRDefault="00486518" w:rsidP="001C3F99">
      <w:pPr>
        <w:spacing w:line="276" w:lineRule="auto"/>
        <w:jc w:val="both"/>
        <w:rPr>
          <w:rFonts w:ascii="Sylfaen" w:hAnsi="Sylfaen" w:cs="Times New Roman"/>
        </w:rPr>
      </w:pPr>
    </w:p>
    <w:p w14:paraId="222A827D" w14:textId="4F953F66" w:rsidR="004059AE" w:rsidRPr="00542FB4" w:rsidRDefault="00BB598C" w:rsidP="001C3F99">
      <w:pPr>
        <w:spacing w:line="276" w:lineRule="auto"/>
        <w:jc w:val="both"/>
        <w:rPr>
          <w:rFonts w:ascii="Sylfaen" w:hAnsi="Sylfaen" w:cstheme="minorHAnsi"/>
          <w:color w:val="4F7A32"/>
        </w:rPr>
      </w:pPr>
      <w:r w:rsidRPr="00542FB4">
        <w:rPr>
          <w:rFonts w:ascii="Sylfaen" w:hAnsi="Sylfaen" w:cstheme="minorHAnsi"/>
          <w:b/>
          <w:bCs/>
          <w:color w:val="4F7A32"/>
        </w:rPr>
        <w:t>შესაძლო ზემოქმედებების მიმოხილვა</w:t>
      </w:r>
    </w:p>
    <w:p w14:paraId="08FBEC96" w14:textId="02978B21" w:rsidR="00EC340A" w:rsidRPr="00542FB4" w:rsidRDefault="004C540C" w:rsidP="001C3F99">
      <w:pPr>
        <w:spacing w:line="276" w:lineRule="auto"/>
        <w:jc w:val="both"/>
        <w:rPr>
          <w:rFonts w:ascii="Sylfaen" w:hAnsi="Sylfaen" w:cstheme="minorHAnsi"/>
        </w:rPr>
      </w:pPr>
      <w:r>
        <w:rPr>
          <w:rFonts w:ascii="Sylfaen" w:hAnsi="Sylfaen" w:cstheme="minorHAnsi"/>
        </w:rPr>
        <w:t>საქართველოს სახელმწიფოს</w:t>
      </w:r>
      <w:r w:rsidR="005C603A">
        <w:rPr>
          <w:rFonts w:ascii="Sylfaen" w:hAnsi="Sylfaen" w:cstheme="minorHAnsi"/>
        </w:rPr>
        <w:t xml:space="preserve"> </w:t>
      </w:r>
      <w:r w:rsidR="00EC340A"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00EC340A" w:rsidRPr="00542FB4">
        <w:rPr>
          <w:rFonts w:ascii="Sylfaen" w:hAnsi="Sylfaen" w:cstheme="minorHAnsi"/>
        </w:rPr>
        <w:t>გეგმის განხორციელებამ შესაძლოა გამოიწვიოს უარყოფითი სოციალურ-ეკონომიკური ზემოქმედებების რიგი (i) ახალი ენერგეტიკული ინფრასტრუქტურის გამო არსებული სოციალურ-ეკონომიკური საქმიანობების ადგილმონაცველობისა; და  (ii) ენერგიაზე ხარჯების ზრდის შედეგად.</w:t>
      </w:r>
    </w:p>
    <w:p w14:paraId="6E7D2CC1" w14:textId="40A41753" w:rsidR="00EC340A" w:rsidRPr="00542FB4" w:rsidRDefault="004C540C" w:rsidP="001C3F99">
      <w:pPr>
        <w:spacing w:line="276" w:lineRule="auto"/>
        <w:jc w:val="both"/>
        <w:rPr>
          <w:rFonts w:ascii="Sylfaen" w:hAnsi="Sylfaen" w:cstheme="minorHAnsi"/>
        </w:rPr>
      </w:pPr>
      <w:r>
        <w:rPr>
          <w:rFonts w:ascii="Sylfaen" w:hAnsi="Sylfaen" w:cstheme="minorHAnsi"/>
        </w:rPr>
        <w:t>საქართველოს სახელმწიფოს</w:t>
      </w:r>
      <w:r w:rsidR="005C603A">
        <w:rPr>
          <w:rFonts w:ascii="Sylfaen" w:hAnsi="Sylfaen" w:cstheme="minorHAnsi"/>
        </w:rPr>
        <w:t xml:space="preserve"> </w:t>
      </w:r>
      <w:r w:rsidR="00EC340A"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00EC340A" w:rsidRPr="00542FB4">
        <w:rPr>
          <w:rFonts w:ascii="Sylfaen" w:hAnsi="Sylfaen" w:cstheme="minorHAnsi"/>
        </w:rPr>
        <w:t xml:space="preserve"> გეგმის განსახორციელებლად საჭირო ახალი </w:t>
      </w:r>
      <w:r w:rsidR="00026CEA" w:rsidRPr="00542FB4">
        <w:rPr>
          <w:rFonts w:ascii="Sylfaen" w:hAnsi="Sylfaen" w:cstheme="minorHAnsi"/>
        </w:rPr>
        <w:t>ინფრასტრუქტურა</w:t>
      </w:r>
      <w:r w:rsidR="00EC340A" w:rsidRPr="00542FB4">
        <w:rPr>
          <w:rFonts w:ascii="Sylfaen" w:hAnsi="Sylfaen" w:cstheme="minorHAnsi"/>
        </w:rPr>
        <w:t xml:space="preserve"> ძირითადად რეგიონებში განთავსდება. აქედან გამომდინარე პოლიტიკისა და გეგმის განხორციელება უარყოფით ზემოქმედებას სოფლად მცხოვრებ მოსახლეობაზე მოახდენს, რომელიც დაბალი შემოსავლებითა და სიღარიბის მაღალი დონით ხასიათდება.  </w:t>
      </w:r>
    </w:p>
    <w:p w14:paraId="21A2A344" w14:textId="77777777" w:rsidR="00B475EF" w:rsidRPr="00B475EF" w:rsidRDefault="0062362B" w:rsidP="00B475EF">
      <w:pPr>
        <w:pStyle w:val="CommentText"/>
        <w:rPr>
          <w:rFonts w:ascii="Sylfaen" w:hAnsi="Sylfaen" w:cstheme="minorHAnsi"/>
          <w:sz w:val="22"/>
          <w:szCs w:val="22"/>
        </w:rPr>
      </w:pPr>
      <w:r w:rsidRPr="00B475EF">
        <w:rPr>
          <w:rFonts w:ascii="Sylfaen" w:hAnsi="Sylfaen" w:cstheme="minorHAnsi"/>
          <w:sz w:val="22"/>
          <w:szCs w:val="22"/>
        </w:rPr>
        <w:t xml:space="preserve">ენერგიაზე გაზრდილი ხარჯები </w:t>
      </w:r>
      <w:r w:rsidR="00B475EF" w:rsidRPr="00B475EF">
        <w:rPr>
          <w:rFonts w:ascii="Sylfaen" w:hAnsi="Sylfaen" w:cstheme="minorHAnsi"/>
          <w:sz w:val="22"/>
          <w:szCs w:val="22"/>
        </w:rPr>
        <w:t>მნიშვნელოვან გავლენას მოახდენს</w:t>
      </w:r>
    </w:p>
    <w:p w14:paraId="3130B62A" w14:textId="2B50BD0B" w:rsidR="009A3620" w:rsidRPr="00542FB4" w:rsidRDefault="0062362B" w:rsidP="001C3F99">
      <w:pPr>
        <w:spacing w:line="276" w:lineRule="auto"/>
        <w:jc w:val="both"/>
        <w:rPr>
          <w:rFonts w:ascii="Sylfaen" w:hAnsi="Sylfaen" w:cstheme="minorHAnsi"/>
        </w:rPr>
      </w:pPr>
      <w:r w:rsidRPr="00542FB4">
        <w:rPr>
          <w:rFonts w:ascii="Sylfaen" w:hAnsi="Sylfaen" w:cstheme="minorHAnsi"/>
        </w:rPr>
        <w:t>დაბალი შემოსავლის მქონე ოჯახებ</w:t>
      </w:r>
      <w:r w:rsidR="001D65EF">
        <w:rPr>
          <w:rFonts w:ascii="Sylfaen" w:hAnsi="Sylfaen" w:cstheme="minorHAnsi"/>
        </w:rPr>
        <w:t>ზე</w:t>
      </w:r>
      <w:r w:rsidRPr="00542FB4">
        <w:rPr>
          <w:rFonts w:ascii="Sylfaen" w:hAnsi="Sylfaen" w:cstheme="minorHAnsi"/>
        </w:rPr>
        <w:t xml:space="preserve">, რომლებსაც შესაძლოა ენერგიის ხელმისაწვდომობის პრობლემა შეექმნათ. </w:t>
      </w:r>
      <w:r w:rsidR="0058396A" w:rsidRPr="00542FB4">
        <w:rPr>
          <w:rFonts w:ascii="Sylfaen" w:hAnsi="Sylfaen" w:cstheme="minorHAnsi"/>
        </w:rPr>
        <w:t xml:space="preserve">იმ ოჯახებისთვის, რომლებსაც ისედაც უჭირთ ყოველდღიური ხარჯების დაფარვა, შესაძლოა ენერგიის გაზრდილი </w:t>
      </w:r>
      <w:r w:rsidR="00026CEA" w:rsidRPr="00542FB4">
        <w:rPr>
          <w:rFonts w:ascii="Sylfaen" w:hAnsi="Sylfaen" w:cstheme="minorHAnsi"/>
        </w:rPr>
        <w:t>გადასახადების</w:t>
      </w:r>
      <w:r w:rsidR="0058396A" w:rsidRPr="00542FB4">
        <w:rPr>
          <w:rFonts w:ascii="Sylfaen" w:hAnsi="Sylfaen" w:cstheme="minorHAnsi"/>
        </w:rPr>
        <w:t xml:space="preserve"> გადახდა </w:t>
      </w:r>
      <w:r w:rsidR="00EA6E4C">
        <w:rPr>
          <w:rFonts w:ascii="Sylfaen" w:hAnsi="Sylfaen" w:cstheme="minorHAnsi"/>
        </w:rPr>
        <w:t xml:space="preserve">იყოს რთული. </w:t>
      </w:r>
    </w:p>
    <w:p w14:paraId="1A9578C4" w14:textId="443A283D" w:rsidR="0058396A" w:rsidRPr="00542FB4" w:rsidRDefault="004C540C" w:rsidP="001C3F99">
      <w:pPr>
        <w:spacing w:line="276" w:lineRule="auto"/>
        <w:jc w:val="both"/>
        <w:rPr>
          <w:rFonts w:ascii="Sylfaen" w:hAnsi="Sylfaen" w:cstheme="minorHAnsi"/>
        </w:rPr>
      </w:pPr>
      <w:r>
        <w:rPr>
          <w:rFonts w:ascii="Sylfaen" w:hAnsi="Sylfaen" w:cstheme="minorHAnsi"/>
        </w:rPr>
        <w:t>საქართველოს სახელმწიფოს</w:t>
      </w:r>
      <w:r w:rsidR="005C603A">
        <w:rPr>
          <w:rFonts w:ascii="Sylfaen" w:hAnsi="Sylfaen" w:cstheme="minorHAnsi"/>
        </w:rPr>
        <w:t xml:space="preserve"> </w:t>
      </w:r>
      <w:r w:rsidR="0058396A"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0058396A" w:rsidRPr="00542FB4">
        <w:rPr>
          <w:rFonts w:ascii="Sylfaen" w:hAnsi="Sylfaen" w:cstheme="minorHAnsi"/>
        </w:rPr>
        <w:t xml:space="preserve"> გეგმის განხორციელების შედეგად ქვეყნისათვის მოსალოდნელი სოციალურ-ეკონომიკური სარგებლის მიუხედავად, მნიშვნელოვანია, რომ ამ სარგებლის მიღება არ მოხდეს შეზღუდული ფინანსური რესურსების მქონე მოსახლეობის ჯგუფებისათვის ფინანსური წნეხის არაპროპორციულად გაზრდის ხარჯზე.</w:t>
      </w:r>
    </w:p>
    <w:p w14:paraId="7B09E41B" w14:textId="5E4186AA" w:rsidR="004059AE" w:rsidRPr="00542FB4" w:rsidRDefault="00B97B9F" w:rsidP="001C3F99">
      <w:pPr>
        <w:spacing w:line="276" w:lineRule="auto"/>
        <w:jc w:val="both"/>
        <w:rPr>
          <w:rFonts w:ascii="Sylfaen" w:hAnsi="Sylfaen" w:cstheme="minorHAnsi"/>
          <w:b/>
          <w:bCs/>
          <w:color w:val="4F7A32"/>
        </w:rPr>
      </w:pPr>
      <w:r w:rsidRPr="00542FB4">
        <w:rPr>
          <w:rFonts w:ascii="Sylfaen" w:hAnsi="Sylfaen" w:cstheme="minorHAnsi"/>
          <w:b/>
          <w:bCs/>
          <w:color w:val="4F7A32"/>
        </w:rPr>
        <w:t>სგშ-ს ანგარიშში განსახილველი ზემოქმედებები</w:t>
      </w:r>
    </w:p>
    <w:p w14:paraId="73378A63" w14:textId="529AD37E" w:rsidR="000367D6" w:rsidRPr="00542FB4" w:rsidRDefault="00CE0B27" w:rsidP="001C3F99">
      <w:pPr>
        <w:spacing w:line="276" w:lineRule="auto"/>
        <w:jc w:val="both"/>
        <w:rPr>
          <w:rFonts w:ascii="Sylfaen" w:hAnsi="Sylfaen" w:cstheme="minorHAnsi"/>
        </w:rPr>
      </w:pPr>
      <w:r w:rsidRPr="00542FB4">
        <w:rPr>
          <w:rFonts w:ascii="Sylfaen" w:hAnsi="Sylfaen" w:cstheme="minorHAnsi"/>
        </w:rPr>
        <w:t>სგშ-ში განხილულ</w:t>
      </w:r>
      <w:r w:rsidR="00793787" w:rsidRPr="00542FB4">
        <w:rPr>
          <w:rFonts w:ascii="Sylfaen" w:hAnsi="Sylfaen" w:cstheme="minorHAnsi"/>
        </w:rPr>
        <w:t>ი</w:t>
      </w:r>
      <w:r w:rsidRPr="00542FB4">
        <w:rPr>
          <w:rFonts w:ascii="Sylfaen" w:hAnsi="Sylfaen" w:cstheme="minorHAnsi"/>
        </w:rPr>
        <w:t xml:space="preserve"> </w:t>
      </w:r>
      <w:r w:rsidR="00793787" w:rsidRPr="00542FB4">
        <w:rPr>
          <w:rFonts w:ascii="Sylfaen" w:hAnsi="Sylfaen" w:cstheme="minorHAnsi"/>
        </w:rPr>
        <w:t>იქნება</w:t>
      </w:r>
      <w:r w:rsidRPr="00542FB4">
        <w:rPr>
          <w:rFonts w:ascii="Sylfaen" w:hAnsi="Sylfaen" w:cstheme="minorHAnsi"/>
        </w:rPr>
        <w:t xml:space="preserve"> შემდეგი კონკრეტული ზემოქმედებები</w:t>
      </w:r>
      <w:r w:rsidR="00EE3F18" w:rsidRPr="00542FB4">
        <w:rPr>
          <w:rFonts w:ascii="Sylfaen" w:hAnsi="Sylfaen" w:cstheme="minorHAnsi"/>
        </w:rPr>
        <w:t>:</w:t>
      </w:r>
    </w:p>
    <w:p w14:paraId="1B67E5AB" w14:textId="12B4BCB1" w:rsidR="00276D1D" w:rsidRPr="00542FB4" w:rsidRDefault="0058396A" w:rsidP="001C3F99">
      <w:pPr>
        <w:numPr>
          <w:ilvl w:val="0"/>
          <w:numId w:val="41"/>
        </w:numPr>
        <w:spacing w:line="276" w:lineRule="auto"/>
        <w:jc w:val="both"/>
        <w:rPr>
          <w:rFonts w:ascii="Sylfaen" w:hAnsi="Sylfaen" w:cstheme="minorHAnsi"/>
        </w:rPr>
      </w:pPr>
      <w:r w:rsidRPr="00542FB4">
        <w:rPr>
          <w:rFonts w:ascii="Sylfaen" w:hAnsi="Sylfaen" w:cstheme="minorHAnsi"/>
        </w:rPr>
        <w:lastRenderedPageBreak/>
        <w:t xml:space="preserve">საარსებო საშუალებების, საცხოვრებელი პირობებისა ან/და ქონების ღირებულების </w:t>
      </w:r>
      <w:r w:rsidR="00C868D5">
        <w:rPr>
          <w:rFonts w:ascii="Sylfaen" w:hAnsi="Sylfaen" w:cstheme="minorHAnsi"/>
        </w:rPr>
        <w:t>გაუარესება/შემცირება</w:t>
      </w:r>
      <w:r w:rsidR="00C868D5" w:rsidRPr="00542FB4">
        <w:rPr>
          <w:rFonts w:ascii="Sylfaen" w:hAnsi="Sylfaen" w:cstheme="minorHAnsi"/>
        </w:rPr>
        <w:t xml:space="preserve">. </w:t>
      </w:r>
      <w:r w:rsidRPr="00542FB4">
        <w:rPr>
          <w:rFonts w:ascii="Sylfaen" w:hAnsi="Sylfaen" w:cstheme="minorHAnsi"/>
        </w:rPr>
        <w:t>ეს ზემოქმედებები შეიძლება გამოიწვიოს  ენერგეტიკული ინფრასტრუქტური</w:t>
      </w:r>
      <w:r w:rsidR="00276D1D" w:rsidRPr="00542FB4">
        <w:rPr>
          <w:rFonts w:ascii="Sylfaen" w:hAnsi="Sylfaen" w:cstheme="minorHAnsi"/>
        </w:rPr>
        <w:t>ს მიერ იმ ტერიტორიების დაკავებამ, რომლებიც ადგილობრივ მოსახლეობას საარსებო საშუალებებით ან საცხოვრებელი პირობებით უზრუნველყოფენ, და/ან ეს ქონების ღირებულების დაკარგვა ინფრასტრუქტურით გამოწვეული რეალური ან სავარაუდო ზიანის შედეგად.</w:t>
      </w:r>
    </w:p>
    <w:p w14:paraId="50EC24E5" w14:textId="0CA51A0F" w:rsidR="009A3620" w:rsidRPr="00542FB4" w:rsidRDefault="0062362B" w:rsidP="001C3F99">
      <w:pPr>
        <w:numPr>
          <w:ilvl w:val="0"/>
          <w:numId w:val="41"/>
        </w:numPr>
        <w:spacing w:line="276" w:lineRule="auto"/>
        <w:jc w:val="both"/>
        <w:rPr>
          <w:rFonts w:ascii="Sylfaen" w:hAnsi="Sylfaen" w:cstheme="minorHAnsi"/>
        </w:rPr>
      </w:pPr>
      <w:r w:rsidRPr="00542FB4">
        <w:rPr>
          <w:rFonts w:ascii="Sylfaen" w:hAnsi="Sylfaen" w:cstheme="minorHAnsi"/>
        </w:rPr>
        <w:t xml:space="preserve">ხარჯების ზრდა იმ შემთხვევაში, თუ </w:t>
      </w:r>
      <w:r w:rsidR="004C540C">
        <w:rPr>
          <w:rFonts w:ascii="Sylfaen" w:hAnsi="Sylfaen" w:cstheme="minorHAnsi"/>
        </w:rPr>
        <w:t>საქართველოს სახელმწიფოს</w:t>
      </w:r>
      <w:r w:rsidR="005C603A">
        <w:rPr>
          <w:rFonts w:ascii="Sylfaen" w:hAnsi="Sylfaen" w:cstheme="minorHAnsi"/>
        </w:rPr>
        <w:t xml:space="preserve"> </w:t>
      </w:r>
      <w:r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Pr="00542FB4">
        <w:rPr>
          <w:rFonts w:ascii="Sylfaen" w:hAnsi="Sylfaen" w:cstheme="minorHAnsi"/>
        </w:rPr>
        <w:t xml:space="preserve"> გეგმის განსახორციელებლად საჭირო ღონისძიებები მოსახლეობისა და მომხმარებლებისთვის ენერგიის ხარჯების ზრდას გამოიწვევს</w:t>
      </w:r>
      <w:r w:rsidR="009A3620" w:rsidRPr="00542FB4">
        <w:rPr>
          <w:rFonts w:ascii="Sylfaen" w:hAnsi="Sylfaen" w:cstheme="minorHAnsi"/>
        </w:rPr>
        <w:t>.</w:t>
      </w:r>
    </w:p>
    <w:p w14:paraId="048ABBE8" w14:textId="6F68C530" w:rsidR="0062362B" w:rsidRPr="00542FB4" w:rsidRDefault="0062362B" w:rsidP="001C3F99">
      <w:pPr>
        <w:numPr>
          <w:ilvl w:val="0"/>
          <w:numId w:val="41"/>
        </w:numPr>
        <w:spacing w:line="276" w:lineRule="auto"/>
        <w:jc w:val="both"/>
        <w:rPr>
          <w:rFonts w:ascii="Sylfaen" w:hAnsi="Sylfaen" w:cstheme="minorHAnsi"/>
        </w:rPr>
      </w:pPr>
      <w:r w:rsidRPr="00542FB4">
        <w:rPr>
          <w:rFonts w:ascii="Sylfaen" w:hAnsi="Sylfaen" w:cstheme="minorHAnsi"/>
        </w:rPr>
        <w:t>სასურსათო დაუცველობა იმ შემთხვევაში, თუ სურსათის საწარმოებლად გამოყენებულ მიწაა ენერგეტიკული ინფრასტრუქტურა დაიკავებს.</w:t>
      </w:r>
    </w:p>
    <w:p w14:paraId="6D8DBC87" w14:textId="1BE84F07" w:rsidR="00A8622B" w:rsidRDefault="00CE0B27" w:rsidP="001C3F99">
      <w:pPr>
        <w:numPr>
          <w:ilvl w:val="0"/>
          <w:numId w:val="41"/>
        </w:numPr>
        <w:spacing w:line="276" w:lineRule="auto"/>
        <w:jc w:val="both"/>
        <w:rPr>
          <w:rFonts w:ascii="Sylfaen" w:hAnsi="Sylfaen" w:cstheme="minorHAnsi"/>
        </w:rPr>
      </w:pPr>
      <w:r w:rsidRPr="00542FB4">
        <w:rPr>
          <w:rFonts w:ascii="Sylfaen" w:hAnsi="Sylfaen" w:cstheme="minorHAnsi"/>
        </w:rPr>
        <w:t xml:space="preserve">ცალკეულ ადგილობრივ რესურსებზე </w:t>
      </w:r>
      <w:r w:rsidR="004F5FCC" w:rsidRPr="00542FB4">
        <w:rPr>
          <w:rFonts w:ascii="Sylfaen" w:hAnsi="Sylfaen" w:cstheme="minorHAnsi"/>
        </w:rPr>
        <w:t xml:space="preserve">(მაგ., შეშა, წყალი) </w:t>
      </w:r>
      <w:r w:rsidRPr="00542FB4">
        <w:rPr>
          <w:rFonts w:ascii="Sylfaen" w:hAnsi="Sylfaen" w:cstheme="minorHAnsi"/>
        </w:rPr>
        <w:t>წვდო</w:t>
      </w:r>
      <w:r w:rsidR="004F5FCC" w:rsidRPr="00542FB4">
        <w:rPr>
          <w:rFonts w:ascii="Sylfaen" w:hAnsi="Sylfaen" w:cstheme="minorHAnsi"/>
        </w:rPr>
        <w:t>მ</w:t>
      </w:r>
      <w:r w:rsidRPr="00542FB4">
        <w:rPr>
          <w:rFonts w:ascii="Sylfaen" w:hAnsi="Sylfaen" w:cstheme="minorHAnsi"/>
        </w:rPr>
        <w:t xml:space="preserve">ის </w:t>
      </w:r>
      <w:r w:rsidR="0062362B" w:rsidRPr="00542FB4">
        <w:rPr>
          <w:rFonts w:ascii="Sylfaen" w:hAnsi="Sylfaen" w:cstheme="minorHAnsi"/>
        </w:rPr>
        <w:t>დაკარგვა</w:t>
      </w:r>
      <w:r w:rsidR="009A3620" w:rsidRPr="00542FB4">
        <w:rPr>
          <w:rFonts w:ascii="Sylfaen" w:hAnsi="Sylfaen" w:cstheme="minorHAnsi"/>
        </w:rPr>
        <w:t>.</w:t>
      </w:r>
    </w:p>
    <w:p w14:paraId="3615F785" w14:textId="77777777" w:rsidR="00486518" w:rsidRPr="00542FB4" w:rsidRDefault="00486518" w:rsidP="00486518">
      <w:pPr>
        <w:spacing w:line="276" w:lineRule="auto"/>
        <w:ind w:left="720"/>
        <w:jc w:val="both"/>
        <w:rPr>
          <w:rFonts w:ascii="Sylfaen" w:hAnsi="Sylfaen" w:cstheme="minorHAnsi"/>
        </w:rPr>
      </w:pPr>
    </w:p>
    <w:p w14:paraId="749E066B" w14:textId="49EBA2FD" w:rsidR="006575CF" w:rsidRPr="00542FB4" w:rsidRDefault="000D7F06" w:rsidP="001C3F99">
      <w:pPr>
        <w:spacing w:line="276" w:lineRule="auto"/>
        <w:jc w:val="both"/>
        <w:rPr>
          <w:rFonts w:ascii="Sylfaen" w:hAnsi="Sylfaen" w:cstheme="minorHAnsi"/>
          <w:b/>
          <w:bCs/>
          <w:color w:val="4F7A32"/>
        </w:rPr>
      </w:pPr>
      <w:r w:rsidRPr="00542FB4">
        <w:rPr>
          <w:rFonts w:ascii="Sylfaen" w:hAnsi="Sylfaen" w:cstheme="minorHAnsi"/>
          <w:b/>
          <w:bCs/>
          <w:color w:val="4F7A32"/>
        </w:rPr>
        <w:t>პრიორიტეტული ზემოქმედებების განხილვის აუცილებლობის დასაბუთება</w:t>
      </w:r>
      <w:r w:rsidR="00CD1FF4" w:rsidRPr="00542FB4">
        <w:rPr>
          <w:rFonts w:ascii="Sylfaen" w:hAnsi="Sylfaen" w:cstheme="minorHAnsi"/>
          <w:b/>
          <w:bCs/>
          <w:color w:val="4F7A32"/>
        </w:rPr>
        <w:t xml:space="preserve">. </w:t>
      </w:r>
      <w:r w:rsidR="006575CF" w:rsidRPr="00542FB4">
        <w:rPr>
          <w:rFonts w:ascii="Sylfaen" w:hAnsi="Sylfaen" w:cstheme="minorHAnsi"/>
          <w:bCs/>
        </w:rPr>
        <w:t xml:space="preserve">სგშ-ში განხილული </w:t>
      </w:r>
      <w:r w:rsidR="00BA4C53">
        <w:rPr>
          <w:rFonts w:ascii="Sylfaen" w:hAnsi="Sylfaen" w:cstheme="minorHAnsi"/>
          <w:bCs/>
        </w:rPr>
        <w:t>იქნება</w:t>
      </w:r>
      <w:r w:rsidR="006575CF" w:rsidRPr="00542FB4">
        <w:rPr>
          <w:rFonts w:ascii="Sylfaen" w:hAnsi="Sylfaen" w:cstheme="minorHAnsi"/>
          <w:bCs/>
        </w:rPr>
        <w:t xml:space="preserve"> ის სოციალურ-ეკონომიკური ზემოქმედებები, რომლებიც ყველაზე საგრძნობი იქნება ქვეყნის მასშტაბით. ახალი ენერგეტიკული ინფრასტრუქტურის მოწყობა</w:t>
      </w:r>
      <w:r w:rsidR="00C868D5">
        <w:rPr>
          <w:rFonts w:ascii="Sylfaen" w:hAnsi="Sylfaen" w:cstheme="minorHAnsi"/>
          <w:bCs/>
        </w:rPr>
        <w:t>,</w:t>
      </w:r>
      <w:r w:rsidR="006575CF" w:rsidRPr="00542FB4">
        <w:rPr>
          <w:rFonts w:ascii="Sylfaen" w:hAnsi="Sylfaen" w:cstheme="minorHAnsi"/>
          <w:bCs/>
        </w:rPr>
        <w:t xml:space="preserve"> </w:t>
      </w:r>
      <w:r w:rsidR="004F3B56">
        <w:rPr>
          <w:rFonts w:ascii="Sylfaen" w:hAnsi="Sylfaen" w:cstheme="minorHAnsi"/>
          <w:bCs/>
        </w:rPr>
        <w:t>სავარაუდოდ</w:t>
      </w:r>
      <w:r w:rsidR="00C868D5">
        <w:rPr>
          <w:rFonts w:ascii="Sylfaen" w:hAnsi="Sylfaen" w:cstheme="minorHAnsi"/>
          <w:bCs/>
        </w:rPr>
        <w:t>,</w:t>
      </w:r>
      <w:r w:rsidR="004F3B56">
        <w:rPr>
          <w:rFonts w:ascii="Sylfaen" w:hAnsi="Sylfaen" w:cstheme="minorHAnsi"/>
          <w:bCs/>
        </w:rPr>
        <w:t xml:space="preserve"> </w:t>
      </w:r>
      <w:r w:rsidR="006575CF" w:rsidRPr="00542FB4">
        <w:rPr>
          <w:rFonts w:ascii="Sylfaen" w:hAnsi="Sylfaen" w:cstheme="minorHAnsi"/>
          <w:bCs/>
        </w:rPr>
        <w:t xml:space="preserve">ზემოქმედებას მოახდენს ადამიანების დათემების </w:t>
      </w:r>
      <w:r w:rsidR="004F3B56">
        <w:rPr>
          <w:rFonts w:ascii="Sylfaen" w:hAnsi="Sylfaen" w:cstheme="minorHAnsi"/>
          <w:bCs/>
        </w:rPr>
        <w:t>გარკვეულ</w:t>
      </w:r>
      <w:r w:rsidR="006575CF" w:rsidRPr="00542FB4">
        <w:rPr>
          <w:rFonts w:ascii="Sylfaen" w:hAnsi="Sylfaen" w:cstheme="minorHAnsi"/>
          <w:bCs/>
        </w:rPr>
        <w:t xml:space="preserve"> რაოდენობაზე, ხოლო ენერგიის ხარჯების ზრდა, რომელიც </w:t>
      </w:r>
      <w:r w:rsidR="00C868D5">
        <w:rPr>
          <w:rFonts w:ascii="Sylfaen" w:hAnsi="Sylfaen" w:cstheme="minorHAnsi"/>
          <w:bCs/>
        </w:rPr>
        <w:t xml:space="preserve">შესაძლოა </w:t>
      </w:r>
      <w:r w:rsidR="006575CF" w:rsidRPr="00542FB4">
        <w:rPr>
          <w:rFonts w:ascii="Sylfaen" w:hAnsi="Sylfaen" w:cstheme="minorHAnsi"/>
          <w:bCs/>
        </w:rPr>
        <w:t>დაკავშირებული</w:t>
      </w:r>
      <w:r w:rsidR="00C868D5">
        <w:rPr>
          <w:rFonts w:ascii="Sylfaen" w:hAnsi="Sylfaen" w:cstheme="minorHAnsi"/>
          <w:bCs/>
        </w:rPr>
        <w:t xml:space="preserve"> </w:t>
      </w:r>
      <w:r w:rsidR="006575CF" w:rsidRPr="00542FB4">
        <w:rPr>
          <w:rFonts w:ascii="Sylfaen" w:hAnsi="Sylfaen" w:cstheme="minorHAnsi"/>
          <w:bCs/>
        </w:rPr>
        <w:t xml:space="preserve"> </w:t>
      </w:r>
      <w:r w:rsidR="00C868D5">
        <w:rPr>
          <w:rFonts w:ascii="Sylfaen" w:hAnsi="Sylfaen" w:cstheme="minorHAnsi"/>
          <w:bCs/>
        </w:rPr>
        <w:t>იყოს</w:t>
      </w:r>
      <w:r w:rsidR="00C868D5" w:rsidRPr="00542FB4">
        <w:rPr>
          <w:rFonts w:ascii="Sylfaen" w:hAnsi="Sylfaen" w:cstheme="minorHAnsi"/>
          <w:bCs/>
        </w:rPr>
        <w:t xml:space="preserve"> </w:t>
      </w:r>
      <w:r w:rsidR="004C540C">
        <w:rPr>
          <w:rFonts w:ascii="Sylfaen" w:hAnsi="Sylfaen" w:cstheme="minorHAnsi"/>
          <w:bCs/>
        </w:rPr>
        <w:t>საქართველოს სახელმწიფოს</w:t>
      </w:r>
      <w:r w:rsidR="005C603A">
        <w:rPr>
          <w:rFonts w:ascii="Sylfaen" w:hAnsi="Sylfaen" w:cstheme="minorHAnsi"/>
        </w:rPr>
        <w:t xml:space="preserve"> </w:t>
      </w:r>
      <w:r w:rsidR="006575CF" w:rsidRPr="00542FB4">
        <w:rPr>
          <w:rFonts w:ascii="Sylfaen" w:hAnsi="Sylfaen" w:cstheme="minorHAnsi"/>
          <w:bCs/>
        </w:rPr>
        <w:t xml:space="preserve">ენერგეტიკული პოლიტიკისა და </w:t>
      </w:r>
      <w:r w:rsidR="00A42D8F">
        <w:rPr>
          <w:rFonts w:ascii="Sylfaen" w:hAnsi="Sylfaen" w:cstheme="minorHAnsi"/>
          <w:bCs/>
        </w:rPr>
        <w:t xml:space="preserve">ენერგეტიკისა და კლიმატის ეროვნული ინტეგრირებული </w:t>
      </w:r>
      <w:r w:rsidR="006575CF" w:rsidRPr="00542FB4">
        <w:rPr>
          <w:rFonts w:ascii="Sylfaen" w:hAnsi="Sylfaen" w:cstheme="minorHAnsi"/>
        </w:rPr>
        <w:t xml:space="preserve"> </w:t>
      </w:r>
      <w:r w:rsidR="006575CF" w:rsidRPr="00542FB4">
        <w:rPr>
          <w:rFonts w:ascii="Sylfaen" w:hAnsi="Sylfaen" w:cstheme="minorHAnsi"/>
          <w:bCs/>
        </w:rPr>
        <w:t xml:space="preserve">გეგმის განხორციელებასთან, მთელი ქვეყნის მასშტაბით იქნება </w:t>
      </w:r>
      <w:r w:rsidR="00C868D5">
        <w:rPr>
          <w:rFonts w:ascii="Sylfaen" w:hAnsi="Sylfaen" w:cstheme="minorHAnsi"/>
          <w:bCs/>
        </w:rPr>
        <w:t>შესამჩნევი</w:t>
      </w:r>
      <w:r w:rsidR="00C868D5" w:rsidRPr="00542FB4">
        <w:rPr>
          <w:rFonts w:ascii="Sylfaen" w:hAnsi="Sylfaen" w:cstheme="minorHAnsi"/>
          <w:bCs/>
        </w:rPr>
        <w:t xml:space="preserve">. </w:t>
      </w:r>
      <w:r w:rsidR="006575CF" w:rsidRPr="00542FB4">
        <w:rPr>
          <w:rFonts w:ascii="Sylfaen" w:hAnsi="Sylfaen" w:cstheme="minorHAnsi"/>
          <w:bCs/>
        </w:rPr>
        <w:t xml:space="preserve">ამ ზემოქმედებების შედეგები </w:t>
      </w:r>
      <w:r w:rsidR="00BA4C53" w:rsidRPr="00542FB4">
        <w:rPr>
          <w:rFonts w:ascii="Sylfaen" w:hAnsi="Sylfaen" w:cstheme="minorHAnsi"/>
          <w:bCs/>
        </w:rPr>
        <w:t>შესაძლოა</w:t>
      </w:r>
      <w:r w:rsidR="006575CF" w:rsidRPr="00542FB4">
        <w:rPr>
          <w:rFonts w:ascii="Sylfaen" w:hAnsi="Sylfaen" w:cstheme="minorHAnsi"/>
          <w:bCs/>
        </w:rPr>
        <w:t xml:space="preserve"> ყველაზე მძიმე იყოს სოფლად, რომლის მოსახლეობა ისედაც ყველაზე ნაკლები მდგრადობით გამოირჩევა. </w:t>
      </w:r>
    </w:p>
    <w:p w14:paraId="430E2647" w14:textId="6FD8A863" w:rsidR="00865EA8" w:rsidRPr="00542FB4" w:rsidRDefault="001A0E6D" w:rsidP="001C3F99">
      <w:pPr>
        <w:spacing w:line="276" w:lineRule="auto"/>
        <w:jc w:val="both"/>
        <w:rPr>
          <w:rFonts w:ascii="Sylfaen" w:hAnsi="Sylfaen" w:cstheme="minorHAnsi"/>
          <w:b/>
          <w:bCs/>
          <w:color w:val="4F7A32"/>
        </w:rPr>
      </w:pPr>
      <w:r w:rsidRPr="00542FB4">
        <w:rPr>
          <w:rFonts w:ascii="Sylfaen" w:hAnsi="Sylfaen" w:cstheme="minorHAnsi"/>
          <w:b/>
          <w:bCs/>
          <w:color w:val="4F7A32"/>
        </w:rPr>
        <w:t>უარყოფითი ზემოქმედებების წინააღმდეგ მიმართული ღონისძიებები</w:t>
      </w:r>
    </w:p>
    <w:p w14:paraId="082392A5" w14:textId="65C0CE0E" w:rsidR="006575CF" w:rsidRPr="00542FB4" w:rsidRDefault="001A0E6D" w:rsidP="001C3F99">
      <w:pPr>
        <w:spacing w:line="276" w:lineRule="auto"/>
        <w:jc w:val="both"/>
        <w:rPr>
          <w:rFonts w:ascii="Sylfaen" w:hAnsi="Sylfaen" w:cstheme="minorHAnsi"/>
        </w:rPr>
      </w:pPr>
      <w:r w:rsidRPr="00542FB4">
        <w:rPr>
          <w:rFonts w:ascii="Sylfaen" w:hAnsi="Sylfaen" w:cstheme="minorHAnsi"/>
        </w:rPr>
        <w:t xml:space="preserve">შესაძლო </w:t>
      </w:r>
      <w:r w:rsidR="006575CF" w:rsidRPr="00542FB4">
        <w:rPr>
          <w:rFonts w:ascii="Sylfaen" w:hAnsi="Sylfaen" w:cstheme="minorHAnsi"/>
        </w:rPr>
        <w:t xml:space="preserve">უარყოფითი სოციალურ-ეკონომიკური ზემოქმედებების </w:t>
      </w:r>
      <w:r w:rsidR="0072086F" w:rsidRPr="00542FB4">
        <w:rPr>
          <w:rFonts w:ascii="Sylfaen" w:hAnsi="Sylfaen" w:cstheme="minorHAnsi"/>
        </w:rPr>
        <w:t>წინააღმდეგ მ</w:t>
      </w:r>
      <w:r w:rsidRPr="00542FB4">
        <w:rPr>
          <w:rFonts w:ascii="Sylfaen" w:hAnsi="Sylfaen" w:cstheme="minorHAnsi"/>
        </w:rPr>
        <w:t xml:space="preserve">იმართული ღონისძიებები ძირითადად დაკავშირებულია იმ პირების სოციალურ-ეკონომიკური უსაფრთხოების უზრუნველყოფასთან, რომლებიც </w:t>
      </w:r>
      <w:r w:rsidR="004C540C">
        <w:rPr>
          <w:rFonts w:ascii="Sylfaen" w:hAnsi="Sylfaen" w:cstheme="minorHAnsi"/>
        </w:rPr>
        <w:t>საქართველოს სახელმწიფოს</w:t>
      </w:r>
      <w:r w:rsidR="005C603A">
        <w:rPr>
          <w:rFonts w:ascii="Sylfaen" w:hAnsi="Sylfaen" w:cstheme="minorHAnsi"/>
        </w:rPr>
        <w:t xml:space="preserve"> </w:t>
      </w:r>
      <w:r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Pr="00542FB4">
        <w:rPr>
          <w:rFonts w:ascii="Sylfaen" w:hAnsi="Sylfaen" w:cstheme="minorHAnsi"/>
        </w:rPr>
        <w:t xml:space="preserve"> გეგმის განხორციელების უარყოფითი ზემოქმედების ქვეშ მოექცევიან. აქედან გამომდინარე, სხვა შესაძლო ღონისძიებებთან ერთად, </w:t>
      </w:r>
      <w:r w:rsidR="003C3476">
        <w:rPr>
          <w:rFonts w:ascii="Sylfaen" w:hAnsi="Sylfaen" w:cstheme="minorHAnsi"/>
        </w:rPr>
        <w:t>სგ</w:t>
      </w:r>
      <w:r w:rsidRPr="00542FB4">
        <w:rPr>
          <w:rFonts w:ascii="Sylfaen" w:hAnsi="Sylfaen" w:cstheme="minorHAnsi"/>
        </w:rPr>
        <w:t xml:space="preserve">შ-ს ანგარიშში გათვალისწინებული </w:t>
      </w:r>
      <w:r w:rsidR="00BA4C53">
        <w:rPr>
          <w:rFonts w:ascii="Sylfaen" w:hAnsi="Sylfaen" w:cstheme="minorHAnsi"/>
        </w:rPr>
        <w:t>იქნება</w:t>
      </w:r>
      <w:r w:rsidRPr="00542FB4">
        <w:rPr>
          <w:rFonts w:ascii="Sylfaen" w:hAnsi="Sylfaen" w:cstheme="minorHAnsi"/>
        </w:rPr>
        <w:t xml:space="preserve"> შემდეგი ღონისძიებები: </w:t>
      </w:r>
    </w:p>
    <w:p w14:paraId="0237AC60" w14:textId="17C81B41" w:rsidR="001A0E6D" w:rsidRPr="00542FB4" w:rsidRDefault="00392003" w:rsidP="001C3F99">
      <w:pPr>
        <w:spacing w:line="276" w:lineRule="auto"/>
        <w:jc w:val="both"/>
        <w:rPr>
          <w:rFonts w:ascii="Sylfaen" w:hAnsi="Sylfaen" w:cstheme="minorHAnsi"/>
        </w:rPr>
      </w:pPr>
      <w:r w:rsidRPr="00542FB4">
        <w:rPr>
          <w:rFonts w:ascii="Sylfaen" w:hAnsi="Sylfaen" w:cstheme="minorHAnsi"/>
          <w:b/>
          <w:bCs/>
          <w:color w:val="4F7A32"/>
        </w:rPr>
        <w:t>ადაპტაციის ღონისძიებები</w:t>
      </w:r>
      <w:r w:rsidR="00865EA8" w:rsidRPr="00542FB4">
        <w:rPr>
          <w:rFonts w:ascii="Sylfaen" w:hAnsi="Sylfaen" w:cstheme="minorHAnsi"/>
          <w:color w:val="4F7A32"/>
        </w:rPr>
        <w:t>.</w:t>
      </w:r>
      <w:r w:rsidR="00865EA8" w:rsidRPr="00542FB4">
        <w:rPr>
          <w:rFonts w:ascii="Sylfaen" w:hAnsi="Sylfaen" w:cstheme="minorHAnsi"/>
        </w:rPr>
        <w:t xml:space="preserve"> </w:t>
      </w:r>
      <w:r w:rsidR="001A0E6D" w:rsidRPr="00542FB4">
        <w:rPr>
          <w:rFonts w:ascii="Sylfaen" w:hAnsi="Sylfaen" w:cstheme="minorHAnsi"/>
        </w:rPr>
        <w:t xml:space="preserve">უარყოფითი სოციალურ-ეკონომიკური ზემოქმედებების პრობლემის მოგვარების მიზნით </w:t>
      </w:r>
      <w:r w:rsidR="004C540C">
        <w:rPr>
          <w:rFonts w:ascii="Sylfaen" w:hAnsi="Sylfaen" w:cstheme="minorHAnsi"/>
        </w:rPr>
        <w:t>საქართველოს სახელმწიფოს</w:t>
      </w:r>
      <w:r w:rsidR="005C603A">
        <w:rPr>
          <w:rFonts w:ascii="Sylfaen" w:hAnsi="Sylfaen" w:cstheme="minorHAnsi"/>
        </w:rPr>
        <w:t xml:space="preserve"> </w:t>
      </w:r>
      <w:r w:rsidR="001A0E6D"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001A0E6D" w:rsidRPr="00542FB4">
        <w:rPr>
          <w:rFonts w:ascii="Sylfaen" w:hAnsi="Sylfaen" w:cstheme="minorHAnsi"/>
        </w:rPr>
        <w:t xml:space="preserve"> გეგმის განხორციელების ღონისძიებების ადაპტაცია  (i) ახალი ინფრასტრუქტურის ზემოქმედების არეალის მინიმუმამდე შემცირების; და (ii) ახალი ინფრასტრუქტურის  ისეთ ადგილებში განთავსების გზით, სადაც მის მიერ სოციალურ-ეკონომიკური საქმიანობების რღვევა მინიმალური იქნება.</w:t>
      </w:r>
    </w:p>
    <w:p w14:paraId="5D33558A" w14:textId="34ED89B1" w:rsidR="006715E3" w:rsidRPr="00542FB4" w:rsidRDefault="00392003" w:rsidP="001C3F99">
      <w:pPr>
        <w:spacing w:line="276" w:lineRule="auto"/>
        <w:jc w:val="both"/>
        <w:rPr>
          <w:rFonts w:ascii="Sylfaen" w:hAnsi="Sylfaen" w:cstheme="minorHAnsi"/>
        </w:rPr>
      </w:pPr>
      <w:r w:rsidRPr="00542FB4">
        <w:rPr>
          <w:rFonts w:ascii="Sylfaen" w:hAnsi="Sylfaen" w:cstheme="minorHAnsi"/>
          <w:b/>
          <w:bCs/>
          <w:color w:val="4F7A32"/>
        </w:rPr>
        <w:lastRenderedPageBreak/>
        <w:t>შერბილების ღონისძიებები</w:t>
      </w:r>
      <w:r w:rsidR="00CA189D" w:rsidRPr="00542FB4">
        <w:rPr>
          <w:rFonts w:ascii="Sylfaen" w:hAnsi="Sylfaen" w:cstheme="minorHAnsi"/>
          <w:b/>
          <w:bCs/>
          <w:color w:val="4F7A32"/>
        </w:rPr>
        <w:t>.</w:t>
      </w:r>
      <w:r w:rsidR="00C91BA7" w:rsidRPr="00542FB4">
        <w:rPr>
          <w:rFonts w:ascii="Sylfaen" w:hAnsi="Sylfaen" w:cstheme="minorHAnsi"/>
          <w:color w:val="4F7A32"/>
        </w:rPr>
        <w:t xml:space="preserve">  </w:t>
      </w:r>
      <w:r w:rsidR="001A0E6D" w:rsidRPr="00542FB4">
        <w:rPr>
          <w:rFonts w:ascii="Sylfaen" w:hAnsi="Sylfaen" w:cstheme="minorHAnsi"/>
        </w:rPr>
        <w:t>შესაძლო უარყოფითი სოციალურ-ეკონომიკური ზემოქმედებების შერბილების ღონისძიებები</w:t>
      </w:r>
      <w:r w:rsidR="006715E3" w:rsidRPr="00542FB4">
        <w:rPr>
          <w:rFonts w:ascii="Sylfaen" w:hAnsi="Sylfaen" w:cstheme="minorHAnsi"/>
        </w:rPr>
        <w:t xml:space="preserve"> შეიძლება მოიცავდეს შემდეგ ზომებს: (i) ახალი ენერგეტიკული ინფრასტრუქტურის ზემოქმედების ქვეშ მოქცეული პირების სწავლებითა და სამუშაო ადგილებით უზრუნველყოფა; (ii) იმ თემების კეთილმოწყობა, სადაც </w:t>
      </w:r>
      <w:r w:rsidR="004C540C">
        <w:rPr>
          <w:rFonts w:ascii="Sylfaen" w:hAnsi="Sylfaen" w:cstheme="minorHAnsi"/>
        </w:rPr>
        <w:t>საქართველოს სახელმწიფოს</w:t>
      </w:r>
      <w:r w:rsidR="005C603A">
        <w:rPr>
          <w:rFonts w:ascii="Sylfaen" w:hAnsi="Sylfaen" w:cstheme="minorHAnsi"/>
        </w:rPr>
        <w:t xml:space="preserve"> </w:t>
      </w:r>
      <w:r w:rsidR="006715E3" w:rsidRPr="00542FB4">
        <w:rPr>
          <w:rFonts w:ascii="Sylfaen" w:hAnsi="Sylfaen" w:cstheme="minorHAnsi"/>
        </w:rPr>
        <w:t xml:space="preserve">ენერგეტიკული პოლიტიკისა და </w:t>
      </w:r>
      <w:r w:rsidR="00A42D8F">
        <w:rPr>
          <w:rFonts w:ascii="Sylfaen" w:hAnsi="Sylfaen" w:cstheme="minorHAnsi"/>
        </w:rPr>
        <w:t xml:space="preserve">ენერგეტიკისა და კლიმატის ეროვნული ინტეგრირებული </w:t>
      </w:r>
      <w:r w:rsidR="006715E3" w:rsidRPr="00542FB4">
        <w:rPr>
          <w:rFonts w:ascii="Sylfaen" w:hAnsi="Sylfaen" w:cstheme="minorHAnsi"/>
        </w:rPr>
        <w:t xml:space="preserve"> გეგმის განხორციელებამ შესაძლოა ადამიანების საცხოვრებელი პირობების </w:t>
      </w:r>
      <w:r w:rsidR="00C97278" w:rsidRPr="00542FB4">
        <w:rPr>
          <w:rFonts w:ascii="Sylfaen" w:hAnsi="Sylfaen" w:cstheme="minorHAnsi"/>
        </w:rPr>
        <w:t>გარეშე დატოვოს</w:t>
      </w:r>
      <w:r w:rsidR="006715E3" w:rsidRPr="00542FB4">
        <w:rPr>
          <w:rFonts w:ascii="Sylfaen" w:hAnsi="Sylfaen" w:cstheme="minorHAnsi"/>
        </w:rPr>
        <w:t xml:space="preserve">; (iii) ენერგიის გაზრდილი ხარჯების </w:t>
      </w:r>
      <w:r w:rsidR="00C97278" w:rsidRPr="00542FB4">
        <w:rPr>
          <w:rFonts w:ascii="Sylfaen" w:hAnsi="Sylfaen" w:cstheme="minorHAnsi"/>
        </w:rPr>
        <w:t xml:space="preserve">(ასეთის არსებობის შემთხვევაში) </w:t>
      </w:r>
      <w:r w:rsidR="006715E3" w:rsidRPr="00542FB4">
        <w:rPr>
          <w:rFonts w:ascii="Sylfaen" w:hAnsi="Sylfaen" w:cstheme="minorHAnsi"/>
        </w:rPr>
        <w:t xml:space="preserve">„ასიმეტრიული“ გადანაწილება </w:t>
      </w:r>
      <w:r w:rsidR="00C97278" w:rsidRPr="00542FB4">
        <w:rPr>
          <w:rFonts w:ascii="Sylfaen" w:hAnsi="Sylfaen" w:cstheme="minorHAnsi"/>
        </w:rPr>
        <w:t>ისე, რომ გადახდისუნარიან ოჯახებს დაეკისროთ უფრო მაღალი გადასახადი, ხოლო დაბალშმოსავლიანმა ოჯახებმა გადაიხადონ იგივე, ან არაპროპორციულად გაზრდილი  გადასახადი.</w:t>
      </w:r>
      <w:r w:rsidR="006715E3" w:rsidRPr="00542FB4">
        <w:rPr>
          <w:rFonts w:ascii="Sylfaen" w:hAnsi="Sylfaen" w:cstheme="minorHAnsi"/>
        </w:rPr>
        <w:t xml:space="preserve"> </w:t>
      </w:r>
    </w:p>
    <w:p w14:paraId="185FA7A6" w14:textId="77777777" w:rsidR="00E70792" w:rsidRPr="00542FB4" w:rsidRDefault="00E70792" w:rsidP="001C3F99">
      <w:pPr>
        <w:spacing w:line="276" w:lineRule="auto"/>
        <w:jc w:val="both"/>
        <w:rPr>
          <w:rFonts w:ascii="Sylfaen" w:hAnsi="Sylfaen" w:cstheme="minorHAnsi"/>
          <w:sz w:val="24"/>
        </w:rPr>
      </w:pPr>
    </w:p>
    <w:p w14:paraId="5ABA80D7" w14:textId="19FAE9C2" w:rsidR="00E26393" w:rsidRPr="00542FB4" w:rsidRDefault="00E26393" w:rsidP="001C3F99">
      <w:pPr>
        <w:pStyle w:val="Heading3"/>
        <w:spacing w:line="276" w:lineRule="auto"/>
        <w:jc w:val="both"/>
        <w:rPr>
          <w:rFonts w:ascii="Sylfaen" w:hAnsi="Sylfaen" w:cstheme="minorHAnsi"/>
          <w:b/>
          <w:bCs/>
          <w:i/>
          <w:iCs/>
          <w:u w:color="000000"/>
          <w:lang w:val="ka-GE"/>
        </w:rPr>
      </w:pPr>
      <w:bookmarkStart w:id="114" w:name="_Toc104808983"/>
      <w:bookmarkStart w:id="115" w:name="_Toc105062331"/>
      <w:bookmarkStart w:id="116" w:name="_Toc111302832"/>
      <w:r w:rsidRPr="00542FB4">
        <w:rPr>
          <w:rFonts w:ascii="Sylfaen" w:hAnsi="Sylfaen" w:cstheme="minorHAnsi"/>
          <w:b/>
          <w:bCs/>
          <w:i/>
          <w:iCs/>
          <w:u w:color="000000"/>
          <w:lang w:val="ka-GE"/>
        </w:rPr>
        <w:t>3.2.</w:t>
      </w:r>
      <w:r w:rsidR="005445EC" w:rsidRPr="00542FB4">
        <w:rPr>
          <w:rFonts w:ascii="Sylfaen" w:hAnsi="Sylfaen" w:cstheme="minorHAnsi"/>
          <w:b/>
          <w:bCs/>
          <w:i/>
          <w:iCs/>
          <w:u w:color="000000"/>
          <w:lang w:val="ka-GE"/>
        </w:rPr>
        <w:t xml:space="preserve">13 </w:t>
      </w:r>
      <w:bookmarkEnd w:id="114"/>
      <w:bookmarkEnd w:id="115"/>
      <w:r w:rsidR="00C97278" w:rsidRPr="00542FB4">
        <w:rPr>
          <w:rFonts w:ascii="Sylfaen" w:hAnsi="Sylfaen" w:cstheme="minorHAnsi"/>
          <w:b/>
          <w:bCs/>
          <w:i/>
          <w:iCs/>
          <w:u w:color="000000"/>
          <w:lang w:val="ka-GE"/>
        </w:rPr>
        <w:t>ტრანსსასაზღვრო ზემოქმედებები</w:t>
      </w:r>
      <w:bookmarkEnd w:id="116"/>
    </w:p>
    <w:p w14:paraId="157A835D" w14:textId="5A58EFEB" w:rsidR="00E53108" w:rsidRPr="00542FB4" w:rsidRDefault="00E53108" w:rsidP="001C3F99">
      <w:pPr>
        <w:pStyle w:val="ListParagraph"/>
        <w:spacing w:line="276" w:lineRule="auto"/>
        <w:ind w:left="0"/>
        <w:jc w:val="both"/>
        <w:rPr>
          <w:rFonts w:ascii="Sylfaen" w:hAnsi="Sylfaen" w:cstheme="minorHAnsi"/>
          <w:i/>
          <w:iCs/>
          <w:color w:val="000000"/>
          <w:sz w:val="18"/>
          <w:szCs w:val="24"/>
          <w:u w:color="000000"/>
          <w:lang w:val="ka-GE"/>
        </w:rPr>
      </w:pPr>
    </w:p>
    <w:p w14:paraId="3DC7A569" w14:textId="11913F29" w:rsidR="00E23FE7" w:rsidRPr="00BB0090" w:rsidRDefault="00C97278" w:rsidP="00BC0D04">
      <w:pPr>
        <w:pStyle w:val="ListParagraph"/>
        <w:spacing w:line="276" w:lineRule="auto"/>
        <w:ind w:left="0"/>
        <w:jc w:val="both"/>
        <w:rPr>
          <w:rFonts w:ascii="Sylfaen" w:hAnsi="Sylfaen" w:cstheme="minorHAnsi"/>
          <w:color w:val="000000"/>
          <w:u w:color="000000"/>
        </w:rPr>
      </w:pPr>
      <w:r w:rsidRPr="00542FB4">
        <w:rPr>
          <w:rFonts w:ascii="Sylfaen" w:hAnsi="Sylfaen" w:cstheme="minorHAnsi"/>
          <w:color w:val="000000"/>
          <w:u w:color="000000"/>
          <w:lang w:val="ka-GE"/>
        </w:rPr>
        <w:t xml:space="preserve">ქვეყნის მიერ საკუთარი პრიორიტეტების გადასაჭრელად </w:t>
      </w:r>
      <w:r w:rsidR="00FF55CC">
        <w:rPr>
          <w:rFonts w:ascii="Sylfaen" w:hAnsi="Sylfaen" w:cstheme="minorHAnsi"/>
          <w:color w:val="000000"/>
          <w:u w:color="000000"/>
          <w:lang w:val="ka-GE"/>
        </w:rPr>
        <w:t>მიღებულმა</w:t>
      </w:r>
      <w:r w:rsidRPr="00542FB4">
        <w:rPr>
          <w:rFonts w:ascii="Sylfaen" w:hAnsi="Sylfaen" w:cstheme="minorHAnsi"/>
          <w:color w:val="000000"/>
          <w:u w:color="000000"/>
          <w:lang w:val="ka-GE"/>
        </w:rPr>
        <w:t xml:space="preserve"> ზომებმა შესაძლოა </w:t>
      </w:r>
      <w:r w:rsidR="00F43B49" w:rsidRPr="00542FB4">
        <w:rPr>
          <w:rFonts w:ascii="Sylfaen" w:hAnsi="Sylfaen" w:cstheme="minorHAnsi"/>
          <w:color w:val="000000"/>
          <w:u w:color="000000"/>
          <w:lang w:val="ka-GE"/>
        </w:rPr>
        <w:t>მეზობელ ქვეყანაზე ზიანის მომტანი ზემოქმედება</w:t>
      </w:r>
      <w:r w:rsidRPr="00542FB4">
        <w:rPr>
          <w:rFonts w:ascii="Sylfaen" w:hAnsi="Sylfaen" w:cstheme="minorHAnsi"/>
          <w:color w:val="000000"/>
          <w:u w:color="000000"/>
          <w:lang w:val="ka-GE"/>
        </w:rPr>
        <w:t xml:space="preserve"> მოახდინოს.</w:t>
      </w:r>
      <w:r w:rsidR="00F43B49" w:rsidRPr="00542FB4">
        <w:rPr>
          <w:rFonts w:ascii="Sylfaen" w:hAnsi="Sylfaen" w:cstheme="minorHAnsi"/>
          <w:color w:val="000000"/>
          <w:u w:color="000000"/>
          <w:lang w:val="ka-GE"/>
        </w:rPr>
        <w:t xml:space="preserve"> </w:t>
      </w:r>
      <w:r w:rsidR="00046F64">
        <w:rPr>
          <w:rFonts w:ascii="Sylfaen" w:hAnsi="Sylfaen" w:cstheme="minorHAnsi"/>
          <w:color w:val="000000"/>
          <w:u w:color="000000"/>
          <w:lang w:val="ka-GE"/>
        </w:rPr>
        <w:t xml:space="preserve">საქართველოს გარემოსდაცვითი შეფასების კოდექსი ითვალისწინებს სტრატეგიული დოკუმენტების სტრატეგიული გარემოსდაცვითი შეფასებისას  </w:t>
      </w:r>
      <w:r w:rsidR="00F43B49" w:rsidRPr="00542FB4">
        <w:rPr>
          <w:rFonts w:ascii="Sylfaen" w:hAnsi="Sylfaen" w:cstheme="minorHAnsi"/>
          <w:color w:val="000000"/>
          <w:u w:color="000000"/>
          <w:lang w:val="ka-GE"/>
        </w:rPr>
        <w:t>შესაძლო ტრანსსასაზღვრო ზემოქმედებების იდენტიფიცირება</w:t>
      </w:r>
      <w:r w:rsidR="00046F64">
        <w:rPr>
          <w:rFonts w:ascii="Sylfaen" w:hAnsi="Sylfaen" w:cstheme="minorHAnsi"/>
          <w:color w:val="000000"/>
          <w:u w:color="000000"/>
          <w:lang w:val="ka-GE"/>
        </w:rPr>
        <w:t>ს</w:t>
      </w:r>
      <w:r w:rsidR="005A05DB">
        <w:rPr>
          <w:rFonts w:ascii="Sylfaen" w:hAnsi="Sylfaen" w:cstheme="minorHAnsi"/>
          <w:color w:val="000000"/>
          <w:u w:color="000000"/>
          <w:lang w:val="ka-GE"/>
        </w:rPr>
        <w:t xml:space="preserve">, ზემოქმედების </w:t>
      </w:r>
      <w:r w:rsidR="00E23FE7">
        <w:rPr>
          <w:rFonts w:ascii="Sylfaen" w:hAnsi="Sylfaen" w:cstheme="minorHAnsi"/>
          <w:color w:val="000000"/>
          <w:u w:color="000000"/>
          <w:lang w:val="ka-GE"/>
        </w:rPr>
        <w:t>მასშტაბების შ</w:t>
      </w:r>
      <w:r w:rsidR="005A05DB">
        <w:rPr>
          <w:rFonts w:ascii="Sylfaen" w:hAnsi="Sylfaen" w:cstheme="minorHAnsi"/>
          <w:color w:val="000000"/>
          <w:u w:color="000000"/>
          <w:lang w:val="ka-GE"/>
        </w:rPr>
        <w:t>ეფასებას</w:t>
      </w:r>
      <w:r w:rsidR="00E23FE7">
        <w:rPr>
          <w:rFonts w:ascii="Sylfaen" w:hAnsi="Sylfaen" w:cstheme="minorHAnsi"/>
          <w:color w:val="000000"/>
          <w:u w:color="000000"/>
          <w:lang w:val="ka-GE"/>
        </w:rPr>
        <w:t>, ასევე, საჭიროების შემთხვევაში,</w:t>
      </w:r>
      <w:r w:rsidR="00F43B49" w:rsidRPr="00542FB4">
        <w:rPr>
          <w:rFonts w:ascii="Sylfaen" w:hAnsi="Sylfaen" w:cstheme="minorHAnsi"/>
          <w:color w:val="000000"/>
          <w:u w:color="000000"/>
          <w:lang w:val="ka-GE"/>
        </w:rPr>
        <w:t xml:space="preserve"> </w:t>
      </w:r>
      <w:r w:rsidR="00E23FE7">
        <w:rPr>
          <w:rFonts w:ascii="Sylfaen" w:hAnsi="Sylfaen" w:cstheme="minorHAnsi"/>
          <w:color w:val="000000"/>
          <w:u w:color="000000"/>
          <w:lang w:val="ka-GE"/>
        </w:rPr>
        <w:t>,</w:t>
      </w:r>
      <w:r w:rsidR="00F43B49" w:rsidRPr="00542FB4">
        <w:rPr>
          <w:rFonts w:ascii="Sylfaen" w:hAnsi="Sylfaen" w:cstheme="minorHAnsi"/>
          <w:color w:val="000000"/>
          <w:u w:color="000000"/>
          <w:lang w:val="ka-GE"/>
        </w:rPr>
        <w:t xml:space="preserve"> მეზობელი ქვეყნ</w:t>
      </w:r>
      <w:r w:rsidR="00E23FE7">
        <w:rPr>
          <w:rFonts w:ascii="Sylfaen" w:hAnsi="Sylfaen" w:cstheme="minorHAnsi"/>
          <w:color w:val="000000"/>
          <w:u w:color="000000"/>
          <w:lang w:val="ka-GE"/>
        </w:rPr>
        <w:t>ებ</w:t>
      </w:r>
      <w:r w:rsidR="00F43B49" w:rsidRPr="00542FB4">
        <w:rPr>
          <w:rFonts w:ascii="Sylfaen" w:hAnsi="Sylfaen" w:cstheme="minorHAnsi"/>
          <w:color w:val="000000"/>
          <w:u w:color="000000"/>
          <w:lang w:val="ka-GE"/>
        </w:rPr>
        <w:t>ის ინფორმირებ</w:t>
      </w:r>
      <w:r w:rsidR="00E23FE7">
        <w:rPr>
          <w:rFonts w:ascii="Sylfaen" w:hAnsi="Sylfaen" w:cstheme="minorHAnsi"/>
          <w:color w:val="000000"/>
          <w:u w:color="000000"/>
          <w:lang w:val="ka-GE"/>
        </w:rPr>
        <w:t>ა</w:t>
      </w:r>
      <w:r w:rsidR="00F43B49" w:rsidRPr="00542FB4">
        <w:rPr>
          <w:rFonts w:ascii="Sylfaen" w:hAnsi="Sylfaen" w:cstheme="minorHAnsi"/>
          <w:color w:val="000000"/>
          <w:u w:color="000000"/>
          <w:lang w:val="ka-GE"/>
        </w:rPr>
        <w:t>ს და მა</w:t>
      </w:r>
      <w:r w:rsidR="00E23FE7">
        <w:rPr>
          <w:rFonts w:ascii="Sylfaen" w:hAnsi="Sylfaen" w:cstheme="minorHAnsi"/>
          <w:color w:val="000000"/>
          <w:u w:color="000000"/>
          <w:lang w:val="ka-GE"/>
        </w:rPr>
        <w:t>თ</w:t>
      </w:r>
      <w:r w:rsidR="00F43B49" w:rsidRPr="00542FB4">
        <w:rPr>
          <w:rFonts w:ascii="Sylfaen" w:hAnsi="Sylfaen" w:cstheme="minorHAnsi"/>
          <w:color w:val="000000"/>
          <w:u w:color="000000"/>
          <w:lang w:val="ka-GE"/>
        </w:rPr>
        <w:t xml:space="preserve">თან </w:t>
      </w:r>
      <w:r w:rsidR="004F3B56">
        <w:rPr>
          <w:rFonts w:ascii="Sylfaen" w:hAnsi="Sylfaen" w:cstheme="minorHAnsi"/>
          <w:color w:val="000000"/>
          <w:u w:color="000000"/>
          <w:lang w:val="ka-GE"/>
        </w:rPr>
        <w:t xml:space="preserve">აქტიური </w:t>
      </w:r>
      <w:r w:rsidR="00F43B49" w:rsidRPr="00542FB4">
        <w:rPr>
          <w:rFonts w:ascii="Sylfaen" w:hAnsi="Sylfaen" w:cstheme="minorHAnsi"/>
          <w:color w:val="000000"/>
          <w:u w:color="000000"/>
          <w:lang w:val="ka-GE"/>
        </w:rPr>
        <w:t xml:space="preserve">კომუნიკაციის </w:t>
      </w:r>
      <w:r w:rsidR="00E23FE7">
        <w:rPr>
          <w:rFonts w:ascii="Sylfaen" w:hAnsi="Sylfaen" w:cstheme="minorHAnsi"/>
          <w:color w:val="000000"/>
          <w:u w:color="000000"/>
          <w:lang w:val="ka-GE"/>
        </w:rPr>
        <w:t xml:space="preserve">გზით </w:t>
      </w:r>
      <w:r w:rsidR="00E23FE7" w:rsidRPr="00542FB4">
        <w:rPr>
          <w:rFonts w:ascii="Sylfaen" w:hAnsi="Sylfaen" w:cstheme="minorHAnsi"/>
          <w:color w:val="000000"/>
          <w:u w:color="000000"/>
          <w:lang w:val="ka-GE"/>
        </w:rPr>
        <w:t>ამ საკითხ</w:t>
      </w:r>
      <w:r w:rsidR="00E23FE7">
        <w:rPr>
          <w:rFonts w:ascii="Sylfaen" w:hAnsi="Sylfaen" w:cstheme="minorHAnsi"/>
          <w:color w:val="000000"/>
          <w:u w:color="000000"/>
          <w:lang w:val="ka-GE"/>
        </w:rPr>
        <w:t>ებ</w:t>
      </w:r>
      <w:r w:rsidR="00E23FE7" w:rsidRPr="00542FB4">
        <w:rPr>
          <w:rFonts w:ascii="Sylfaen" w:hAnsi="Sylfaen" w:cstheme="minorHAnsi"/>
          <w:color w:val="000000"/>
          <w:u w:color="000000"/>
          <w:lang w:val="ka-GE"/>
        </w:rPr>
        <w:t xml:space="preserve">ის სათანადოდ </w:t>
      </w:r>
      <w:r w:rsidR="00E23FE7" w:rsidRPr="00E23FE7">
        <w:rPr>
          <w:rFonts w:ascii="Sylfaen" w:hAnsi="Sylfaen" w:cstheme="minorHAnsi"/>
          <w:color w:val="000000"/>
          <w:u w:color="000000"/>
          <w:lang w:val="ka-GE"/>
        </w:rPr>
        <w:t xml:space="preserve">მოსაგვარებლად </w:t>
      </w:r>
      <w:r w:rsidR="00E23FE7" w:rsidRPr="00A175E0">
        <w:rPr>
          <w:rFonts w:ascii="Sylfaen" w:hAnsi="Sylfaen" w:cstheme="minorHAnsi"/>
          <w:color w:val="000000"/>
          <w:u w:color="000000"/>
          <w:lang w:val="ka-GE"/>
        </w:rPr>
        <w:t>შესაბამისი ზომების მიღებას</w:t>
      </w:r>
      <w:r w:rsidR="00BB0090">
        <w:rPr>
          <w:rFonts w:ascii="Sylfaen" w:hAnsi="Sylfaen" w:cstheme="minorHAnsi"/>
          <w:color w:val="000000"/>
          <w:u w:color="000000"/>
          <w:lang w:val="ka-GE"/>
        </w:rPr>
        <w:t>. თუმცა</w:t>
      </w:r>
      <w:r w:rsidR="00DD0491">
        <w:rPr>
          <w:rFonts w:ascii="Sylfaen" w:hAnsi="Sylfaen" w:cstheme="minorHAnsi"/>
          <w:color w:val="000000"/>
          <w:u w:color="000000"/>
          <w:lang w:val="ka-GE"/>
        </w:rPr>
        <w:t>,</w:t>
      </w:r>
      <w:r w:rsidR="00BB0090">
        <w:rPr>
          <w:rFonts w:ascii="Sylfaen" w:hAnsi="Sylfaen" w:cstheme="minorHAnsi"/>
          <w:color w:val="000000"/>
          <w:u w:color="000000"/>
          <w:lang w:val="ka-GE"/>
        </w:rPr>
        <w:t xml:space="preserve"> ტრანსსაზაღვრო ზემოქმედებასთან დაკავშირებული კოდექსის მუხლები გათვალისწინებულია ამოქმედდეს </w:t>
      </w:r>
      <w:r w:rsidR="00E23FE7" w:rsidRPr="00A175E0">
        <w:rPr>
          <w:rFonts w:ascii="Sylfaen" w:hAnsi="Sylfaen" w:cstheme="minorHAnsi"/>
          <w:color w:val="000000"/>
          <w:u w:color="000000"/>
          <w:lang w:val="ka-GE"/>
        </w:rPr>
        <w:t xml:space="preserve"> მას შემდეგ, რაც</w:t>
      </w:r>
      <w:r w:rsidR="009D646C">
        <w:rPr>
          <w:rFonts w:ascii="Sylfaen" w:hAnsi="Sylfaen" w:cstheme="minorHAnsi"/>
          <w:color w:val="000000"/>
          <w:u w:color="000000"/>
          <w:lang w:val="ka-GE"/>
        </w:rPr>
        <w:t xml:space="preserve"> საქართველოსათვის ძალაში შევა „ტრანსსასაზღვრო კონტექსტში გარემოზე ზემოქმედების შეფასების შესახებ“ კონვენცია და მისი „სტრატეგიული გარემოსდაცვითი შეფასების შესახებ“ ოქმი</w:t>
      </w:r>
      <w:bookmarkStart w:id="117" w:name="_Hlk120139331"/>
      <w:r w:rsidR="009D646C">
        <w:rPr>
          <w:rFonts w:ascii="Sylfaen" w:hAnsi="Sylfaen" w:cstheme="minorHAnsi"/>
          <w:color w:val="000000"/>
          <w:u w:color="000000"/>
          <w:lang w:val="ka-GE"/>
        </w:rPr>
        <w:t>. რადგან</w:t>
      </w:r>
      <w:r w:rsidR="00E23FE7" w:rsidRPr="00BB0090">
        <w:rPr>
          <w:rFonts w:ascii="Sylfaen" w:hAnsi="Sylfaen" w:cs="Sylfaen"/>
          <w:color w:val="333333"/>
          <w:shd w:val="clear" w:color="auto" w:fill="FFFF00"/>
          <w:lang w:val="ka-GE"/>
        </w:rPr>
        <w:t xml:space="preserve"> </w:t>
      </w:r>
      <w:r w:rsidR="00A175E0" w:rsidRPr="00A175E0">
        <w:rPr>
          <w:rFonts w:ascii="Calibri" w:eastAsia="Times New Roman" w:hAnsi="Calibri" w:cs="Calibri"/>
          <w:color w:val="000000"/>
        </w:rPr>
        <w:t>„</w:t>
      </w:r>
      <w:r w:rsidR="00A175E0" w:rsidRPr="00A175E0">
        <w:rPr>
          <w:rFonts w:ascii="Sylfaen" w:eastAsia="Times New Roman" w:hAnsi="Sylfaen" w:cs="Sylfaen"/>
          <w:color w:val="000000"/>
        </w:rPr>
        <w:t>სტრატეგიული</w:t>
      </w:r>
      <w:r w:rsidR="00A175E0" w:rsidRPr="00A175E0">
        <w:rPr>
          <w:rFonts w:ascii="Calibri" w:eastAsia="Times New Roman" w:hAnsi="Calibri" w:cs="Calibri"/>
          <w:color w:val="000000"/>
        </w:rPr>
        <w:t xml:space="preserve"> </w:t>
      </w:r>
      <w:r w:rsidR="00A175E0" w:rsidRPr="00A175E0">
        <w:rPr>
          <w:rFonts w:ascii="Sylfaen" w:eastAsia="Times New Roman" w:hAnsi="Sylfaen" w:cs="Sylfaen"/>
          <w:color w:val="000000"/>
        </w:rPr>
        <w:t>გარემოსდაცვითი</w:t>
      </w:r>
      <w:r w:rsidR="00A175E0" w:rsidRPr="00A175E0">
        <w:rPr>
          <w:rFonts w:ascii="Calibri" w:eastAsia="Times New Roman" w:hAnsi="Calibri" w:cs="Calibri"/>
          <w:color w:val="000000"/>
        </w:rPr>
        <w:t xml:space="preserve"> </w:t>
      </w:r>
      <w:r w:rsidR="00A175E0" w:rsidRPr="00A175E0">
        <w:rPr>
          <w:rFonts w:ascii="Sylfaen" w:eastAsia="Times New Roman" w:hAnsi="Sylfaen" w:cs="Sylfaen"/>
          <w:color w:val="000000"/>
        </w:rPr>
        <w:t>შეფასების</w:t>
      </w:r>
      <w:r w:rsidR="00A175E0" w:rsidRPr="00A175E0">
        <w:rPr>
          <w:rFonts w:ascii="Calibri" w:eastAsia="Times New Roman" w:hAnsi="Calibri" w:cs="Calibri"/>
          <w:color w:val="000000"/>
        </w:rPr>
        <w:t xml:space="preserve"> </w:t>
      </w:r>
      <w:r w:rsidR="00A175E0" w:rsidRPr="00A175E0">
        <w:rPr>
          <w:rFonts w:ascii="Sylfaen" w:eastAsia="Times New Roman" w:hAnsi="Sylfaen" w:cs="Sylfaen"/>
          <w:color w:val="000000"/>
        </w:rPr>
        <w:t>შესახებ</w:t>
      </w:r>
      <w:r w:rsidR="00A175E0" w:rsidRPr="00A175E0">
        <w:rPr>
          <w:rFonts w:ascii="Calibri" w:eastAsia="Times New Roman" w:hAnsi="Calibri" w:cs="Calibri"/>
          <w:color w:val="000000"/>
        </w:rPr>
        <w:t xml:space="preserve">“ </w:t>
      </w:r>
      <w:r w:rsidR="00A175E0" w:rsidRPr="00A175E0">
        <w:rPr>
          <w:rFonts w:ascii="Sylfaen" w:eastAsia="Times New Roman" w:hAnsi="Sylfaen" w:cs="Sylfaen"/>
          <w:color w:val="000000"/>
        </w:rPr>
        <w:t>ოქმი</w:t>
      </w:r>
      <w:r w:rsidR="009D646C">
        <w:rPr>
          <w:rFonts w:ascii="Sylfaen" w:eastAsia="Times New Roman" w:hAnsi="Sylfaen" w:cs="Sylfaen"/>
          <w:color w:val="000000"/>
          <w:lang w:val="ka-GE"/>
        </w:rPr>
        <w:t xml:space="preserve"> საქაღთველოს პარლამენტის მიერ ჯერ</w:t>
      </w:r>
      <w:r w:rsidR="00A175E0" w:rsidRPr="00A175E0">
        <w:rPr>
          <w:rFonts w:ascii="Calibri" w:eastAsia="Times New Roman" w:hAnsi="Calibri" w:cs="Calibri"/>
          <w:color w:val="000000"/>
        </w:rPr>
        <w:t xml:space="preserve"> </w:t>
      </w:r>
      <w:r w:rsidR="00E23FE7" w:rsidRPr="00A175E0">
        <w:rPr>
          <w:rFonts w:ascii="Sylfaen" w:eastAsia="Times New Roman" w:hAnsi="Sylfaen" w:cs="Sylfaen"/>
          <w:color w:val="000000"/>
        </w:rPr>
        <w:t>რატიფიცირებული</w:t>
      </w:r>
      <w:r w:rsidR="00E23FE7" w:rsidRPr="00A175E0">
        <w:rPr>
          <w:rFonts w:ascii="Calibri" w:eastAsia="Times New Roman" w:hAnsi="Calibri" w:cs="Calibri"/>
          <w:color w:val="000000"/>
        </w:rPr>
        <w:t xml:space="preserve"> </w:t>
      </w:r>
      <w:r w:rsidR="00E23FE7" w:rsidRPr="00A175E0">
        <w:rPr>
          <w:rFonts w:ascii="Sylfaen" w:eastAsia="Times New Roman" w:hAnsi="Sylfaen" w:cs="Sylfaen"/>
          <w:color w:val="000000"/>
        </w:rPr>
        <w:t>არ</w:t>
      </w:r>
      <w:r w:rsidR="00E23FE7" w:rsidRPr="00A175E0">
        <w:rPr>
          <w:rFonts w:ascii="Calibri" w:eastAsia="Times New Roman" w:hAnsi="Calibri" w:cs="Calibri"/>
          <w:color w:val="000000"/>
        </w:rPr>
        <w:t xml:space="preserve"> </w:t>
      </w:r>
      <w:r w:rsidR="00E23FE7" w:rsidRPr="00A175E0">
        <w:rPr>
          <w:rFonts w:ascii="Sylfaen" w:eastAsia="Times New Roman" w:hAnsi="Sylfaen" w:cs="Sylfaen"/>
          <w:color w:val="000000"/>
        </w:rPr>
        <w:t>არის</w:t>
      </w:r>
      <w:r w:rsidR="00BB0090">
        <w:rPr>
          <w:rFonts w:ascii="Sylfaen" w:eastAsia="Times New Roman" w:hAnsi="Sylfaen" w:cs="Calibri"/>
          <w:color w:val="000000"/>
          <w:lang w:val="ka-GE"/>
        </w:rPr>
        <w:t>,</w:t>
      </w:r>
      <w:r w:rsidR="00A175E0" w:rsidRPr="00A175E0">
        <w:rPr>
          <w:rFonts w:ascii="Sylfaen" w:eastAsia="Times New Roman" w:hAnsi="Sylfaen" w:cs="Calibri"/>
          <w:color w:val="000000"/>
        </w:rPr>
        <w:t xml:space="preserve"> </w:t>
      </w:r>
      <w:r w:rsidR="00E23FE7" w:rsidRPr="00A175E0">
        <w:rPr>
          <w:rFonts w:ascii="Sylfaen" w:eastAsia="Times New Roman" w:hAnsi="Sylfaen" w:cs="Sylfaen"/>
          <w:color w:val="000000"/>
        </w:rPr>
        <w:t>არ</w:t>
      </w:r>
      <w:r w:rsidR="00E23FE7" w:rsidRPr="00A175E0">
        <w:rPr>
          <w:rFonts w:ascii="Calibri" w:eastAsia="Times New Roman" w:hAnsi="Calibri" w:cs="Calibri"/>
          <w:color w:val="000000"/>
        </w:rPr>
        <w:t xml:space="preserve"> </w:t>
      </w:r>
      <w:r w:rsidR="00E23FE7" w:rsidRPr="00A175E0">
        <w:rPr>
          <w:rFonts w:ascii="Sylfaen" w:eastAsia="Times New Roman" w:hAnsi="Sylfaen" w:cs="Sylfaen"/>
          <w:color w:val="000000"/>
        </w:rPr>
        <w:t>ამოქმედებულა</w:t>
      </w:r>
      <w:r w:rsidR="00E23FE7" w:rsidRPr="00A175E0">
        <w:rPr>
          <w:rFonts w:ascii="Calibri" w:eastAsia="Times New Roman" w:hAnsi="Calibri" w:cs="Calibri"/>
          <w:color w:val="000000"/>
        </w:rPr>
        <w:t xml:space="preserve"> </w:t>
      </w:r>
      <w:r w:rsidR="00E23FE7" w:rsidRPr="00A175E0">
        <w:rPr>
          <w:rFonts w:ascii="Sylfaen" w:eastAsia="Times New Roman" w:hAnsi="Sylfaen" w:cs="Sylfaen"/>
          <w:color w:val="000000"/>
        </w:rPr>
        <w:t>კოდექსის</w:t>
      </w:r>
      <w:r w:rsidR="00E23FE7" w:rsidRPr="00A175E0">
        <w:rPr>
          <w:rFonts w:ascii="Calibri" w:eastAsia="Times New Roman" w:hAnsi="Calibri" w:cs="Calibri"/>
          <w:color w:val="000000"/>
        </w:rPr>
        <w:t xml:space="preserve"> </w:t>
      </w:r>
      <w:r w:rsidR="00E23FE7" w:rsidRPr="00A175E0">
        <w:rPr>
          <w:rFonts w:ascii="Sylfaen" w:eastAsia="Times New Roman" w:hAnsi="Sylfaen" w:cs="Sylfaen"/>
          <w:color w:val="000000"/>
        </w:rPr>
        <w:t>შესაბამისი</w:t>
      </w:r>
      <w:r w:rsidR="00E23FE7" w:rsidRPr="00A175E0">
        <w:rPr>
          <w:rFonts w:ascii="Calibri" w:eastAsia="Times New Roman" w:hAnsi="Calibri" w:cs="Calibri"/>
          <w:color w:val="000000"/>
        </w:rPr>
        <w:t xml:space="preserve"> </w:t>
      </w:r>
      <w:r w:rsidR="00E23FE7" w:rsidRPr="00A175E0">
        <w:rPr>
          <w:rFonts w:ascii="Sylfaen" w:eastAsia="Times New Roman" w:hAnsi="Sylfaen" w:cs="Sylfaen"/>
          <w:color w:val="000000"/>
        </w:rPr>
        <w:t>მუხლები</w:t>
      </w:r>
      <w:r w:rsidR="00BB0090">
        <w:rPr>
          <w:rFonts w:ascii="Sylfaen" w:eastAsia="Times New Roman" w:hAnsi="Sylfaen" w:cs="Sylfaen"/>
          <w:color w:val="000000"/>
          <w:lang w:val="ka-GE"/>
        </w:rPr>
        <w:t>ც</w:t>
      </w:r>
      <w:r w:rsidR="00A175E0" w:rsidRPr="00A175E0">
        <w:rPr>
          <w:rFonts w:ascii="Sylfaen" w:eastAsia="Times New Roman" w:hAnsi="Sylfaen" w:cs="Sylfaen"/>
          <w:color w:val="000000"/>
        </w:rPr>
        <w:t xml:space="preserve"> </w:t>
      </w:r>
      <w:bookmarkEnd w:id="117"/>
      <w:r w:rsidR="00A175E0" w:rsidRPr="00A175E0">
        <w:rPr>
          <w:rFonts w:ascii="Sylfaen" w:eastAsia="Times New Roman" w:hAnsi="Sylfaen" w:cs="Sylfaen"/>
          <w:color w:val="000000"/>
        </w:rPr>
        <w:t>და</w:t>
      </w:r>
      <w:r w:rsidR="00A175E0">
        <w:rPr>
          <w:rFonts w:ascii="Sylfaen" w:eastAsia="Times New Roman" w:hAnsi="Sylfaen" w:cs="Sylfaen"/>
          <w:color w:val="000000"/>
        </w:rPr>
        <w:t xml:space="preserve"> </w:t>
      </w:r>
      <w:r w:rsidR="00A175E0">
        <w:rPr>
          <w:rFonts w:ascii="Sylfaen" w:hAnsi="Sylfaen" w:cstheme="minorHAnsi"/>
          <w:color w:val="000000"/>
          <w:u w:color="000000"/>
          <w:lang w:val="ka-GE"/>
        </w:rPr>
        <w:t>საქართველოს სახელმწიფოს</w:t>
      </w:r>
      <w:r w:rsidR="00A175E0">
        <w:rPr>
          <w:rFonts w:ascii="Sylfaen" w:hAnsi="Sylfaen" w:cstheme="minorHAnsi"/>
          <w:lang w:val="ka-GE"/>
        </w:rPr>
        <w:t xml:space="preserve"> </w:t>
      </w:r>
      <w:r w:rsidR="00A175E0" w:rsidRPr="00542FB4">
        <w:rPr>
          <w:rFonts w:ascii="Sylfaen" w:hAnsi="Sylfaen" w:cstheme="minorHAnsi"/>
          <w:color w:val="000000"/>
          <w:u w:color="000000"/>
          <w:lang w:val="ka-GE"/>
        </w:rPr>
        <w:t>ენერგეტიკული პოლიტიკის</w:t>
      </w:r>
      <w:r w:rsidR="00A175E0">
        <w:rPr>
          <w:rFonts w:ascii="Sylfaen" w:hAnsi="Sylfaen" w:cstheme="minorHAnsi"/>
          <w:color w:val="000000"/>
          <w:u w:color="000000"/>
          <w:lang w:val="ka-GE"/>
        </w:rPr>
        <w:t xml:space="preserve"> და ენერგეტიკისა და კლიმატის ეროვნული ინტეგრირებული </w:t>
      </w:r>
      <w:r w:rsidR="00A175E0" w:rsidRPr="00542FB4">
        <w:rPr>
          <w:rFonts w:ascii="Sylfaen" w:hAnsi="Sylfaen" w:cstheme="minorHAnsi"/>
          <w:color w:val="000000"/>
          <w:u w:color="000000"/>
          <w:lang w:val="ka-GE"/>
        </w:rPr>
        <w:t xml:space="preserve"> გეგმის განხორციელების შესაძლო ზემოქმედების თაობაზე ტრანსსასაზღვრო კონსულტაციების ჩატარების აუცილებლობა</w:t>
      </w:r>
      <w:r w:rsidR="00A175E0">
        <w:rPr>
          <w:rFonts w:ascii="Sylfaen" w:hAnsi="Sylfaen" w:cstheme="minorHAnsi"/>
          <w:color w:val="000000"/>
          <w:u w:color="000000"/>
          <w:lang w:val="ka-GE"/>
        </w:rPr>
        <w:t xml:space="preserve"> ამ ეტაპზე არ არ</w:t>
      </w:r>
      <w:r w:rsidR="001A6877">
        <w:rPr>
          <w:rFonts w:ascii="Sylfaen" w:hAnsi="Sylfaen" w:cstheme="minorHAnsi"/>
          <w:color w:val="000000"/>
          <w:u w:color="000000"/>
          <w:lang w:val="ka-GE"/>
        </w:rPr>
        <w:t>სებობს</w:t>
      </w:r>
      <w:r w:rsidR="00A175E0" w:rsidRPr="00542FB4">
        <w:rPr>
          <w:rFonts w:ascii="Sylfaen" w:hAnsi="Sylfaen" w:cstheme="minorHAnsi"/>
          <w:color w:val="000000"/>
          <w:u w:color="000000"/>
          <w:lang w:val="ka-GE"/>
        </w:rPr>
        <w:t>.</w:t>
      </w:r>
    </w:p>
    <w:p w14:paraId="1D5081FB" w14:textId="77777777" w:rsidR="00FF55CC" w:rsidRDefault="00FF55CC" w:rsidP="001C3F99">
      <w:pPr>
        <w:pStyle w:val="ListParagraph"/>
        <w:spacing w:line="276" w:lineRule="auto"/>
        <w:ind w:left="0"/>
        <w:jc w:val="both"/>
        <w:rPr>
          <w:rFonts w:ascii="Sylfaen" w:hAnsi="Sylfaen" w:cstheme="minorHAnsi"/>
          <w:color w:val="000000"/>
          <w:u w:color="000000"/>
          <w:lang w:val="ka-GE"/>
        </w:rPr>
      </w:pPr>
    </w:p>
    <w:p w14:paraId="737E57C8" w14:textId="3AE87A4C" w:rsidR="00AC72B2" w:rsidRDefault="00AC72B2" w:rsidP="001C3F99">
      <w:pPr>
        <w:pStyle w:val="ListParagraph"/>
        <w:spacing w:line="276" w:lineRule="auto"/>
        <w:ind w:left="0"/>
        <w:jc w:val="both"/>
        <w:rPr>
          <w:rFonts w:ascii="Sylfaen" w:hAnsi="Sylfaen" w:cstheme="minorHAnsi"/>
          <w:color w:val="000000"/>
          <w:u w:color="000000"/>
          <w:lang w:val="ka-GE"/>
        </w:rPr>
      </w:pPr>
      <w:bookmarkStart w:id="118" w:name="_Hlk107682061"/>
    </w:p>
    <w:p w14:paraId="35CB2A55" w14:textId="77777777" w:rsidR="00AC72B2" w:rsidRPr="00542FB4" w:rsidRDefault="00AC72B2" w:rsidP="001C3F99">
      <w:pPr>
        <w:pStyle w:val="ListParagraph"/>
        <w:spacing w:line="276" w:lineRule="auto"/>
        <w:ind w:left="0"/>
        <w:jc w:val="both"/>
        <w:rPr>
          <w:rFonts w:ascii="Sylfaen" w:hAnsi="Sylfaen" w:cstheme="minorHAnsi"/>
          <w:color w:val="000000"/>
          <w:u w:color="000000"/>
          <w:lang w:val="ka-GE"/>
        </w:rPr>
      </w:pPr>
    </w:p>
    <w:p w14:paraId="4D8655A8" w14:textId="69E46461" w:rsidR="00D755E1" w:rsidRPr="00542FB4" w:rsidRDefault="00594202" w:rsidP="001C3F99">
      <w:pPr>
        <w:pStyle w:val="Heading2"/>
        <w:numPr>
          <w:ilvl w:val="1"/>
          <w:numId w:val="43"/>
        </w:numPr>
        <w:spacing w:line="276" w:lineRule="auto"/>
        <w:jc w:val="both"/>
        <w:rPr>
          <w:rFonts w:ascii="Sylfaen" w:hAnsi="Sylfaen" w:cstheme="minorHAnsi"/>
          <w:b/>
          <w:bCs/>
          <w:color w:val="000000"/>
          <w:sz w:val="24"/>
          <w:szCs w:val="24"/>
          <w:u w:color="000000"/>
          <w:lang w:val="ka-GE"/>
        </w:rPr>
      </w:pPr>
      <w:bookmarkStart w:id="119" w:name="_Toc105062332"/>
      <w:r w:rsidRPr="00542FB4">
        <w:rPr>
          <w:rFonts w:ascii="Sylfaen" w:hAnsi="Sylfaen" w:cstheme="minorHAnsi"/>
          <w:b/>
          <w:bCs/>
          <w:u w:color="000000"/>
          <w:lang w:val="ka-GE"/>
        </w:rPr>
        <w:t xml:space="preserve"> </w:t>
      </w:r>
      <w:bookmarkStart w:id="120" w:name="_Toc111302833"/>
      <w:r w:rsidRPr="00542FB4">
        <w:rPr>
          <w:rFonts w:ascii="Sylfaen" w:hAnsi="Sylfaen" w:cstheme="minorHAnsi"/>
          <w:b/>
          <w:bCs/>
          <w:u w:color="000000"/>
          <w:lang w:val="ka-GE"/>
        </w:rPr>
        <w:t>გარემოსა და ადამიანის ჯანმრთელობაზე ზემოქმედების წინაა</w:t>
      </w:r>
      <w:r w:rsidR="00364BBA">
        <w:rPr>
          <w:rFonts w:ascii="Sylfaen" w:hAnsi="Sylfaen" w:cstheme="minorHAnsi"/>
          <w:b/>
          <w:bCs/>
          <w:u w:color="000000"/>
          <w:lang w:val="ka-GE"/>
        </w:rPr>
        <w:t>ღ</w:t>
      </w:r>
      <w:r w:rsidRPr="00542FB4">
        <w:rPr>
          <w:rFonts w:ascii="Sylfaen" w:hAnsi="Sylfaen" w:cstheme="minorHAnsi"/>
          <w:b/>
          <w:bCs/>
          <w:u w:color="000000"/>
          <w:lang w:val="ka-GE"/>
        </w:rPr>
        <w:t>მდეგ მიმართული ღონისძიებები</w:t>
      </w:r>
      <w:bookmarkEnd w:id="119"/>
      <w:bookmarkEnd w:id="120"/>
      <w:r w:rsidR="009B1CA3" w:rsidRPr="00542FB4">
        <w:rPr>
          <w:rFonts w:ascii="Sylfaen" w:hAnsi="Sylfaen" w:cstheme="minorHAnsi"/>
          <w:b/>
          <w:bCs/>
          <w:u w:color="000000"/>
          <w:lang w:val="ka-GE"/>
        </w:rPr>
        <w:t xml:space="preserve"> </w:t>
      </w:r>
    </w:p>
    <w:p w14:paraId="0871D1CC" w14:textId="77777777" w:rsidR="009B1CA3" w:rsidRPr="00542FB4" w:rsidRDefault="009B1CA3" w:rsidP="001C3F99">
      <w:pPr>
        <w:spacing w:after="0" w:line="276" w:lineRule="auto"/>
        <w:jc w:val="both"/>
        <w:rPr>
          <w:rFonts w:ascii="Sylfaen" w:eastAsia="Times New Roman" w:hAnsi="Sylfaen" w:cstheme="minorHAnsi"/>
          <w:sz w:val="18"/>
          <w:szCs w:val="24"/>
        </w:rPr>
      </w:pPr>
    </w:p>
    <w:p w14:paraId="28C5298A" w14:textId="03A88842" w:rsidR="00594202" w:rsidRPr="00542FB4" w:rsidRDefault="00594202" w:rsidP="001C3F99">
      <w:pPr>
        <w:pStyle w:val="ListParagraph"/>
        <w:spacing w:line="276" w:lineRule="auto"/>
        <w:ind w:left="0"/>
        <w:jc w:val="both"/>
        <w:rPr>
          <w:rFonts w:ascii="Sylfaen" w:hAnsi="Sylfaen" w:cstheme="minorHAnsi"/>
          <w:color w:val="000000"/>
          <w:u w:color="000000"/>
          <w:lang w:val="ka-GE"/>
        </w:rPr>
      </w:pPr>
      <w:r w:rsidRPr="00542FB4">
        <w:rPr>
          <w:rFonts w:ascii="Sylfaen" w:hAnsi="Sylfaen" w:cstheme="minorHAnsi"/>
          <w:color w:val="000000"/>
          <w:u w:color="000000"/>
          <w:lang w:val="ka-GE"/>
        </w:rPr>
        <w:t>საქართველოს გარემოსდაცვითი შეფასების კოდექსის თანახმად,</w:t>
      </w:r>
      <w:r w:rsidR="0070221B" w:rsidRPr="00542FB4">
        <w:rPr>
          <w:rFonts w:ascii="Sylfaen" w:hAnsi="Sylfaen" w:cstheme="minorHAnsi"/>
          <w:color w:val="000000"/>
          <w:u w:color="000000"/>
          <w:lang w:val="ka-GE"/>
        </w:rPr>
        <w:t xml:space="preserve"> სკოპინგის განცხადება უნდა შეიცავდეს იმ ღონისძიებების საორიენტაციო ჩამონათვალს, რომლებიც დაგეგმილია სტრატეგიული დოკუმენტის განხორციელების შემთხვევაში შესაძლო უარყოფითი ზემოქმედების თავიდან აცილების, შერბილებისა და კომპენსირებისათვის. </w:t>
      </w:r>
      <w:r w:rsidR="004C540C">
        <w:rPr>
          <w:rFonts w:ascii="Sylfaen" w:hAnsi="Sylfaen" w:cstheme="minorHAnsi"/>
          <w:color w:val="000000"/>
          <w:u w:color="000000"/>
          <w:lang w:val="ka-GE"/>
        </w:rPr>
        <w:t>საქართველოს სახელმწიფოს</w:t>
      </w:r>
      <w:r w:rsidR="00EF70B2">
        <w:rPr>
          <w:rFonts w:ascii="Sylfaen" w:hAnsi="Sylfaen" w:cs="Sylfaen"/>
          <w:lang w:val="ka-GE"/>
        </w:rPr>
        <w:t xml:space="preserve"> </w:t>
      </w:r>
      <w:r w:rsidR="0070221B" w:rsidRPr="00542FB4">
        <w:rPr>
          <w:rFonts w:ascii="Sylfaen" w:hAnsi="Sylfaen" w:cstheme="minorHAnsi"/>
          <w:color w:val="000000"/>
          <w:u w:color="000000"/>
          <w:lang w:val="ka-GE"/>
        </w:rPr>
        <w:t xml:space="preserve">ენერგეტიკული პოლიტიკის (თავი 4. გარემოზე უარყოფითი ზემოქმედების </w:t>
      </w:r>
      <w:r w:rsidR="0070221B" w:rsidRPr="00542FB4">
        <w:rPr>
          <w:rFonts w:ascii="Sylfaen" w:hAnsi="Sylfaen" w:cstheme="minorHAnsi"/>
          <w:color w:val="000000"/>
          <w:u w:color="000000"/>
          <w:lang w:val="ka-GE"/>
        </w:rPr>
        <w:lastRenderedPageBreak/>
        <w:t xml:space="preserve">შემცირება) დოკუმენტში აღნიშნულია, რომ ენერგეტიკის სექტორის განვითარება აუცილებლად გამოიწვევს გარემოზე ზემოქმედებას და ხაზს უსვამს ქვეყანაში გარემოზე ზემოქმედების შეფასების (გზშ) პროცედურების, მიდგომებისა და პრაქტიკის გაუმჯობესების მნიშვნელობას კონკრეტული ენერგეტიკული პროექტების უარყოფითი შედეგების შესამცირებლად. ის ასევე ხაზს უსვამს მოსახლეობის გარემოსდაცვითი ცნობიერების ამაღლების აუცილებლობას გზშ-ს პროცესებში მათი ინფორმირებული და ეფექტიანი მონაწილეობის </w:t>
      </w:r>
      <w:r w:rsidR="0022239A" w:rsidRPr="00542FB4">
        <w:rPr>
          <w:rFonts w:ascii="Sylfaen" w:hAnsi="Sylfaen" w:cstheme="minorHAnsi"/>
          <w:color w:val="000000"/>
          <w:u w:color="000000"/>
          <w:lang w:val="ka-GE"/>
        </w:rPr>
        <w:t>უზრუნველსაყოფად</w:t>
      </w:r>
      <w:r w:rsidR="0070221B" w:rsidRPr="00542FB4">
        <w:rPr>
          <w:rFonts w:ascii="Sylfaen" w:hAnsi="Sylfaen" w:cstheme="minorHAnsi"/>
          <w:color w:val="000000"/>
          <w:u w:color="000000"/>
          <w:lang w:val="ka-GE"/>
        </w:rPr>
        <w:t xml:space="preserve">, აგრეთვე გარემოსდაცვითი მონიტორინგის გაუმჯობესებისა და გარემოს მდგომარეობის შესახებ მონაცემთა ბაზების შემუშავების საჭიროებას. თუმცა, სტრატეგიული დოკუმენტის განხორციელების შესაძლო უარყოფითი ზემოქმედების თავიდან აცილების, შერბილებისა და კომპენსირების კონკრეტული ღონისძიებები არც საქართველოს ენერგეტიკულ პოლიტიკასა და არც ენერგეტიკისა და კლიმატის ინტეგრირებულ ეროვნულ გეგმაში არ არის წარმოდგენილი. </w:t>
      </w:r>
    </w:p>
    <w:p w14:paraId="384D739D" w14:textId="55FE7EEC" w:rsidR="00883F96" w:rsidRPr="00542FB4" w:rsidRDefault="00883F96" w:rsidP="001C3F99">
      <w:pPr>
        <w:pStyle w:val="ListParagraph"/>
        <w:spacing w:line="276" w:lineRule="auto"/>
        <w:ind w:left="0"/>
        <w:jc w:val="both"/>
        <w:rPr>
          <w:rFonts w:ascii="Sylfaen" w:hAnsi="Sylfaen" w:cstheme="minorHAnsi"/>
          <w:color w:val="000000"/>
          <w:u w:color="000000"/>
          <w:lang w:val="ka-GE"/>
        </w:rPr>
      </w:pPr>
      <w:r w:rsidRPr="00542FB4">
        <w:rPr>
          <w:rFonts w:ascii="Sylfaen" w:hAnsi="Sylfaen" w:cstheme="minorHAnsi"/>
          <w:color w:val="000000"/>
          <w:u w:color="000000"/>
          <w:lang w:val="ka-GE"/>
        </w:rPr>
        <w:t xml:space="preserve">განცხადების თავი 3.2-ში </w:t>
      </w:r>
      <w:r w:rsidR="0022239A" w:rsidRPr="00542FB4">
        <w:rPr>
          <w:rFonts w:ascii="Sylfaen" w:hAnsi="Sylfaen" w:cstheme="minorHAnsi"/>
          <w:color w:val="000000"/>
          <w:u w:color="000000"/>
          <w:lang w:val="ka-GE"/>
        </w:rPr>
        <w:t>მოცემულია</w:t>
      </w:r>
      <w:r w:rsidR="0059229F" w:rsidRPr="00542FB4">
        <w:rPr>
          <w:rFonts w:ascii="Sylfaen" w:hAnsi="Sylfaen" w:cstheme="minorHAnsi"/>
          <w:color w:val="000000"/>
          <w:u w:color="000000"/>
          <w:lang w:val="ka-GE"/>
        </w:rPr>
        <w:t xml:space="preserve"> ამ სახის ღონისძიებები, რომლებიც წინასწარ იქნა იდენტიფიცირებული სკოპინგის ეტაპზე და განსაზღვრულია სგშ-ს ანგარიშში მათი უფრო დეტალურად განხილვის საჭიროება, აგრეთვე რეკომენდებულია დამატებითი პრევენციული, შერბილებისა და ადაპტაციის </w:t>
      </w:r>
      <w:r w:rsidR="0022239A" w:rsidRPr="00542FB4">
        <w:rPr>
          <w:rFonts w:ascii="Sylfaen" w:hAnsi="Sylfaen" w:cstheme="minorHAnsi"/>
          <w:color w:val="000000"/>
          <w:u w:color="000000"/>
          <w:lang w:val="ka-GE"/>
        </w:rPr>
        <w:t>ღონისძიებების</w:t>
      </w:r>
      <w:r w:rsidR="0059229F" w:rsidRPr="00542FB4">
        <w:rPr>
          <w:rFonts w:ascii="Sylfaen" w:hAnsi="Sylfaen" w:cstheme="minorHAnsi"/>
          <w:color w:val="000000"/>
          <w:u w:color="000000"/>
          <w:lang w:val="ka-GE"/>
        </w:rPr>
        <w:t xml:space="preserve"> გათვალისწინება. </w:t>
      </w:r>
    </w:p>
    <w:p w14:paraId="384EAA2B" w14:textId="77777777" w:rsidR="009B1CA3" w:rsidRPr="00542FB4" w:rsidRDefault="009B1CA3" w:rsidP="001C3F99">
      <w:pPr>
        <w:spacing w:line="276" w:lineRule="auto"/>
        <w:jc w:val="both"/>
        <w:rPr>
          <w:rFonts w:ascii="Sylfaen" w:hAnsi="Sylfaen" w:cstheme="minorHAnsi"/>
          <w:sz w:val="24"/>
        </w:rPr>
      </w:pPr>
    </w:p>
    <w:p w14:paraId="619A5CC3" w14:textId="4DE2BC0D" w:rsidR="00E26393" w:rsidRPr="00542FB4" w:rsidRDefault="00F43B49" w:rsidP="001C3F99">
      <w:pPr>
        <w:pStyle w:val="Heading2"/>
        <w:numPr>
          <w:ilvl w:val="1"/>
          <w:numId w:val="43"/>
        </w:numPr>
        <w:spacing w:line="276" w:lineRule="auto"/>
        <w:jc w:val="both"/>
        <w:rPr>
          <w:rFonts w:ascii="Sylfaen" w:hAnsi="Sylfaen" w:cstheme="minorHAnsi"/>
          <w:b/>
          <w:bCs/>
          <w:u w:color="000000"/>
          <w:lang w:val="ka-GE"/>
        </w:rPr>
      </w:pPr>
      <w:bookmarkStart w:id="121" w:name="_Toc104808984"/>
      <w:bookmarkStart w:id="122" w:name="_Toc105062333"/>
      <w:r w:rsidRPr="00542FB4">
        <w:rPr>
          <w:rFonts w:ascii="Sylfaen" w:hAnsi="Sylfaen" w:cstheme="minorHAnsi"/>
          <w:b/>
          <w:bCs/>
          <w:u w:color="000000"/>
          <w:lang w:val="ka-GE"/>
        </w:rPr>
        <w:t xml:space="preserve"> </w:t>
      </w:r>
      <w:bookmarkStart w:id="123" w:name="_Toc111302834"/>
      <w:r w:rsidRPr="00542FB4">
        <w:rPr>
          <w:rFonts w:ascii="Sylfaen" w:hAnsi="Sylfaen" w:cstheme="minorHAnsi"/>
          <w:b/>
          <w:bCs/>
          <w:u w:color="000000"/>
          <w:lang w:val="ka-GE"/>
        </w:rPr>
        <w:t>ჩასატარებელი კვლევები</w:t>
      </w:r>
      <w:bookmarkEnd w:id="121"/>
      <w:bookmarkEnd w:id="122"/>
      <w:bookmarkEnd w:id="123"/>
    </w:p>
    <w:p w14:paraId="4DCCD7E6" w14:textId="3335F00F" w:rsidR="00761B00" w:rsidRPr="00542FB4" w:rsidRDefault="00761B00" w:rsidP="001C3F99">
      <w:pPr>
        <w:spacing w:line="276" w:lineRule="auto"/>
        <w:jc w:val="both"/>
        <w:rPr>
          <w:rFonts w:ascii="Sylfaen" w:hAnsi="Sylfaen" w:cstheme="minorHAnsi"/>
          <w:sz w:val="18"/>
        </w:rPr>
      </w:pPr>
    </w:p>
    <w:p w14:paraId="2D631A41" w14:textId="6A4E06CF" w:rsidR="00F43B49" w:rsidRPr="00542FB4" w:rsidRDefault="00F43B49" w:rsidP="001C3F99">
      <w:pPr>
        <w:tabs>
          <w:tab w:val="left" w:pos="391"/>
          <w:tab w:val="left" w:pos="532"/>
        </w:tabs>
        <w:autoSpaceDE w:val="0"/>
        <w:autoSpaceDN w:val="0"/>
        <w:adjustRightInd w:val="0"/>
        <w:spacing w:after="0" w:line="276" w:lineRule="auto"/>
        <w:jc w:val="both"/>
        <w:rPr>
          <w:rFonts w:ascii="Sylfaen" w:hAnsi="Sylfaen" w:cstheme="minorHAnsi"/>
          <w:color w:val="000000"/>
          <w:u w:color="000000"/>
        </w:rPr>
      </w:pPr>
      <w:r w:rsidRPr="00542FB4">
        <w:rPr>
          <w:rFonts w:ascii="Sylfaen" w:hAnsi="Sylfaen" w:cstheme="minorHAnsi"/>
        </w:rPr>
        <w:t xml:space="preserve">საქართველოს გარემოსდაცვითი </w:t>
      </w:r>
      <w:r w:rsidR="00926277">
        <w:rPr>
          <w:rFonts w:ascii="Sylfaen" w:hAnsi="Sylfaen" w:cstheme="minorHAnsi"/>
        </w:rPr>
        <w:t>შეფასების კოდექსის</w:t>
      </w:r>
      <w:r w:rsidR="00926277" w:rsidRPr="00542FB4">
        <w:rPr>
          <w:rFonts w:ascii="Sylfaen" w:hAnsi="Sylfaen" w:cstheme="minorHAnsi"/>
        </w:rPr>
        <w:t xml:space="preserve"> </w:t>
      </w:r>
      <w:r w:rsidRPr="00542FB4">
        <w:rPr>
          <w:rFonts w:ascii="Sylfaen" w:hAnsi="Sylfaen" w:cstheme="minorHAnsi"/>
        </w:rPr>
        <w:t>თანახმად, სკოპინგის ანგარიში უ</w:t>
      </w:r>
      <w:r w:rsidR="0022239A">
        <w:rPr>
          <w:rFonts w:ascii="Sylfaen" w:hAnsi="Sylfaen" w:cstheme="minorHAnsi"/>
        </w:rPr>
        <w:t>ნ</w:t>
      </w:r>
      <w:r w:rsidRPr="00542FB4">
        <w:rPr>
          <w:rFonts w:ascii="Sylfaen" w:hAnsi="Sylfaen" w:cstheme="minorHAnsi"/>
        </w:rPr>
        <w:t xml:space="preserve">და შეიცავდეს ზოგად ინფორმაციას </w:t>
      </w:r>
      <w:r w:rsidRPr="00542FB4">
        <w:rPr>
          <w:rFonts w:ascii="Sylfaen" w:hAnsi="Sylfaen" w:cstheme="minorHAnsi"/>
          <w:color w:val="000000"/>
          <w:u w:color="000000"/>
        </w:rPr>
        <w:t xml:space="preserve">სგშ-ს პროცესში ჩასატარებელი საბაზისო კვლევების შესახებ. </w:t>
      </w:r>
    </w:p>
    <w:p w14:paraId="4CDD9276" w14:textId="2A20D697" w:rsidR="009D646C" w:rsidRPr="00542FB4" w:rsidRDefault="00B31029" w:rsidP="009D646C">
      <w:pPr>
        <w:spacing w:line="276" w:lineRule="auto"/>
        <w:jc w:val="both"/>
        <w:rPr>
          <w:rFonts w:ascii="Sylfaen" w:hAnsi="Sylfaen" w:cstheme="minorHAnsi"/>
        </w:rPr>
      </w:pPr>
      <w:r>
        <w:rPr>
          <w:rFonts w:ascii="Sylfaen" w:hAnsi="Sylfaen"/>
          <w:color w:val="222222"/>
          <w:shd w:val="clear" w:color="auto" w:fill="FFFFFF"/>
        </w:rPr>
        <w:t>საქართველოს სახელმწიფოს</w:t>
      </w:r>
      <w:r>
        <w:rPr>
          <w:rFonts w:ascii="Arial" w:hAnsi="Arial" w:cs="Arial"/>
          <w:color w:val="222222"/>
          <w:shd w:val="clear" w:color="auto" w:fill="FFFFFF"/>
        </w:rPr>
        <w:t> </w:t>
      </w:r>
      <w:r>
        <w:rPr>
          <w:rFonts w:ascii="Sylfaen" w:hAnsi="Sylfaen"/>
          <w:color w:val="222222"/>
          <w:shd w:val="clear" w:color="auto" w:fill="FFFFFF"/>
        </w:rPr>
        <w:t>ენერგეტიკული</w:t>
      </w:r>
      <w:r>
        <w:rPr>
          <w:rFonts w:ascii="Arial" w:hAnsi="Arial" w:cs="Arial"/>
          <w:color w:val="222222"/>
          <w:shd w:val="clear" w:color="auto" w:fill="FFFFFF"/>
        </w:rPr>
        <w:t> </w:t>
      </w:r>
      <w:r>
        <w:rPr>
          <w:rFonts w:ascii="Sylfaen" w:hAnsi="Sylfaen"/>
          <w:color w:val="222222"/>
          <w:shd w:val="clear" w:color="auto" w:fill="FFFFFF"/>
        </w:rPr>
        <w:t xml:space="preserve">პოლიტიკისა და ენერგეტიკისა და კლიმატის ეროვნული ინტეგრირებული  გეგმის განხორციელების შესაძლო უარყოფითი ზემოქმედებების შესწავლის და შეფასების პროცესში გარემოს კომპონენტების (ბიომრავალფეროვნება, ჰაერი, წყალი, ნიადაგი და ა.შ.) საბაზისო მდგომარეობის დადგენა მოხდება არსებული კვლევების, ლიტერატურის და მონაცემების საფუძველზე. </w:t>
      </w:r>
      <w:r w:rsidR="00FA6845">
        <w:rPr>
          <w:rFonts w:ascii="Sylfaen" w:hAnsi="Sylfaen"/>
          <w:color w:val="222222"/>
          <w:shd w:val="clear" w:color="auto" w:fill="FFFFFF"/>
        </w:rPr>
        <w:t>ასევე</w:t>
      </w:r>
      <w:r w:rsidR="00C0460E">
        <w:rPr>
          <w:rFonts w:ascii="Sylfaen" w:hAnsi="Sylfaen"/>
          <w:color w:val="222222"/>
          <w:shd w:val="clear" w:color="auto" w:fill="FFFFFF"/>
        </w:rPr>
        <w:t xml:space="preserve">, </w:t>
      </w:r>
      <w:r w:rsidR="00777488" w:rsidRPr="00542FB4">
        <w:rPr>
          <w:rFonts w:ascii="Sylfaen" w:hAnsi="Sylfaen" w:cstheme="minorHAnsi"/>
        </w:rPr>
        <w:t>სხვადასხვა წყაროებიდან გამოთხოვილ იქნება ინფორმაცია დაგეგმილი პროექტებისა და ენერგოსატრანსპორტო ქსელების ადგილმდებარეობის შესახებ იმის დასადგენად, მდებარეობენ თუ არა ისინი გეოლოგიური საფრთხეების რისკის ზონებში, არსებულ და დაგეგმილ დაცულ ტერიტორ</w:t>
      </w:r>
      <w:r w:rsidR="0022239A">
        <w:rPr>
          <w:rFonts w:ascii="Sylfaen" w:hAnsi="Sylfaen" w:cstheme="minorHAnsi"/>
        </w:rPr>
        <w:t>ი</w:t>
      </w:r>
      <w:r w:rsidR="00777488" w:rsidRPr="00542FB4">
        <w:rPr>
          <w:rFonts w:ascii="Sylfaen" w:hAnsi="Sylfaen" w:cstheme="minorHAnsi"/>
        </w:rPr>
        <w:t xml:space="preserve">ებთან, ზურმუხტის ქსელთან და კულტურული </w:t>
      </w:r>
      <w:r w:rsidR="0022239A" w:rsidRPr="00542FB4">
        <w:rPr>
          <w:rFonts w:ascii="Sylfaen" w:hAnsi="Sylfaen" w:cstheme="minorHAnsi"/>
        </w:rPr>
        <w:t>მემ</w:t>
      </w:r>
      <w:r w:rsidR="00CD387A">
        <w:rPr>
          <w:rFonts w:ascii="Sylfaen" w:hAnsi="Sylfaen" w:cstheme="minorHAnsi"/>
        </w:rPr>
        <w:t>კ</w:t>
      </w:r>
      <w:r w:rsidR="0022239A" w:rsidRPr="00542FB4">
        <w:rPr>
          <w:rFonts w:ascii="Sylfaen" w:hAnsi="Sylfaen" w:cstheme="minorHAnsi"/>
        </w:rPr>
        <w:t>ვიდრეობის</w:t>
      </w:r>
      <w:r w:rsidR="00777488" w:rsidRPr="00542FB4">
        <w:rPr>
          <w:rFonts w:ascii="Sylfaen" w:hAnsi="Sylfaen" w:cstheme="minorHAnsi"/>
        </w:rPr>
        <w:t xml:space="preserve"> ობიექტებთან ახლოს, და </w:t>
      </w:r>
      <w:r w:rsidR="00FA6845">
        <w:rPr>
          <w:rFonts w:ascii="Sylfaen" w:hAnsi="Sylfaen" w:cstheme="minorHAnsi"/>
        </w:rPr>
        <w:t>ა.შ</w:t>
      </w:r>
      <w:r w:rsidR="00FA6845" w:rsidRPr="00542FB4">
        <w:rPr>
          <w:rFonts w:ascii="Sylfaen" w:hAnsi="Sylfaen" w:cstheme="minorHAnsi"/>
        </w:rPr>
        <w:t xml:space="preserve">. </w:t>
      </w:r>
      <w:r w:rsidR="009D646C">
        <w:rPr>
          <w:rFonts w:ascii="Sylfaen" w:hAnsi="Sylfaen" w:cstheme="minorHAnsi"/>
        </w:rPr>
        <w:t xml:space="preserve"> </w:t>
      </w:r>
    </w:p>
    <w:p w14:paraId="61732661" w14:textId="2696A802" w:rsidR="009D646C" w:rsidRPr="009D646C" w:rsidRDefault="009D646C" w:rsidP="009D646C">
      <w:pPr>
        <w:spacing w:line="276" w:lineRule="auto"/>
        <w:jc w:val="both"/>
        <w:rPr>
          <w:rFonts w:ascii="Sylfaen" w:hAnsi="Sylfaen" w:cstheme="minorHAnsi"/>
        </w:rPr>
      </w:pPr>
      <w:r w:rsidRPr="009D646C">
        <w:rPr>
          <w:rFonts w:ascii="Sylfaen" w:hAnsi="Sylfaen"/>
          <w:shd w:val="clear" w:color="auto" w:fill="FFFFFF"/>
        </w:rPr>
        <w:t>გარდა ამისა, გარმოს თითოეული კომპონენტისა და ზემოქმედების სახისათვის მოხდება შესაბამისი არსებული ეროვნული და საერთაშორისო კანონმდებლობის და დაცვის სისტემების  მიმოხილვა ადექვატური პრევენციული, მარეგულირებელი და სხვა ღონისძიებების გამოსავლენად.</w:t>
      </w:r>
    </w:p>
    <w:p w14:paraId="28D1B4A9" w14:textId="7C14EF37" w:rsidR="00954D7E" w:rsidRDefault="00954D7E" w:rsidP="00954D7E">
      <w:pPr>
        <w:shd w:val="clear" w:color="auto" w:fill="FFFFFF"/>
        <w:spacing w:after="0" w:line="224" w:lineRule="atLeast"/>
        <w:jc w:val="both"/>
        <w:rPr>
          <w:rFonts w:ascii="Sylfaen" w:hAnsi="Sylfaen" w:cstheme="minorHAnsi"/>
        </w:rPr>
      </w:pPr>
      <w:r>
        <w:rPr>
          <w:rFonts w:ascii="Sylfaen" w:hAnsi="Sylfaen" w:cstheme="minorHAnsi"/>
        </w:rPr>
        <w:t xml:space="preserve">აღსანიშნავია, რომ </w:t>
      </w:r>
      <w:r w:rsidRPr="00542FB4">
        <w:rPr>
          <w:rFonts w:ascii="Sylfaen" w:hAnsi="Sylfaen" w:cstheme="minorHAnsi"/>
        </w:rPr>
        <w:t>შესაბამისი სამთავრობო უწყებებიდან ინფორმაციისა და მონაცემების დროულად მ</w:t>
      </w:r>
      <w:r>
        <w:rPr>
          <w:rFonts w:ascii="Sylfaen" w:hAnsi="Sylfaen" w:cstheme="minorHAnsi"/>
        </w:rPr>
        <w:t>ო</w:t>
      </w:r>
      <w:r w:rsidRPr="00542FB4">
        <w:rPr>
          <w:rFonts w:ascii="Sylfaen" w:hAnsi="Sylfaen" w:cstheme="minorHAnsi"/>
        </w:rPr>
        <w:t>წოდება  ძალიან</w:t>
      </w:r>
      <w:r>
        <w:rPr>
          <w:rFonts w:ascii="Sylfaen" w:hAnsi="Sylfaen" w:cstheme="minorHAnsi"/>
        </w:rPr>
        <w:t xml:space="preserve"> </w:t>
      </w:r>
      <w:r w:rsidRPr="00542FB4">
        <w:rPr>
          <w:rFonts w:ascii="Sylfaen" w:hAnsi="Sylfaen" w:cstheme="minorHAnsi"/>
        </w:rPr>
        <w:t>მნიშვნელოვანია</w:t>
      </w:r>
      <w:r>
        <w:rPr>
          <w:rFonts w:ascii="Sylfaen" w:hAnsi="Sylfaen" w:cstheme="minorHAnsi"/>
        </w:rPr>
        <w:t xml:space="preserve"> </w:t>
      </w:r>
      <w:r w:rsidRPr="00542FB4">
        <w:rPr>
          <w:rFonts w:ascii="Sylfaen" w:hAnsi="Sylfaen" w:cstheme="minorHAnsi"/>
        </w:rPr>
        <w:t xml:space="preserve">სგშ-ს  </w:t>
      </w:r>
      <w:r>
        <w:rPr>
          <w:rFonts w:ascii="Sylfaen" w:hAnsi="Sylfaen" w:cstheme="minorHAnsi"/>
        </w:rPr>
        <w:t>ეფექტური განხორციელებისათვის</w:t>
      </w:r>
      <w:r w:rsidRPr="00542FB4">
        <w:rPr>
          <w:rFonts w:ascii="Sylfaen" w:hAnsi="Sylfaen" w:cstheme="minorHAnsi"/>
        </w:rPr>
        <w:t>.</w:t>
      </w:r>
    </w:p>
    <w:p w14:paraId="5687072A" w14:textId="77777777" w:rsidR="00954D7E" w:rsidRPr="00954D7E" w:rsidRDefault="00954D7E" w:rsidP="00954D7E">
      <w:pPr>
        <w:shd w:val="clear" w:color="auto" w:fill="FFFFFF"/>
        <w:spacing w:after="0" w:line="224" w:lineRule="atLeast"/>
        <w:jc w:val="both"/>
        <w:rPr>
          <w:rFonts w:ascii="Arial" w:eastAsia="Times New Roman" w:hAnsi="Arial" w:cs="Arial"/>
          <w:color w:val="222222"/>
          <w:sz w:val="24"/>
          <w:szCs w:val="24"/>
          <w:lang w:val="en-US"/>
        </w:rPr>
      </w:pPr>
    </w:p>
    <w:p w14:paraId="40D76367" w14:textId="0BB83209" w:rsidR="00D755E1" w:rsidRPr="00542FB4" w:rsidRDefault="005B7C63" w:rsidP="001C3F99">
      <w:pPr>
        <w:pStyle w:val="Heading1"/>
        <w:numPr>
          <w:ilvl w:val="0"/>
          <w:numId w:val="11"/>
        </w:numPr>
        <w:spacing w:line="276" w:lineRule="auto"/>
        <w:jc w:val="both"/>
        <w:rPr>
          <w:rFonts w:ascii="Sylfaen" w:hAnsi="Sylfaen" w:cstheme="minorHAnsi"/>
          <w:b/>
          <w:bCs/>
          <w:u w:color="000000"/>
        </w:rPr>
      </w:pPr>
      <w:bookmarkStart w:id="124" w:name="_Toc104808985"/>
      <w:bookmarkStart w:id="125" w:name="_Toc105062334"/>
      <w:bookmarkStart w:id="126" w:name="_Toc111302835"/>
      <w:r w:rsidRPr="00542FB4">
        <w:rPr>
          <w:rFonts w:ascii="Sylfaen" w:hAnsi="Sylfaen" w:cstheme="minorHAnsi"/>
          <w:b/>
          <w:bCs/>
          <w:u w:color="000000"/>
        </w:rPr>
        <w:lastRenderedPageBreak/>
        <w:t>სგშ-ს ანგარიშის მომზადება</w:t>
      </w:r>
      <w:bookmarkEnd w:id="124"/>
      <w:bookmarkEnd w:id="125"/>
      <w:bookmarkEnd w:id="126"/>
    </w:p>
    <w:p w14:paraId="2ACB13BD" w14:textId="77777777" w:rsidR="00AD0786" w:rsidRPr="00542FB4" w:rsidRDefault="00AD0786" w:rsidP="001C3F99">
      <w:pPr>
        <w:pStyle w:val="ListParagraph"/>
        <w:spacing w:line="276" w:lineRule="auto"/>
        <w:ind w:left="0" w:right="107"/>
        <w:jc w:val="both"/>
        <w:rPr>
          <w:rFonts w:ascii="Sylfaen" w:eastAsiaTheme="minorHAnsi" w:hAnsi="Sylfaen" w:cstheme="minorHAnsi"/>
          <w:color w:val="FF0000"/>
          <w:sz w:val="28"/>
          <w:lang w:val="ka-GE"/>
        </w:rPr>
      </w:pPr>
    </w:p>
    <w:p w14:paraId="0692AF25" w14:textId="74771DB8" w:rsidR="00C16317" w:rsidRPr="00542FB4" w:rsidRDefault="005B7C63" w:rsidP="001C3F99">
      <w:pPr>
        <w:pStyle w:val="ListParagraph"/>
        <w:spacing w:line="276" w:lineRule="auto"/>
        <w:ind w:left="0" w:right="95"/>
        <w:jc w:val="both"/>
        <w:rPr>
          <w:rFonts w:ascii="Sylfaen" w:hAnsi="Sylfaen" w:cstheme="minorHAnsi"/>
          <w:szCs w:val="18"/>
          <w:lang w:val="ka-GE"/>
        </w:rPr>
      </w:pPr>
      <w:r w:rsidRPr="00542FB4">
        <w:rPr>
          <w:rFonts w:ascii="Sylfaen" w:eastAsiaTheme="minorHAnsi" w:hAnsi="Sylfaen" w:cstheme="minorHAnsi"/>
          <w:lang w:val="ka-GE"/>
        </w:rPr>
        <w:t xml:space="preserve">საქართველოს </w:t>
      </w:r>
      <w:r w:rsidR="005E0CA6" w:rsidRPr="00542FB4">
        <w:rPr>
          <w:rFonts w:ascii="Sylfaen" w:hAnsi="Sylfaen" w:cstheme="minorHAnsi"/>
          <w:szCs w:val="18"/>
          <w:lang w:val="ka-GE"/>
        </w:rPr>
        <w:t>გარემოსდაცვითი შეფასების კოდექსი</w:t>
      </w:r>
      <w:r w:rsidRPr="00542FB4">
        <w:rPr>
          <w:rFonts w:ascii="Sylfaen" w:hAnsi="Sylfaen" w:cstheme="minorHAnsi"/>
          <w:szCs w:val="18"/>
          <w:lang w:val="ka-GE"/>
        </w:rPr>
        <w:t xml:space="preserve">ს მოთხოვნების შესაბამისად, სკოპინგის განცხადება გარემოს ეროვნულ სააგენტოსა და </w:t>
      </w:r>
      <w:r w:rsidRPr="00542FB4">
        <w:rPr>
          <w:rFonts w:ascii="Sylfaen" w:eastAsia="Times New Roman" w:hAnsi="Sylfaen" w:cs="Sylfaen"/>
          <w:lang w:val="ka-GE"/>
        </w:rPr>
        <w:t>საქართველოს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ოკუპირებული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ტერიტორიებიდან</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დევნილთა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შრომის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ჯანმრთელობისა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სოციალური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დაცვის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სამინისტრო</w:t>
      </w:r>
      <w:r w:rsidRPr="00542FB4">
        <w:rPr>
          <w:rFonts w:ascii="Sylfaen" w:hAnsi="Sylfaen" w:cs="Sylfaen"/>
          <w:lang w:val="ka-GE"/>
        </w:rPr>
        <w:t xml:space="preserve">ს სკოპინგის დასკვნის გასაცემად უნდა </w:t>
      </w:r>
      <w:r w:rsidR="0022239A" w:rsidRPr="00542FB4">
        <w:rPr>
          <w:rFonts w:ascii="Sylfaen" w:hAnsi="Sylfaen" w:cs="Sylfaen"/>
          <w:lang w:val="ka-GE"/>
        </w:rPr>
        <w:t>წარედგინოს</w:t>
      </w:r>
      <w:r w:rsidR="00D4214C" w:rsidRPr="00542FB4">
        <w:rPr>
          <w:rFonts w:ascii="Sylfaen" w:hAnsi="Sylfaen" w:cstheme="minorHAnsi"/>
          <w:color w:val="222222"/>
          <w:lang w:val="ka-GE"/>
        </w:rPr>
        <w:t>.</w:t>
      </w:r>
      <w:r w:rsidR="00D4214C" w:rsidRPr="00542FB4">
        <w:rPr>
          <w:rStyle w:val="FootnoteReference"/>
          <w:rFonts w:ascii="Sylfaen" w:hAnsi="Sylfaen" w:cstheme="minorHAnsi"/>
          <w:color w:val="222222"/>
          <w:lang w:val="ka-GE"/>
        </w:rPr>
        <w:footnoteReference w:id="62"/>
      </w:r>
      <w:r w:rsidR="00C16317" w:rsidRPr="00542FB4">
        <w:rPr>
          <w:rFonts w:ascii="Sylfaen" w:hAnsi="Sylfaen" w:cstheme="minorHAnsi"/>
          <w:color w:val="222222"/>
          <w:lang w:val="ka-GE"/>
        </w:rPr>
        <w:t xml:space="preserve"> </w:t>
      </w:r>
    </w:p>
    <w:p w14:paraId="7A9FC03D" w14:textId="5D9ECC4F" w:rsidR="00C16317" w:rsidRPr="00542FB4" w:rsidRDefault="00C16317" w:rsidP="001C3F99">
      <w:pPr>
        <w:pStyle w:val="ListParagraph"/>
        <w:spacing w:line="276" w:lineRule="auto"/>
        <w:ind w:left="0" w:right="107"/>
        <w:jc w:val="both"/>
        <w:rPr>
          <w:rFonts w:ascii="Sylfaen" w:hAnsi="Sylfaen" w:cstheme="minorHAnsi"/>
          <w:szCs w:val="18"/>
          <w:lang w:val="ka-GE"/>
        </w:rPr>
      </w:pPr>
    </w:p>
    <w:p w14:paraId="7C7B8713" w14:textId="1DF81C79" w:rsidR="005B7C63" w:rsidRPr="00542FB4" w:rsidRDefault="005B7C63" w:rsidP="001C3F99">
      <w:pPr>
        <w:pStyle w:val="ListParagraph"/>
        <w:spacing w:line="276" w:lineRule="auto"/>
        <w:ind w:left="0" w:right="-46"/>
        <w:jc w:val="both"/>
        <w:rPr>
          <w:rFonts w:cstheme="minorHAnsi"/>
          <w:szCs w:val="18"/>
          <w:lang w:val="ka-GE"/>
        </w:rPr>
      </w:pPr>
      <w:r w:rsidRPr="00542FB4">
        <w:rPr>
          <w:rFonts w:ascii="Sylfaen" w:hAnsi="Sylfaen" w:cstheme="minorHAnsi"/>
          <w:szCs w:val="18"/>
          <w:lang w:val="ka-GE"/>
        </w:rPr>
        <w:t>მიუხედავად იმისა,</w:t>
      </w:r>
      <w:r w:rsidR="00551266" w:rsidRPr="00542FB4">
        <w:rPr>
          <w:rFonts w:ascii="Sylfaen" w:hAnsi="Sylfaen" w:cstheme="minorHAnsi"/>
          <w:szCs w:val="18"/>
          <w:lang w:val="ka-GE"/>
        </w:rPr>
        <w:t xml:space="preserve"> </w:t>
      </w:r>
      <w:r w:rsidR="005E0CA6" w:rsidRPr="00542FB4">
        <w:rPr>
          <w:rFonts w:ascii="Sylfaen" w:hAnsi="Sylfaen" w:cstheme="minorHAnsi"/>
          <w:szCs w:val="18"/>
          <w:lang w:val="ka-GE"/>
        </w:rPr>
        <w:t xml:space="preserve">გარემოსდაცვითი შეფასების კოდექსი </w:t>
      </w:r>
      <w:r w:rsidRPr="00542FB4">
        <w:rPr>
          <w:rFonts w:ascii="Sylfaen" w:hAnsi="Sylfaen" w:cstheme="minorHAnsi"/>
          <w:szCs w:val="18"/>
          <w:lang w:val="ka-GE"/>
        </w:rPr>
        <w:t>არ მოითხოვს სკოპინგის ეტაპზე საჯარო განხილვების ჩატარებას. ეკონომიკისა და მდგრადი განვითარების სამინისტრო</w:t>
      </w:r>
      <w:r w:rsidR="00244528">
        <w:rPr>
          <w:rFonts w:ascii="Sylfaen" w:hAnsi="Sylfaen" w:cstheme="minorHAnsi"/>
          <w:szCs w:val="18"/>
          <w:lang w:val="ka-GE"/>
        </w:rPr>
        <w:t>ს აქვს სურვილი ჩაატაროს</w:t>
      </w:r>
      <w:r w:rsidRPr="00542FB4">
        <w:rPr>
          <w:rFonts w:ascii="Sylfaen" w:hAnsi="Sylfaen" w:cstheme="minorHAnsi"/>
          <w:szCs w:val="18"/>
          <w:lang w:val="ka-GE"/>
        </w:rPr>
        <w:t xml:space="preserve"> დაინტერესებულ მხარეებთან სა</w:t>
      </w:r>
      <w:r w:rsidR="0022239A">
        <w:rPr>
          <w:rFonts w:ascii="Sylfaen" w:hAnsi="Sylfaen" w:cstheme="minorHAnsi"/>
          <w:szCs w:val="18"/>
          <w:lang w:val="ka-GE"/>
        </w:rPr>
        <w:t>ჯ</w:t>
      </w:r>
      <w:r w:rsidRPr="00542FB4">
        <w:rPr>
          <w:rFonts w:ascii="Sylfaen" w:hAnsi="Sylfaen" w:cstheme="minorHAnsi"/>
          <w:szCs w:val="18"/>
          <w:lang w:val="ka-GE"/>
        </w:rPr>
        <w:t>არო კონსულტაცია გარემოს ეროვნულ სააგენტოსა და საქართველოს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ოკუპირებული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ტერიტორიებიდან</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დევნილთა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შრომის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ჯანმრთელობისა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სოციალური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დაცვის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სამინისტრო</w:t>
      </w:r>
      <w:r w:rsidRPr="00542FB4">
        <w:rPr>
          <w:rFonts w:ascii="Sylfaen" w:hAnsi="Sylfaen" w:cs="Sylfaen"/>
          <w:lang w:val="ka-GE"/>
        </w:rPr>
        <w:t xml:space="preserve">სთვის სკოპინგის გაცხადების </w:t>
      </w:r>
      <w:r w:rsidR="0022239A" w:rsidRPr="00542FB4">
        <w:rPr>
          <w:rFonts w:ascii="Sylfaen" w:hAnsi="Sylfaen" w:cs="Sylfaen"/>
          <w:lang w:val="ka-GE"/>
        </w:rPr>
        <w:t>ოფიციალურად</w:t>
      </w:r>
      <w:r w:rsidRPr="00542FB4">
        <w:rPr>
          <w:rFonts w:ascii="Sylfaen" w:hAnsi="Sylfaen" w:cs="Sylfaen"/>
          <w:lang w:val="ka-GE"/>
        </w:rPr>
        <w:t xml:space="preserve"> წარდგენის შემდეგ. </w:t>
      </w:r>
      <w:r w:rsidR="0022239A" w:rsidRPr="00542FB4">
        <w:rPr>
          <w:rFonts w:ascii="Sylfaen" w:hAnsi="Sylfaen" w:cs="Sylfaen"/>
          <w:lang w:val="ka-GE"/>
        </w:rPr>
        <w:t>შეხვედრის</w:t>
      </w:r>
      <w:r w:rsidRPr="00542FB4">
        <w:rPr>
          <w:rFonts w:ascii="Sylfaen" w:hAnsi="Sylfaen" w:cs="Sylfaen"/>
          <w:lang w:val="ka-GE"/>
        </w:rPr>
        <w:t xml:space="preserve"> მიზანია სკოპინგის განცხადებაზე სხვადასხვა დაინტერესებული მხარეების მოსაზრებების გაგება ოფიციალური დასკვნის </w:t>
      </w:r>
      <w:r w:rsidR="0022239A">
        <w:rPr>
          <w:rFonts w:ascii="Sylfaen" w:hAnsi="Sylfaen" w:cs="Sylfaen"/>
          <w:lang w:val="ka-GE"/>
        </w:rPr>
        <w:t>გაცემისას</w:t>
      </w:r>
      <w:r w:rsidRPr="00542FB4">
        <w:rPr>
          <w:rFonts w:ascii="Sylfaen" w:hAnsi="Sylfaen" w:cs="Sylfaen"/>
          <w:lang w:val="ka-GE"/>
        </w:rPr>
        <w:t xml:space="preserve"> მათი კომენტარების გასათვალისწინებლად.</w:t>
      </w:r>
    </w:p>
    <w:p w14:paraId="6AEFFAC0" w14:textId="77777777" w:rsidR="00F968F0" w:rsidRPr="00542FB4" w:rsidRDefault="00F968F0" w:rsidP="001C3F99">
      <w:pPr>
        <w:pStyle w:val="ListParagraph"/>
        <w:spacing w:line="276" w:lineRule="auto"/>
        <w:ind w:left="0" w:right="-46"/>
        <w:jc w:val="both"/>
        <w:rPr>
          <w:rFonts w:ascii="Sylfaen" w:hAnsi="Sylfaen" w:cstheme="minorHAnsi"/>
          <w:color w:val="222222"/>
          <w:lang w:val="ka-GE"/>
        </w:rPr>
      </w:pPr>
    </w:p>
    <w:p w14:paraId="1F9DAD27" w14:textId="28C81747" w:rsidR="00C44B32" w:rsidRPr="00542FB4" w:rsidRDefault="005E0CA6" w:rsidP="001C3F99">
      <w:pPr>
        <w:pStyle w:val="ListParagraph"/>
        <w:spacing w:line="276" w:lineRule="auto"/>
        <w:ind w:left="0" w:right="-46"/>
        <w:jc w:val="both"/>
        <w:rPr>
          <w:rFonts w:ascii="Sylfaen" w:hAnsi="Sylfaen" w:cstheme="minorHAnsi"/>
          <w:color w:val="222222"/>
          <w:lang w:val="ka-GE"/>
        </w:rPr>
      </w:pPr>
      <w:r w:rsidRPr="00542FB4">
        <w:rPr>
          <w:rFonts w:ascii="Sylfaen" w:hAnsi="Sylfaen" w:cstheme="minorHAnsi"/>
          <w:szCs w:val="18"/>
          <w:lang w:val="ka-GE"/>
        </w:rPr>
        <w:t>გარემოსდაცვითი შეფასების კოდექსი</w:t>
      </w:r>
      <w:r w:rsidR="007B6377" w:rsidRPr="00542FB4">
        <w:rPr>
          <w:rFonts w:ascii="Sylfaen" w:hAnsi="Sylfaen" w:cstheme="minorHAnsi"/>
          <w:szCs w:val="18"/>
          <w:lang w:val="ka-GE"/>
        </w:rPr>
        <w:t xml:space="preserve">ს მოთხოვნებისა და უფლებამოსილი ორგანოების (გარემოს ეროვნული სააგენტო და </w:t>
      </w:r>
      <w:r w:rsidR="007B6377" w:rsidRPr="00542FB4">
        <w:rPr>
          <w:rFonts w:ascii="Sylfaen" w:eastAsia="Times New Roman" w:hAnsi="Sylfaen" w:cs="Sylfaen"/>
          <w:lang w:val="ka-GE"/>
        </w:rPr>
        <w:t>საქართველოს</w:t>
      </w:r>
      <w:r w:rsidR="007B6377" w:rsidRPr="00542FB4">
        <w:rPr>
          <w:rFonts w:ascii="Sylfaen" w:eastAsia="Times New Roman" w:hAnsi="Sylfaen" w:cs="Times New Roman"/>
          <w:lang w:val="ka-GE"/>
        </w:rPr>
        <w:t xml:space="preserve"> </w:t>
      </w:r>
      <w:r w:rsidR="007B6377" w:rsidRPr="00542FB4">
        <w:rPr>
          <w:rFonts w:ascii="Sylfaen" w:eastAsia="Times New Roman" w:hAnsi="Sylfaen" w:cs="Sylfaen"/>
          <w:lang w:val="ka-GE"/>
        </w:rPr>
        <w:t>ოკუპირებული</w:t>
      </w:r>
      <w:r w:rsidR="007B6377" w:rsidRPr="00542FB4">
        <w:rPr>
          <w:rFonts w:ascii="Sylfaen" w:eastAsia="Times New Roman" w:hAnsi="Sylfaen" w:cs="Times New Roman"/>
          <w:lang w:val="ka-GE"/>
        </w:rPr>
        <w:t xml:space="preserve"> </w:t>
      </w:r>
      <w:r w:rsidR="007B6377" w:rsidRPr="00542FB4">
        <w:rPr>
          <w:rFonts w:ascii="Sylfaen" w:hAnsi="Sylfaen" w:cstheme="minorHAnsi"/>
          <w:szCs w:val="18"/>
          <w:lang w:val="ka-GE"/>
        </w:rPr>
        <w:t xml:space="preserve">ტერიტორიებიდან დევნილთა, შრომის, ჯანმრთელობისა და სოციალური დაცვის სამინისტრო) მიერ ინდივიდუალურად გაცემული სკოპინგის დასკვნის შესაბამისად, </w:t>
      </w:r>
      <w:r w:rsidR="00643BC2" w:rsidRPr="00542FB4">
        <w:rPr>
          <w:rFonts w:ascii="Sylfaen" w:hAnsi="Sylfaen" w:cstheme="minorHAnsi"/>
          <w:szCs w:val="18"/>
          <w:lang w:val="ka-GE"/>
        </w:rPr>
        <w:t>მომზადდება</w:t>
      </w:r>
      <w:r w:rsidR="007B6377" w:rsidRPr="00542FB4">
        <w:rPr>
          <w:rFonts w:ascii="Sylfaen" w:hAnsi="Sylfaen" w:cstheme="minorHAnsi"/>
          <w:szCs w:val="18"/>
          <w:lang w:val="ka-GE"/>
        </w:rPr>
        <w:t xml:space="preserve"> სგშ-ს ანგარიში. </w:t>
      </w:r>
      <w:r w:rsidRPr="00542FB4">
        <w:rPr>
          <w:rFonts w:ascii="Sylfaen" w:hAnsi="Sylfaen" w:cstheme="minorHAnsi"/>
          <w:szCs w:val="18"/>
          <w:lang w:val="ka-GE"/>
        </w:rPr>
        <w:t>გარემოსდაცვითი შეფასების კოდექსი</w:t>
      </w:r>
      <w:r w:rsidR="007B6377" w:rsidRPr="00542FB4">
        <w:rPr>
          <w:rFonts w:ascii="Sylfaen" w:hAnsi="Sylfaen" w:cstheme="minorHAnsi"/>
          <w:szCs w:val="18"/>
          <w:lang w:val="ka-GE"/>
        </w:rPr>
        <w:t xml:space="preserve">ს თანახმად, სგშ-ს ანგარიშში წარმოდგენილი </w:t>
      </w:r>
      <w:r w:rsidR="00A23192" w:rsidRPr="00542FB4">
        <w:rPr>
          <w:rFonts w:ascii="Sylfaen" w:hAnsi="Sylfaen" w:cstheme="minorHAnsi"/>
          <w:szCs w:val="18"/>
          <w:lang w:val="ka-GE"/>
        </w:rPr>
        <w:t>იქნება</w:t>
      </w:r>
      <w:r w:rsidR="007B6377" w:rsidRPr="00542FB4">
        <w:rPr>
          <w:rFonts w:ascii="Sylfaen" w:hAnsi="Sylfaen" w:cstheme="minorHAnsi"/>
          <w:szCs w:val="18"/>
          <w:lang w:val="ka-GE"/>
        </w:rPr>
        <w:t xml:space="preserve"> შემდეგი ინფორმაცია</w:t>
      </w:r>
      <w:r w:rsidR="00CD6005" w:rsidRPr="00542FB4">
        <w:rPr>
          <w:rFonts w:ascii="Sylfaen" w:hAnsi="Sylfaen" w:cstheme="minorHAnsi"/>
          <w:color w:val="222222"/>
          <w:lang w:val="ka-GE"/>
        </w:rPr>
        <w:t xml:space="preserve">:  </w:t>
      </w:r>
    </w:p>
    <w:p w14:paraId="3CD347F8" w14:textId="02D6459B" w:rsidR="007B6377" w:rsidRPr="00542FB4" w:rsidRDefault="007B6377" w:rsidP="001C3F99">
      <w:pPr>
        <w:pStyle w:val="ListParagraph"/>
        <w:numPr>
          <w:ilvl w:val="0"/>
          <w:numId w:val="42"/>
        </w:numPr>
        <w:spacing w:line="276" w:lineRule="auto"/>
        <w:jc w:val="both"/>
        <w:rPr>
          <w:rFonts w:ascii="Sylfaen" w:hAnsi="Sylfaen" w:cstheme="minorHAnsi"/>
          <w:color w:val="222222"/>
          <w:lang w:val="ka-GE"/>
        </w:rPr>
      </w:pPr>
      <w:r w:rsidRPr="00542FB4">
        <w:rPr>
          <w:rFonts w:ascii="Sylfaen" w:eastAsia="Times New Roman" w:hAnsi="Sylfaen" w:cs="Sylfaen"/>
          <w:lang w:val="ka-GE"/>
        </w:rPr>
        <w:t>ინფორმაცია სტრატეგიული</w:t>
      </w:r>
      <w:r w:rsidRPr="00542FB4">
        <w:rPr>
          <w:rFonts w:ascii="Times New Roman" w:eastAsia="Times New Roman" w:hAnsi="Times New Roman" w:cs="Times New Roman"/>
          <w:lang w:val="ka-GE"/>
        </w:rPr>
        <w:t xml:space="preserve"> </w:t>
      </w:r>
      <w:r w:rsidRPr="00542FB4">
        <w:rPr>
          <w:rFonts w:ascii="Sylfaen" w:eastAsia="Times New Roman" w:hAnsi="Sylfaen" w:cs="Sylfaen"/>
          <w:lang w:val="ka-GE"/>
        </w:rPr>
        <w:t>დოკუმენტის სამუშაო ვერსიისა და</w:t>
      </w:r>
      <w:r w:rsidRPr="00542FB4">
        <w:rPr>
          <w:rFonts w:ascii="Times New Roman" w:eastAsia="Times New Roman" w:hAnsi="Times New Roman" w:cs="Times New Roman"/>
          <w:lang w:val="ka-GE"/>
        </w:rPr>
        <w:t xml:space="preserve"> </w:t>
      </w:r>
      <w:r w:rsidRPr="00542FB4">
        <w:rPr>
          <w:rFonts w:ascii="Sylfaen" w:eastAsia="Times New Roman" w:hAnsi="Sylfaen" w:cs="Sylfaen"/>
          <w:lang w:val="ka-GE"/>
        </w:rPr>
        <w:t>სხვა</w:t>
      </w:r>
      <w:r w:rsidRPr="00542FB4">
        <w:rPr>
          <w:rFonts w:ascii="Times New Roman" w:eastAsia="Times New Roman" w:hAnsi="Times New Roman" w:cs="Times New Roman"/>
          <w:lang w:val="ka-GE"/>
        </w:rPr>
        <w:t xml:space="preserve"> </w:t>
      </w:r>
      <w:r w:rsidRPr="00542FB4">
        <w:rPr>
          <w:rFonts w:ascii="Sylfaen" w:eastAsia="Times New Roman" w:hAnsi="Sylfaen" w:cs="Sylfaen"/>
          <w:lang w:val="ka-GE"/>
        </w:rPr>
        <w:t>სტრატეგიულ</w:t>
      </w:r>
      <w:r w:rsidRPr="00542FB4">
        <w:rPr>
          <w:rFonts w:ascii="Times New Roman" w:eastAsia="Times New Roman" w:hAnsi="Times New Roman" w:cs="Times New Roman"/>
          <w:lang w:val="ka-GE"/>
        </w:rPr>
        <w:t xml:space="preserve"> </w:t>
      </w:r>
      <w:r w:rsidRPr="00542FB4">
        <w:rPr>
          <w:rFonts w:ascii="Sylfaen" w:eastAsia="Times New Roman" w:hAnsi="Sylfaen" w:cs="Sylfaen"/>
          <w:lang w:val="ka-GE"/>
        </w:rPr>
        <w:t>დოკუმენტებთან</w:t>
      </w:r>
      <w:r w:rsidRPr="00542FB4">
        <w:rPr>
          <w:rFonts w:ascii="Times New Roman" w:eastAsia="Times New Roman" w:hAnsi="Times New Roman" w:cs="Times New Roman"/>
          <w:lang w:val="ka-GE"/>
        </w:rPr>
        <w:t xml:space="preserve"> </w:t>
      </w:r>
      <w:r w:rsidRPr="00542FB4">
        <w:rPr>
          <w:rFonts w:ascii="Sylfaen" w:eastAsia="Times New Roman" w:hAnsi="Sylfaen" w:cs="Times New Roman"/>
          <w:lang w:val="ka-GE"/>
        </w:rPr>
        <w:t xml:space="preserve">მისი </w:t>
      </w:r>
      <w:r w:rsidRPr="00542FB4">
        <w:rPr>
          <w:rFonts w:ascii="Sylfaen" w:eastAsia="Times New Roman" w:hAnsi="Sylfaen" w:cs="Sylfaen"/>
          <w:lang w:val="ka-GE"/>
        </w:rPr>
        <w:t>მიმართების შესახებ</w:t>
      </w:r>
      <w:r w:rsidRPr="00542FB4">
        <w:rPr>
          <w:rFonts w:ascii="Times New Roman" w:eastAsia="Times New Roman" w:hAnsi="Times New Roman" w:cs="Times New Roman"/>
          <w:lang w:val="ka-GE"/>
        </w:rPr>
        <w:t>;</w:t>
      </w:r>
    </w:p>
    <w:p w14:paraId="6225D55F" w14:textId="635955AA" w:rsidR="00643BC2" w:rsidRPr="00542FB4" w:rsidRDefault="00643BC2" w:rsidP="001C3F99">
      <w:pPr>
        <w:pStyle w:val="ListParagraph"/>
        <w:numPr>
          <w:ilvl w:val="0"/>
          <w:numId w:val="42"/>
        </w:numPr>
        <w:spacing w:line="276" w:lineRule="auto"/>
        <w:jc w:val="both"/>
        <w:rPr>
          <w:rFonts w:ascii="Sylfaen" w:hAnsi="Sylfaen" w:cstheme="minorHAnsi"/>
          <w:color w:val="222222"/>
          <w:lang w:val="ka-GE"/>
        </w:rPr>
      </w:pPr>
      <w:r w:rsidRPr="00542FB4">
        <w:rPr>
          <w:rFonts w:ascii="Sylfaen" w:hAnsi="Sylfaen" w:cstheme="minorHAnsi"/>
          <w:color w:val="222222"/>
          <w:lang w:val="ka-GE"/>
        </w:rPr>
        <w:t xml:space="preserve">საქართველოს მთელი ტერიტორიაზე გარემოსა და ადამიანის ჯანმრთელობასთან დაკავშირებული იმ ძირითადი ასპექტების ზოგადი ანალიზი, რომლებიც შეიძლება მნიშვნელოვან </w:t>
      </w:r>
      <w:r w:rsidR="00285F55" w:rsidRPr="00542FB4">
        <w:rPr>
          <w:rFonts w:ascii="Sylfaen" w:hAnsi="Sylfaen" w:cstheme="minorHAnsi"/>
          <w:color w:val="222222"/>
          <w:lang w:val="ka-GE"/>
        </w:rPr>
        <w:t>ზემოქმედებების ქვეშ მოექცნენ,</w:t>
      </w:r>
      <w:r w:rsidRPr="00542FB4">
        <w:rPr>
          <w:rFonts w:ascii="Sylfaen" w:hAnsi="Sylfaen" w:cstheme="minorHAnsi"/>
          <w:color w:val="222222"/>
          <w:lang w:val="ka-GE"/>
        </w:rPr>
        <w:t xml:space="preserve"> როგორც </w:t>
      </w:r>
      <w:r w:rsidR="00285F55" w:rsidRPr="00542FB4">
        <w:rPr>
          <w:rFonts w:ascii="Sylfaen" w:hAnsi="Sylfaen" w:cstheme="minorHAnsi"/>
          <w:color w:val="222222"/>
          <w:lang w:val="ka-GE"/>
        </w:rPr>
        <w:t>აღნიშნულია</w:t>
      </w:r>
      <w:r w:rsidRPr="00542FB4">
        <w:rPr>
          <w:rFonts w:ascii="Sylfaen" w:hAnsi="Sylfaen" w:cstheme="minorHAnsi"/>
          <w:color w:val="222222"/>
          <w:lang w:val="ka-GE"/>
        </w:rPr>
        <w:t xml:space="preserve"> სკოპინგის </w:t>
      </w:r>
      <w:r w:rsidR="00285F55" w:rsidRPr="00542FB4">
        <w:rPr>
          <w:rFonts w:ascii="Sylfaen" w:hAnsi="Sylfaen" w:cstheme="minorHAnsi"/>
          <w:color w:val="222222"/>
          <w:lang w:val="ka-GE"/>
        </w:rPr>
        <w:t>განცხადებაში;</w:t>
      </w:r>
    </w:p>
    <w:p w14:paraId="75B28041" w14:textId="4A979DBE" w:rsidR="00CD6005" w:rsidRPr="00542FB4" w:rsidRDefault="00285F55" w:rsidP="001C3F99">
      <w:pPr>
        <w:pStyle w:val="ListParagraph"/>
        <w:numPr>
          <w:ilvl w:val="0"/>
          <w:numId w:val="42"/>
        </w:numPr>
        <w:spacing w:line="276" w:lineRule="auto"/>
        <w:jc w:val="both"/>
        <w:rPr>
          <w:rFonts w:ascii="Sylfaen" w:hAnsi="Sylfaen" w:cstheme="minorHAnsi"/>
          <w:color w:val="222222"/>
          <w:lang w:val="ka-GE"/>
        </w:rPr>
      </w:pPr>
      <w:r w:rsidRPr="00542FB4">
        <w:rPr>
          <w:rFonts w:ascii="Sylfaen" w:hAnsi="Sylfaen" w:cstheme="minorHAnsi"/>
          <w:color w:val="222222"/>
          <w:lang w:val="ka-GE"/>
        </w:rPr>
        <w:t>ზოგადი ინფორმაცია გარემოსა და საზოგადოების ჯანმრთელობის არსებული მდგომარეობის შესახებ იმ საკითხებზე აქცენტით, რომლებზეც  სტრატეგიული დოკუმენტის განხორციელებამ შესაძლოა მნიშვნელოვანი ზემოქმედება მოახდინოს;</w:t>
      </w:r>
    </w:p>
    <w:p w14:paraId="3C7560A5" w14:textId="50C5499D" w:rsidR="00285F55" w:rsidRPr="00542FB4" w:rsidRDefault="00285F55" w:rsidP="001C3F99">
      <w:pPr>
        <w:pStyle w:val="ListParagraph"/>
        <w:numPr>
          <w:ilvl w:val="0"/>
          <w:numId w:val="42"/>
        </w:numPr>
        <w:spacing w:line="276" w:lineRule="auto"/>
        <w:jc w:val="both"/>
        <w:rPr>
          <w:rFonts w:ascii="Sylfaen" w:hAnsi="Sylfaen" w:cstheme="minorHAnsi"/>
          <w:color w:val="222222"/>
          <w:lang w:val="ka-GE"/>
        </w:rPr>
      </w:pPr>
      <w:r w:rsidRPr="00542FB4">
        <w:rPr>
          <w:rFonts w:ascii="Sylfaen" w:eastAsia="Times New Roman" w:hAnsi="Sylfaen" w:cs="Sylfaen"/>
          <w:lang w:val="ka-GE"/>
        </w:rPr>
        <w:t>ზოგადი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საპროგნოზო</w:t>
      </w:r>
      <w:r w:rsidRPr="00542FB4">
        <w:rPr>
          <w:rFonts w:ascii="Sylfaen" w:eastAsia="Times New Roman" w:hAnsi="Sylfaen" w:cs="Times New Roman"/>
          <w:lang w:val="ka-GE"/>
        </w:rPr>
        <w:t xml:space="preserve"> </w:t>
      </w:r>
      <w:r w:rsidRPr="00542FB4">
        <w:rPr>
          <w:rFonts w:ascii="Sylfaen" w:eastAsia="Times New Roman" w:hAnsi="Sylfaen" w:cs="Sylfaen"/>
          <w:lang w:val="ka-GE"/>
        </w:rPr>
        <w:t>ინფორმაცია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სტრატეგიული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დოკუმენტის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განხორციელებით</w:t>
      </w:r>
      <w:r w:rsidRPr="00542FB4">
        <w:rPr>
          <w:rFonts w:ascii="Sylfaen" w:eastAsia="Times New Roman" w:hAnsi="Sylfaen" w:cs="Times New Roman"/>
          <w:lang w:val="ka-GE"/>
        </w:rPr>
        <w:t xml:space="preserve"> </w:t>
      </w:r>
      <w:r w:rsidRPr="00542FB4">
        <w:rPr>
          <w:rFonts w:ascii="Sylfaen" w:eastAsia="Times New Roman" w:hAnsi="Sylfaen" w:cs="Sylfaen"/>
          <w:lang w:val="ka-GE"/>
        </w:rPr>
        <w:t>გარემოზე</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შესაძლო</w:t>
      </w:r>
      <w:r w:rsidRPr="00542FB4">
        <w:rPr>
          <w:rFonts w:ascii="Sylfaen" w:eastAsia="Times New Roman" w:hAnsi="Sylfaen" w:cs="Times New Roman"/>
          <w:lang w:val="ka-GE"/>
        </w:rPr>
        <w:t xml:space="preserve"> </w:t>
      </w:r>
      <w:r w:rsidRPr="00542FB4">
        <w:rPr>
          <w:rFonts w:ascii="Sylfaen" w:eastAsia="Times New Roman" w:hAnsi="Sylfaen" w:cs="Sylfaen"/>
          <w:lang w:val="ka-GE"/>
        </w:rPr>
        <w:t>მნიშვნელოვანი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ზემოქმედების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შესახებ</w:t>
      </w:r>
      <w:r w:rsidRPr="00542FB4">
        <w:rPr>
          <w:rFonts w:ascii="Sylfaen" w:eastAsia="Times New Roman" w:hAnsi="Sylfaen" w:cs="Times New Roman"/>
          <w:lang w:val="ka-GE"/>
        </w:rPr>
        <w:t>;</w:t>
      </w:r>
    </w:p>
    <w:p w14:paraId="64B3ACD6" w14:textId="70A08092" w:rsidR="00CD6005" w:rsidRPr="00542FB4" w:rsidRDefault="00285F55" w:rsidP="001C3F99">
      <w:pPr>
        <w:pStyle w:val="ListParagraph"/>
        <w:numPr>
          <w:ilvl w:val="0"/>
          <w:numId w:val="42"/>
        </w:numPr>
        <w:spacing w:line="276" w:lineRule="auto"/>
        <w:jc w:val="both"/>
        <w:rPr>
          <w:rFonts w:ascii="Sylfaen" w:hAnsi="Sylfaen" w:cstheme="minorHAnsi"/>
          <w:color w:val="222222"/>
          <w:lang w:val="ka-GE"/>
        </w:rPr>
      </w:pPr>
      <w:r w:rsidRPr="00542FB4">
        <w:rPr>
          <w:rFonts w:ascii="Sylfaen" w:hAnsi="Sylfaen" w:cstheme="minorHAnsi"/>
          <w:color w:val="222222"/>
          <w:lang w:val="ka-GE"/>
        </w:rPr>
        <w:t xml:space="preserve">სტრატეგიული დოკუმენტის განხორციელებით გარემოსა და ადამიანის ჯანმრთელობაზე შესაძლო ზემოქმედების პრევენციის, შემცირების ან შერბილების </w:t>
      </w:r>
      <w:r w:rsidRPr="00542FB4">
        <w:rPr>
          <w:rFonts w:ascii="Sylfaen" w:hAnsi="Sylfaen" w:cstheme="minorHAnsi"/>
          <w:color w:val="222222"/>
          <w:lang w:val="ka-GE"/>
        </w:rPr>
        <w:lastRenderedPageBreak/>
        <w:t>ღონისძიებების მოკლე აღწერა, ტრანსსასაზღვრო ზემოქმედებების შესახებ ინფორმაციის ჩათვლით; და</w:t>
      </w:r>
    </w:p>
    <w:p w14:paraId="4A4FC0B3" w14:textId="480FAA3E" w:rsidR="00285F55" w:rsidRPr="00542FB4" w:rsidRDefault="00285F55" w:rsidP="001C3F99">
      <w:pPr>
        <w:pStyle w:val="ListParagraph"/>
        <w:numPr>
          <w:ilvl w:val="0"/>
          <w:numId w:val="42"/>
        </w:numPr>
        <w:spacing w:line="276" w:lineRule="auto"/>
        <w:jc w:val="both"/>
        <w:rPr>
          <w:rFonts w:ascii="Sylfaen" w:hAnsi="Sylfaen" w:cstheme="minorHAnsi"/>
          <w:color w:val="222222"/>
          <w:lang w:val="ka-GE"/>
        </w:rPr>
      </w:pPr>
      <w:r w:rsidRPr="00542FB4">
        <w:rPr>
          <w:rFonts w:ascii="Sylfaen" w:eastAsia="Times New Roman" w:hAnsi="Sylfaen" w:cs="Sylfaen"/>
          <w:lang w:val="ka-GE"/>
        </w:rPr>
        <w:t>განხილული</w:t>
      </w:r>
      <w:r w:rsidRPr="00542FB4">
        <w:rPr>
          <w:rFonts w:ascii="Sylfaen" w:eastAsia="Times New Roman" w:hAnsi="Sylfaen" w:cs="Times New Roman"/>
          <w:lang w:val="ka-GE"/>
        </w:rPr>
        <w:t xml:space="preserve"> </w:t>
      </w:r>
      <w:r w:rsidRPr="00542FB4">
        <w:rPr>
          <w:rFonts w:ascii="Cambria" w:eastAsia="Times New Roman" w:hAnsi="Cambria" w:cs="Cambria"/>
          <w:lang w:val="ka-GE"/>
        </w:rPr>
        <w:t> </w:t>
      </w:r>
      <w:r w:rsidRPr="00542FB4">
        <w:rPr>
          <w:rFonts w:ascii="Sylfaen" w:eastAsia="Times New Roman" w:hAnsi="Sylfaen" w:cs="Sylfaen"/>
          <w:lang w:val="ka-GE"/>
        </w:rPr>
        <w:t>ალტერნატივების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დასაბუთებასთან</w:t>
      </w:r>
      <w:r w:rsidRPr="00542FB4">
        <w:rPr>
          <w:rFonts w:ascii="Sylfaen" w:eastAsia="Times New Roman" w:hAnsi="Sylfaen" w:cs="Times New Roman"/>
          <w:lang w:val="ka-GE"/>
        </w:rPr>
        <w:t xml:space="preserve"> </w:t>
      </w:r>
      <w:r w:rsidRPr="00542FB4">
        <w:rPr>
          <w:rFonts w:ascii="Sylfaen" w:eastAsia="Times New Roman" w:hAnsi="Sylfaen" w:cs="Sylfaen"/>
          <w:lang w:val="ka-GE"/>
        </w:rPr>
        <w:t xml:space="preserve">დაკავშირებული </w:t>
      </w:r>
      <w:r w:rsidRPr="00542FB4">
        <w:rPr>
          <w:rFonts w:ascii="Sylfaen" w:eastAsia="Times New Roman" w:hAnsi="Sylfaen" w:cs="Times New Roman"/>
          <w:lang w:val="ka-GE"/>
        </w:rPr>
        <w:t xml:space="preserve"> </w:t>
      </w:r>
      <w:r w:rsidRPr="00542FB4">
        <w:rPr>
          <w:rFonts w:ascii="Sylfaen" w:eastAsia="Times New Roman" w:hAnsi="Sylfaen" w:cs="Sylfaen"/>
          <w:lang w:val="ka-GE"/>
        </w:rPr>
        <w:t>მოსაზრებები სგშ</w:t>
      </w:r>
      <w:r w:rsidRPr="00542FB4">
        <w:rPr>
          <w:rFonts w:ascii="Sylfaen" w:eastAsia="Times New Roman" w:hAnsi="Sylfaen" w:cs="Times New Roman"/>
          <w:lang w:val="ka-GE"/>
        </w:rPr>
        <w:t>-</w:t>
      </w:r>
      <w:r w:rsidRPr="00542FB4">
        <w:rPr>
          <w:rFonts w:ascii="Sylfaen" w:eastAsia="Times New Roman" w:hAnsi="Sylfaen" w:cs="Sylfaen"/>
          <w:lang w:val="ka-GE"/>
        </w:rPr>
        <w:t>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ანგარიშის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არატექნიკური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რეზიუმე</w:t>
      </w:r>
      <w:r w:rsidRPr="00542FB4">
        <w:rPr>
          <w:rFonts w:ascii="Sylfaen" w:eastAsia="Times New Roman" w:hAnsi="Sylfaen" w:cs="Times New Roman"/>
          <w:lang w:val="ka-GE"/>
        </w:rPr>
        <w:t>.</w:t>
      </w:r>
    </w:p>
    <w:p w14:paraId="3819A408" w14:textId="77777777" w:rsidR="0003469F" w:rsidRPr="00542FB4" w:rsidRDefault="0003469F" w:rsidP="001C3F99">
      <w:pPr>
        <w:pStyle w:val="ListParagraph"/>
        <w:spacing w:line="276" w:lineRule="auto"/>
        <w:ind w:left="0" w:right="107"/>
        <w:jc w:val="both"/>
        <w:rPr>
          <w:rFonts w:ascii="Sylfaen" w:hAnsi="Sylfaen" w:cstheme="minorHAnsi"/>
          <w:color w:val="222222"/>
          <w:lang w:val="ka-GE"/>
        </w:rPr>
      </w:pPr>
    </w:p>
    <w:p w14:paraId="2671B2A4" w14:textId="76A6ABB3" w:rsidR="005B7C63" w:rsidRPr="00542FB4" w:rsidRDefault="005B7C63" w:rsidP="001C3F99">
      <w:pPr>
        <w:pStyle w:val="ListParagraph"/>
        <w:spacing w:line="276" w:lineRule="auto"/>
        <w:ind w:left="0" w:right="107"/>
        <w:jc w:val="both"/>
        <w:rPr>
          <w:rFonts w:ascii="Sylfaen" w:hAnsi="Sylfaen" w:cstheme="minorHAnsi"/>
          <w:color w:val="222222"/>
          <w:lang w:val="ka-GE"/>
        </w:rPr>
      </w:pPr>
      <w:r w:rsidRPr="00542FB4">
        <w:rPr>
          <w:rFonts w:ascii="Sylfaen" w:hAnsi="Sylfaen" w:cstheme="minorHAnsi"/>
          <w:color w:val="222222"/>
          <w:lang w:val="ka-GE"/>
        </w:rPr>
        <w:t>სგშ-ს ანგარიშის ოფიციალური განხილვა ჩატარდება დამგეგმავი ორგანოს (</w:t>
      </w:r>
      <w:r w:rsidRPr="00542FB4">
        <w:rPr>
          <w:rFonts w:ascii="Sylfaen" w:hAnsi="Sylfaen" w:cstheme="minorHAnsi"/>
          <w:szCs w:val="18"/>
          <w:lang w:val="ka-GE"/>
        </w:rPr>
        <w:t>ეკონომიკისა და მდგრადი განვითარების სამინისტრო) მიერ გარემოს ეროვნული სააგენტოსა და საქართველოს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ოკუპირებული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ტერიტორიებიდან</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დევნილთა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შრომის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ჯანმრთელობისა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სოციალური</w:t>
      </w:r>
      <w:r w:rsidRPr="00542FB4">
        <w:rPr>
          <w:rFonts w:ascii="Sylfaen" w:eastAsia="Times New Roman" w:hAnsi="Sylfaen" w:cs="Times New Roman"/>
          <w:lang w:val="ka-GE"/>
        </w:rPr>
        <w:t xml:space="preserve"> </w:t>
      </w:r>
      <w:r w:rsidRPr="00542FB4">
        <w:rPr>
          <w:rFonts w:ascii="Sylfaen" w:eastAsia="Times New Roman" w:hAnsi="Sylfaen" w:cs="Sylfaen"/>
          <w:lang w:val="ka-GE"/>
        </w:rPr>
        <w:t>დაცვის</w:t>
      </w:r>
      <w:r w:rsidRPr="00542FB4">
        <w:rPr>
          <w:rFonts w:ascii="Sylfaen" w:eastAsia="Times New Roman" w:hAnsi="Sylfaen" w:cs="Times New Roman"/>
          <w:lang w:val="ka-GE"/>
        </w:rPr>
        <w:t xml:space="preserve"> </w:t>
      </w:r>
      <w:r w:rsidRPr="00542FB4">
        <w:rPr>
          <w:rFonts w:ascii="Sylfaen" w:eastAsia="Times New Roman" w:hAnsi="Sylfaen" w:cs="Sylfaen"/>
          <w:lang w:val="ka-GE"/>
        </w:rPr>
        <w:t>სამინისტრო</w:t>
      </w:r>
      <w:r w:rsidRPr="00542FB4">
        <w:rPr>
          <w:rFonts w:ascii="Sylfaen" w:hAnsi="Sylfaen" w:cs="Sylfaen"/>
          <w:lang w:val="ka-GE"/>
        </w:rPr>
        <w:t xml:space="preserve">ს მონაწილეობით </w:t>
      </w:r>
      <w:r w:rsidRPr="00542FB4">
        <w:rPr>
          <w:rFonts w:ascii="Sylfaen" w:hAnsi="Sylfaen" w:cstheme="minorHAnsi"/>
          <w:szCs w:val="18"/>
          <w:lang w:val="ka-GE"/>
        </w:rPr>
        <w:t xml:space="preserve">გარემოსდაცვითი შეფასების კოდექსით დადგენილ ვადებში. </w:t>
      </w:r>
      <w:r w:rsidR="0022239A">
        <w:rPr>
          <w:rFonts w:ascii="Sylfaen" w:hAnsi="Sylfaen" w:cstheme="minorHAnsi"/>
          <w:szCs w:val="18"/>
          <w:lang w:val="ka-GE"/>
        </w:rPr>
        <w:t>სგშ</w:t>
      </w:r>
      <w:r w:rsidR="00787495" w:rsidRPr="00542FB4">
        <w:rPr>
          <w:rFonts w:ascii="Sylfaen" w:hAnsi="Sylfaen" w:cstheme="minorHAnsi"/>
          <w:szCs w:val="18"/>
          <w:lang w:val="ka-GE"/>
        </w:rPr>
        <w:t>-ს ანგარიშის საფუძველზე უფლებამოსილი ორგანოები გასცემენ ოფიციალური რეკომენდაციებს ოფიციალური საჯარო განხილვების დროს მიღებული კომენტარების გათვალისწინებით.</w:t>
      </w:r>
    </w:p>
    <w:p w14:paraId="2EF7AD4A" w14:textId="6EBFC945" w:rsidR="003966B1" w:rsidRPr="00542FB4" w:rsidRDefault="003966B1" w:rsidP="001C3F99">
      <w:pPr>
        <w:pStyle w:val="ListParagraph"/>
        <w:spacing w:line="276" w:lineRule="auto"/>
        <w:ind w:left="0" w:right="107"/>
        <w:jc w:val="both"/>
        <w:rPr>
          <w:rFonts w:ascii="Sylfaen" w:hAnsi="Sylfaen" w:cstheme="minorHAnsi"/>
          <w:color w:val="222222"/>
          <w:lang w:val="ka-GE"/>
        </w:rPr>
      </w:pPr>
    </w:p>
    <w:p w14:paraId="74A04EEC" w14:textId="67ADD6DD" w:rsidR="006E1A24" w:rsidRPr="00542FB4" w:rsidRDefault="0023629D" w:rsidP="001C3F99">
      <w:pPr>
        <w:spacing w:after="150" w:line="276" w:lineRule="auto"/>
        <w:jc w:val="both"/>
        <w:rPr>
          <w:rFonts w:ascii="Sylfaen" w:eastAsiaTheme="minorEastAsia" w:hAnsi="Sylfaen" w:cstheme="minorHAnsi"/>
          <w:color w:val="222222"/>
        </w:rPr>
      </w:pPr>
      <w:r w:rsidRPr="00542FB4">
        <w:rPr>
          <w:rFonts w:ascii="Sylfaen" w:eastAsiaTheme="minorEastAsia" w:hAnsi="Sylfaen" w:cstheme="minorHAnsi"/>
          <w:color w:val="222222"/>
        </w:rPr>
        <w:t xml:space="preserve">საქართველოს გარემოსდაცვითი შეფასების კოდექსის (მუხლი 26.5) თანახმად, </w:t>
      </w:r>
      <w:r w:rsidRPr="00542FB4">
        <w:rPr>
          <w:rFonts w:ascii="Sylfaen" w:eastAsia="Times New Roman" w:hAnsi="Sylfaen" w:cs="Sylfaen"/>
        </w:rPr>
        <w:t>სგშ</w:t>
      </w:r>
      <w:r w:rsidRPr="00542FB4">
        <w:rPr>
          <w:rFonts w:ascii="Times New Roman" w:eastAsia="Times New Roman" w:hAnsi="Times New Roman" w:cs="Times New Roman"/>
        </w:rPr>
        <w:t>-</w:t>
      </w:r>
      <w:r w:rsidRPr="00542FB4">
        <w:rPr>
          <w:rFonts w:ascii="Sylfaen" w:eastAsia="Times New Roman" w:hAnsi="Sylfaen" w:cs="Sylfaen"/>
        </w:rPr>
        <w:t>ის</w:t>
      </w:r>
      <w:r w:rsidRPr="00542FB4">
        <w:rPr>
          <w:rFonts w:ascii="Times New Roman" w:eastAsia="Times New Roman" w:hAnsi="Times New Roman" w:cs="Times New Roman"/>
        </w:rPr>
        <w:t xml:space="preserve"> </w:t>
      </w:r>
      <w:r w:rsidRPr="00542FB4">
        <w:rPr>
          <w:rFonts w:ascii="Sylfaen" w:eastAsiaTheme="minorEastAsia" w:hAnsi="Sylfaen" w:cstheme="minorHAnsi"/>
          <w:color w:val="222222"/>
        </w:rPr>
        <w:t>ანგარიშის მომზადებისას გამოყენებული მეთოდები შესაბამისი სკოპინგის დასკვნებს უნდა შეესაბამებოდეს.</w:t>
      </w:r>
      <w:r w:rsidR="0059229F" w:rsidRPr="00542FB4">
        <w:rPr>
          <w:rFonts w:ascii="Sylfaen" w:eastAsiaTheme="minorEastAsia" w:hAnsi="Sylfaen" w:cstheme="minorHAnsi"/>
          <w:color w:val="222222"/>
        </w:rPr>
        <w:t xml:space="preserve"> სკოპინგის დასკვნის გათვალისწინებით, განსაკუთრებული ყურადღება დაეთმობა </w:t>
      </w:r>
      <w:r w:rsidR="00A435B2" w:rsidRPr="00542FB4">
        <w:rPr>
          <w:rFonts w:ascii="Sylfaen" w:eastAsiaTheme="minorEastAsia" w:hAnsi="Sylfaen" w:cstheme="minorHAnsi"/>
          <w:color w:val="222222"/>
        </w:rPr>
        <w:t>ენერგეტიკისა და კლიმატის ინტეგრირებულ ეროვნულ გეგმაში განსაზღვრული კონკრეტული ღონისძიებების მიერ გამოწვეული პრიორიტეტული შესაძლო ზემოქმედებების შეფასებას</w:t>
      </w:r>
      <w:bookmarkEnd w:id="74"/>
      <w:r w:rsidR="000166CA" w:rsidRPr="00542FB4">
        <w:rPr>
          <w:rFonts w:ascii="Sylfaen" w:eastAsiaTheme="minorEastAsia" w:hAnsi="Sylfaen" w:cstheme="minorHAnsi"/>
          <w:color w:val="222222"/>
        </w:rPr>
        <w:t xml:space="preserve">.  </w:t>
      </w:r>
    </w:p>
    <w:p w14:paraId="754DC3C3" w14:textId="65ED0305" w:rsidR="00131FF9" w:rsidRDefault="00131FF9" w:rsidP="001C3F99">
      <w:pPr>
        <w:spacing w:line="276" w:lineRule="auto"/>
        <w:jc w:val="both"/>
        <w:rPr>
          <w:rFonts w:ascii="Sylfaen" w:eastAsiaTheme="minorEastAsia" w:hAnsi="Sylfaen" w:cstheme="minorHAnsi"/>
          <w:b/>
          <w:bCs/>
          <w:color w:val="4472C4" w:themeColor="accent1"/>
          <w:sz w:val="28"/>
          <w:szCs w:val="28"/>
          <w:u w:color="000000"/>
        </w:rPr>
      </w:pPr>
    </w:p>
    <w:p w14:paraId="5099CE07" w14:textId="472DE222"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46491901" w14:textId="41CC8B5F"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5F0BA323" w14:textId="0436A8BD"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3FF40D3D" w14:textId="3F796482"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2F11A578" w14:textId="2789727D"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5EF9FB5A" w14:textId="546B3614"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30068185" w14:textId="3D851996"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36335F24" w14:textId="11AA0573"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429FD0D0" w14:textId="18430CA8"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5F494725" w14:textId="525730AD"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75F333E9" w14:textId="673B64EF" w:rsidR="00473879" w:rsidRDefault="00473879" w:rsidP="001C3F99">
      <w:pPr>
        <w:spacing w:line="276" w:lineRule="auto"/>
        <w:jc w:val="both"/>
        <w:rPr>
          <w:rFonts w:ascii="Sylfaen" w:eastAsiaTheme="minorEastAsia" w:hAnsi="Sylfaen" w:cstheme="minorHAnsi"/>
          <w:b/>
          <w:bCs/>
          <w:color w:val="4472C4" w:themeColor="accent1"/>
          <w:sz w:val="28"/>
          <w:szCs w:val="28"/>
          <w:u w:color="000000"/>
        </w:rPr>
      </w:pPr>
    </w:p>
    <w:p w14:paraId="4A1CCB11" w14:textId="555938AE" w:rsidR="009A5B55" w:rsidRPr="00054831" w:rsidRDefault="009A5B55" w:rsidP="00054831">
      <w:pPr>
        <w:pStyle w:val="Heading1"/>
        <w:spacing w:line="276" w:lineRule="auto"/>
        <w:jc w:val="both"/>
        <w:rPr>
          <w:rFonts w:ascii="Sylfaen" w:hAnsi="Sylfaen" w:cstheme="minorHAnsi"/>
          <w:b/>
          <w:bCs/>
          <w:u w:color="000000"/>
        </w:rPr>
      </w:pPr>
      <w:bookmarkStart w:id="127" w:name="_Toc111302836"/>
      <w:bookmarkEnd w:id="79"/>
      <w:bookmarkEnd w:id="80"/>
      <w:bookmarkEnd w:id="81"/>
      <w:bookmarkEnd w:id="118"/>
      <w:r w:rsidRPr="00054831">
        <w:rPr>
          <w:rFonts w:ascii="Sylfaen" w:hAnsi="Sylfaen" w:cstheme="minorHAnsi"/>
          <w:b/>
          <w:bCs/>
          <w:u w:color="000000"/>
        </w:rPr>
        <w:lastRenderedPageBreak/>
        <w:t>დანართი</w:t>
      </w:r>
      <w:r w:rsidR="007E7E43" w:rsidRPr="00054831">
        <w:rPr>
          <w:rFonts w:ascii="Sylfaen" w:hAnsi="Sylfaen" w:cstheme="minorHAnsi"/>
          <w:b/>
          <w:bCs/>
          <w:u w:color="000000"/>
        </w:rPr>
        <w:t xml:space="preserve"> 1. </w:t>
      </w:r>
      <w:r w:rsidR="004C540C">
        <w:rPr>
          <w:rFonts w:ascii="Sylfaen" w:hAnsi="Sylfaen" w:cstheme="minorHAnsi"/>
          <w:b/>
          <w:bCs/>
          <w:u w:color="000000"/>
        </w:rPr>
        <w:t>საქართველოს სახელმწიფოს</w:t>
      </w:r>
      <w:r w:rsidR="00A42D8F" w:rsidRPr="00054831">
        <w:rPr>
          <w:rFonts w:ascii="Sylfaen" w:hAnsi="Sylfaen" w:cstheme="minorHAnsi"/>
          <w:b/>
          <w:bCs/>
          <w:u w:color="000000"/>
        </w:rPr>
        <w:t xml:space="preserve"> </w:t>
      </w:r>
      <w:r w:rsidRPr="00054831">
        <w:rPr>
          <w:rFonts w:ascii="Sylfaen" w:hAnsi="Sylfaen" w:cstheme="minorHAnsi"/>
          <w:b/>
          <w:bCs/>
          <w:u w:color="000000"/>
        </w:rPr>
        <w:t xml:space="preserve">ენერგეტიკულ პოლიტიკასა და  </w:t>
      </w:r>
      <w:r w:rsidR="00A42D8F" w:rsidRPr="00054831">
        <w:rPr>
          <w:rFonts w:ascii="Sylfaen" w:hAnsi="Sylfaen" w:cstheme="minorHAnsi"/>
          <w:b/>
          <w:bCs/>
          <w:u w:color="000000"/>
        </w:rPr>
        <w:t xml:space="preserve">ენერგეტიკისა და კლიმატის </w:t>
      </w:r>
      <w:r w:rsidR="005C603A" w:rsidRPr="00054831">
        <w:rPr>
          <w:rFonts w:ascii="Sylfaen" w:hAnsi="Sylfaen" w:cstheme="minorHAnsi"/>
          <w:b/>
          <w:bCs/>
          <w:u w:color="000000"/>
        </w:rPr>
        <w:t>ეროვნულ</w:t>
      </w:r>
      <w:r w:rsidR="00A42D8F" w:rsidRPr="00054831">
        <w:rPr>
          <w:rFonts w:ascii="Sylfaen" w:hAnsi="Sylfaen" w:cstheme="minorHAnsi"/>
          <w:b/>
          <w:bCs/>
          <w:u w:color="000000"/>
        </w:rPr>
        <w:t xml:space="preserve"> </w:t>
      </w:r>
      <w:r w:rsidR="005C603A" w:rsidRPr="00054831">
        <w:rPr>
          <w:rFonts w:ascii="Sylfaen" w:hAnsi="Sylfaen" w:cstheme="minorHAnsi"/>
          <w:b/>
          <w:bCs/>
          <w:u w:color="000000"/>
        </w:rPr>
        <w:t>ინტეგრირებულ</w:t>
      </w:r>
      <w:r w:rsidRPr="00054831">
        <w:rPr>
          <w:rFonts w:ascii="Sylfaen" w:hAnsi="Sylfaen" w:cstheme="minorHAnsi"/>
          <w:b/>
          <w:bCs/>
          <w:u w:color="000000"/>
        </w:rPr>
        <w:t xml:space="preserve"> გეგმასთან დაკავშირებული საერთაშორისო შეთანხმებები, ეროვნული კანონები და პოლიტიკური დოკუმენტები</w:t>
      </w:r>
      <w:bookmarkEnd w:id="127"/>
    </w:p>
    <w:p w14:paraId="66673E93" w14:textId="21D88537" w:rsidR="007E7E43" w:rsidRPr="00542FB4" w:rsidRDefault="007E7E43" w:rsidP="001C3F99">
      <w:pPr>
        <w:spacing w:line="276" w:lineRule="auto"/>
        <w:jc w:val="both"/>
        <w:rPr>
          <w:rFonts w:ascii="Sylfaen" w:eastAsiaTheme="minorEastAsia" w:hAnsi="Sylfaen" w:cstheme="minorHAnsi"/>
          <w:b/>
          <w:bCs/>
          <w:color w:val="4472C4" w:themeColor="accent1"/>
          <w:sz w:val="28"/>
          <w:szCs w:val="28"/>
          <w:u w:color="000000"/>
        </w:rPr>
      </w:pPr>
    </w:p>
    <w:p w14:paraId="28719BFB" w14:textId="5B645669" w:rsidR="007E7E43" w:rsidRPr="00542FB4" w:rsidRDefault="009C465D" w:rsidP="001C3F99">
      <w:pPr>
        <w:pStyle w:val="Default"/>
        <w:spacing w:line="276" w:lineRule="auto"/>
        <w:jc w:val="both"/>
        <w:rPr>
          <w:rFonts w:ascii="Sylfaen" w:hAnsi="Sylfaen" w:cstheme="minorHAnsi"/>
          <w:b/>
          <w:bCs/>
          <w:color w:val="auto"/>
          <w:sz w:val="22"/>
          <w:szCs w:val="22"/>
          <w:u w:color="000000"/>
          <w:lang w:val="ka-GE"/>
        </w:rPr>
      </w:pPr>
      <w:r w:rsidRPr="00542FB4">
        <w:rPr>
          <w:rFonts w:ascii="Sylfaen" w:hAnsi="Sylfaen" w:cstheme="minorHAnsi"/>
          <w:b/>
          <w:bCs/>
          <w:color w:val="auto"/>
          <w:sz w:val="22"/>
          <w:szCs w:val="22"/>
          <w:u w:color="000000"/>
          <w:lang w:val="ka-GE"/>
        </w:rPr>
        <w:t>საერთაშორისო შეთანხმებები</w:t>
      </w:r>
      <w:r w:rsidR="007E7E43" w:rsidRPr="00542FB4">
        <w:rPr>
          <w:rFonts w:ascii="Sylfaen" w:hAnsi="Sylfaen" w:cstheme="minorHAnsi"/>
          <w:b/>
          <w:bCs/>
          <w:color w:val="auto"/>
          <w:sz w:val="22"/>
          <w:szCs w:val="22"/>
          <w:u w:color="000000"/>
          <w:lang w:val="ka-GE"/>
        </w:rPr>
        <w:t xml:space="preserve">: </w:t>
      </w:r>
    </w:p>
    <w:p w14:paraId="2979BB16" w14:textId="04540144" w:rsidR="007E7E43" w:rsidRPr="00542FB4" w:rsidRDefault="007E7E43" w:rsidP="001C3F99">
      <w:pPr>
        <w:pStyle w:val="Default"/>
        <w:tabs>
          <w:tab w:val="left" w:pos="284"/>
        </w:tabs>
        <w:spacing w:line="276" w:lineRule="auto"/>
        <w:jc w:val="both"/>
        <w:rPr>
          <w:rFonts w:ascii="Sylfaen" w:hAnsi="Sylfaen" w:cstheme="minorHAnsi"/>
          <w:color w:val="auto"/>
          <w:sz w:val="22"/>
          <w:szCs w:val="22"/>
          <w:u w:color="000000"/>
          <w:lang w:val="ka-GE"/>
        </w:rPr>
      </w:pPr>
      <w:r w:rsidRPr="00542FB4">
        <w:rPr>
          <w:rFonts w:ascii="Sylfaen" w:hAnsi="Sylfaen" w:cstheme="minorHAnsi"/>
          <w:color w:val="auto"/>
          <w:sz w:val="22"/>
          <w:szCs w:val="22"/>
          <w:u w:color="000000"/>
          <w:lang w:val="ka-GE"/>
        </w:rPr>
        <w:t xml:space="preserve">- </w:t>
      </w:r>
      <w:r w:rsidR="009C465D" w:rsidRPr="00542FB4">
        <w:rPr>
          <w:rFonts w:ascii="Sylfaen" w:hAnsi="Sylfaen" w:cstheme="minorHAnsi"/>
          <w:color w:val="auto"/>
          <w:sz w:val="22"/>
          <w:szCs w:val="22"/>
          <w:u w:color="000000"/>
          <w:lang w:val="ka-GE"/>
        </w:rPr>
        <w:t>ასოცირების შესახებ შეთანხმება ერთის მხრივ, საქართველოსა და მეორეს მხრივ, ევროკავშირს და ევროპის ატომური ენერგიის გაერთიანებას და მათ წევრ სახელმწიფოებს შორის</w:t>
      </w:r>
      <w:r w:rsidRPr="00542FB4">
        <w:rPr>
          <w:rFonts w:ascii="Sylfaen" w:hAnsi="Sylfaen" w:cstheme="minorHAnsi"/>
          <w:color w:val="auto"/>
          <w:sz w:val="22"/>
          <w:szCs w:val="22"/>
          <w:u w:color="000000"/>
          <w:lang w:val="ka-GE"/>
        </w:rPr>
        <w:t>, 2014</w:t>
      </w:r>
      <w:r w:rsidR="009C465D" w:rsidRPr="00542FB4">
        <w:rPr>
          <w:rFonts w:ascii="Sylfaen" w:hAnsi="Sylfaen" w:cstheme="minorHAnsi"/>
          <w:color w:val="auto"/>
          <w:sz w:val="22"/>
          <w:szCs w:val="22"/>
          <w:u w:color="000000"/>
          <w:lang w:val="ka-GE"/>
        </w:rPr>
        <w:t xml:space="preserve"> წ.</w:t>
      </w:r>
      <w:r w:rsidRPr="00542FB4">
        <w:rPr>
          <w:rFonts w:ascii="Sylfaen" w:hAnsi="Sylfaen" w:cstheme="minorHAnsi"/>
          <w:color w:val="auto"/>
          <w:sz w:val="22"/>
          <w:szCs w:val="22"/>
          <w:u w:color="000000"/>
          <w:lang w:val="ka-GE"/>
        </w:rPr>
        <w:t>;</w:t>
      </w:r>
    </w:p>
    <w:p w14:paraId="3E0AF8BC" w14:textId="413D7710" w:rsidR="007E7E43" w:rsidRPr="00542FB4" w:rsidRDefault="007E7E43" w:rsidP="001C3F99">
      <w:pPr>
        <w:pStyle w:val="Default"/>
        <w:spacing w:line="276" w:lineRule="auto"/>
        <w:jc w:val="both"/>
        <w:rPr>
          <w:rFonts w:ascii="Sylfaen" w:hAnsi="Sylfaen" w:cstheme="minorHAnsi"/>
          <w:color w:val="auto"/>
          <w:sz w:val="22"/>
          <w:szCs w:val="22"/>
          <w:u w:color="000000"/>
          <w:lang w:val="ka-GE"/>
        </w:rPr>
      </w:pPr>
      <w:r w:rsidRPr="00542FB4">
        <w:rPr>
          <w:rFonts w:ascii="Sylfaen" w:hAnsi="Sylfaen" w:cstheme="minorHAnsi"/>
          <w:color w:val="auto"/>
          <w:sz w:val="22"/>
          <w:szCs w:val="22"/>
          <w:u w:color="000000"/>
          <w:lang w:val="ka-GE"/>
        </w:rPr>
        <w:t xml:space="preserve">- </w:t>
      </w:r>
      <w:r w:rsidR="009C465D" w:rsidRPr="00542FB4">
        <w:rPr>
          <w:rFonts w:ascii="Sylfaen" w:hAnsi="Sylfaen" w:cstheme="minorHAnsi"/>
          <w:color w:val="auto"/>
          <w:sz w:val="22"/>
          <w:szCs w:val="22"/>
          <w:u w:color="000000"/>
          <w:lang w:val="ka-GE"/>
        </w:rPr>
        <w:t xml:space="preserve">ოქმი ენერგეტიკული გაერთიანების დამფუძნებელ ხელშეკრულებაზე საქართველოს მიერთების შესახებ;  </w:t>
      </w:r>
    </w:p>
    <w:p w14:paraId="45F5118C" w14:textId="02D4490A" w:rsidR="007E7E43" w:rsidRPr="00542FB4" w:rsidRDefault="007E7E43" w:rsidP="001C3F99">
      <w:pPr>
        <w:pStyle w:val="Default"/>
        <w:spacing w:line="276" w:lineRule="auto"/>
        <w:jc w:val="both"/>
        <w:rPr>
          <w:rFonts w:ascii="Sylfaen" w:hAnsi="Sylfaen" w:cstheme="minorHAnsi"/>
          <w:color w:val="auto"/>
          <w:sz w:val="22"/>
          <w:szCs w:val="22"/>
          <w:u w:color="000000"/>
          <w:lang w:val="ka-GE"/>
        </w:rPr>
      </w:pPr>
      <w:r w:rsidRPr="00542FB4">
        <w:rPr>
          <w:rFonts w:ascii="Sylfaen" w:hAnsi="Sylfaen" w:cstheme="minorHAnsi"/>
          <w:color w:val="auto"/>
          <w:sz w:val="22"/>
          <w:szCs w:val="22"/>
          <w:u w:color="000000"/>
          <w:lang w:val="ka-GE"/>
        </w:rPr>
        <w:t xml:space="preserve">- </w:t>
      </w:r>
      <w:r w:rsidR="009A5B55" w:rsidRPr="00542FB4">
        <w:rPr>
          <w:rFonts w:ascii="Sylfaen" w:hAnsi="Sylfaen" w:cstheme="minorHAnsi"/>
          <w:color w:val="auto"/>
          <w:sz w:val="22"/>
          <w:szCs w:val="22"/>
          <w:u w:color="000000"/>
          <w:lang w:val="ka-GE"/>
        </w:rPr>
        <w:t>პარიზის შეთანხმე</w:t>
      </w:r>
      <w:r w:rsidR="009C465D" w:rsidRPr="00542FB4">
        <w:rPr>
          <w:rFonts w:ascii="Sylfaen" w:hAnsi="Sylfaen" w:cstheme="minorHAnsi"/>
          <w:color w:val="auto"/>
          <w:sz w:val="22"/>
          <w:szCs w:val="22"/>
          <w:u w:color="000000"/>
          <w:lang w:val="ka-GE"/>
        </w:rPr>
        <w:t>ბ</w:t>
      </w:r>
      <w:r w:rsidR="009A5B55" w:rsidRPr="00542FB4">
        <w:rPr>
          <w:rFonts w:ascii="Sylfaen" w:hAnsi="Sylfaen" w:cstheme="minorHAnsi"/>
          <w:color w:val="auto"/>
          <w:sz w:val="22"/>
          <w:szCs w:val="22"/>
          <w:u w:color="000000"/>
          <w:lang w:val="ka-GE"/>
        </w:rPr>
        <w:t>ა</w:t>
      </w:r>
      <w:r w:rsidRPr="00542FB4">
        <w:rPr>
          <w:rFonts w:ascii="Sylfaen" w:hAnsi="Sylfaen" w:cstheme="minorHAnsi"/>
          <w:color w:val="auto"/>
          <w:sz w:val="22"/>
          <w:szCs w:val="22"/>
          <w:u w:color="000000"/>
          <w:lang w:val="ka-GE"/>
        </w:rPr>
        <w:t>;</w:t>
      </w:r>
    </w:p>
    <w:p w14:paraId="65AF0C1D" w14:textId="77777777" w:rsidR="007E7E43" w:rsidRPr="00542FB4" w:rsidRDefault="007E7E43" w:rsidP="001C3F99">
      <w:pPr>
        <w:pStyle w:val="Default"/>
        <w:spacing w:line="276" w:lineRule="auto"/>
        <w:jc w:val="both"/>
        <w:rPr>
          <w:rFonts w:ascii="Sylfaen" w:hAnsi="Sylfaen" w:cstheme="minorHAnsi"/>
          <w:color w:val="auto"/>
          <w:sz w:val="22"/>
          <w:szCs w:val="22"/>
          <w:u w:color="000000"/>
          <w:lang w:val="ka-GE"/>
        </w:rPr>
      </w:pPr>
    </w:p>
    <w:p w14:paraId="07708FBA" w14:textId="49CCA4B7" w:rsidR="007E7E43" w:rsidRPr="00542FB4" w:rsidRDefault="009C465D" w:rsidP="001C3F99">
      <w:pPr>
        <w:pStyle w:val="Default"/>
        <w:spacing w:line="276" w:lineRule="auto"/>
        <w:jc w:val="both"/>
        <w:rPr>
          <w:rFonts w:ascii="Sylfaen" w:hAnsi="Sylfaen" w:cstheme="minorHAnsi"/>
          <w:b/>
          <w:bCs/>
          <w:sz w:val="20"/>
          <w:szCs w:val="20"/>
          <w:lang w:val="ka-GE"/>
        </w:rPr>
      </w:pPr>
      <w:r w:rsidRPr="00542FB4">
        <w:rPr>
          <w:rFonts w:ascii="Sylfaen" w:hAnsi="Sylfaen" w:cstheme="minorHAnsi"/>
          <w:b/>
          <w:bCs/>
          <w:sz w:val="20"/>
          <w:szCs w:val="20"/>
          <w:lang w:val="ka-GE"/>
        </w:rPr>
        <w:t>კანონმდებლობა</w:t>
      </w:r>
      <w:r w:rsidR="007E7E43" w:rsidRPr="00542FB4">
        <w:rPr>
          <w:rFonts w:ascii="Sylfaen" w:hAnsi="Sylfaen" w:cstheme="minorHAnsi"/>
          <w:b/>
          <w:bCs/>
          <w:sz w:val="20"/>
          <w:szCs w:val="20"/>
          <w:lang w:val="ka-GE"/>
        </w:rPr>
        <w:t>:</w:t>
      </w:r>
    </w:p>
    <w:p w14:paraId="04468839" w14:textId="0866AD87" w:rsidR="007E7E43" w:rsidRPr="00542FB4" w:rsidRDefault="009C26AD"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olor w:val="auto"/>
          <w:sz w:val="22"/>
          <w:szCs w:val="22"/>
          <w:lang w:val="ka-GE"/>
        </w:rPr>
        <w:t xml:space="preserve">საქართველოს კანონი ენერგეტიკისა და წყალმომარაგების შესახებ </w:t>
      </w:r>
      <w:r w:rsidR="007E7E43" w:rsidRPr="00542FB4">
        <w:rPr>
          <w:rFonts w:ascii="Sylfaen" w:hAnsi="Sylfaen" w:cstheme="minorHAnsi"/>
          <w:color w:val="auto"/>
          <w:sz w:val="22"/>
          <w:szCs w:val="22"/>
          <w:lang w:val="ka-GE"/>
        </w:rPr>
        <w:t xml:space="preserve"> </w:t>
      </w:r>
    </w:p>
    <w:p w14:paraId="4979C2AF" w14:textId="77777777" w:rsidR="00722BA0"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theme="minorHAnsi"/>
          <w:color w:val="auto"/>
          <w:sz w:val="22"/>
          <w:szCs w:val="22"/>
          <w:lang w:val="ka-GE"/>
        </w:rPr>
        <w:t>საქართველოს კანონი ენერგოეფექტურობის შესახებ</w:t>
      </w:r>
    </w:p>
    <w:p w14:paraId="7F18A71F" w14:textId="2A0F8CAA" w:rsidR="007E7E43"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theme="minorHAnsi"/>
          <w:color w:val="auto"/>
          <w:sz w:val="22"/>
          <w:szCs w:val="22"/>
          <w:lang w:val="ka-GE"/>
        </w:rPr>
        <w:t xml:space="preserve">საქართველოს კანონი შენობების ენერგოეფექტურობის შესახებ </w:t>
      </w:r>
      <w:r w:rsidR="007E7E43" w:rsidRPr="00542FB4">
        <w:rPr>
          <w:rFonts w:ascii="Sylfaen" w:hAnsi="Sylfaen" w:cstheme="minorHAnsi"/>
          <w:color w:val="auto"/>
          <w:sz w:val="22"/>
          <w:szCs w:val="22"/>
          <w:lang w:val="ka-GE"/>
        </w:rPr>
        <w:t xml:space="preserve"> </w:t>
      </w:r>
    </w:p>
    <w:p w14:paraId="0AEF04ED" w14:textId="0E9C9DCA" w:rsidR="00722BA0"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theme="minorHAnsi"/>
          <w:color w:val="auto"/>
          <w:sz w:val="22"/>
          <w:szCs w:val="22"/>
          <w:lang w:val="ka-GE"/>
        </w:rPr>
        <w:t xml:space="preserve">საქართველოს კანონი </w:t>
      </w:r>
      <w:r w:rsidRPr="00542FB4">
        <w:rPr>
          <w:rFonts w:ascii="Sylfaen" w:hAnsi="Sylfaen" w:cs="Sylfaen"/>
          <w:bCs/>
          <w:color w:val="auto"/>
          <w:sz w:val="22"/>
          <w:szCs w:val="22"/>
          <w:shd w:val="clear" w:color="auto" w:fill="FFFFFF"/>
          <w:lang w:val="ka-GE"/>
        </w:rPr>
        <w:t>განახლებადი</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წყაროებიდან</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ენერგიის</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წარმოებისა</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და</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გამოყენების</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წახალისების</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შესახებ</w:t>
      </w:r>
    </w:p>
    <w:p w14:paraId="79339A8E" w14:textId="77777777" w:rsidR="00722BA0"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theme="minorHAnsi"/>
          <w:color w:val="auto"/>
          <w:sz w:val="22"/>
          <w:szCs w:val="22"/>
          <w:lang w:val="ka-GE"/>
        </w:rPr>
        <w:t xml:space="preserve">საქართველოს კანონი </w:t>
      </w:r>
      <w:r w:rsidRPr="00542FB4">
        <w:rPr>
          <w:rFonts w:ascii="Sylfaen" w:hAnsi="Sylfaen" w:cs="Sylfaen"/>
          <w:bCs/>
          <w:color w:val="auto"/>
          <w:sz w:val="22"/>
          <w:szCs w:val="22"/>
          <w:shd w:val="clear" w:color="auto" w:fill="FFFFFF"/>
          <w:lang w:val="ka-GE"/>
        </w:rPr>
        <w:t>ენერგოეტიკეტირების</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შესახებ</w:t>
      </w:r>
      <w:r w:rsidRPr="00542FB4">
        <w:rPr>
          <w:rFonts w:ascii="Sylfaen" w:hAnsi="Sylfaen" w:cstheme="minorHAnsi"/>
          <w:color w:val="auto"/>
          <w:sz w:val="22"/>
          <w:szCs w:val="22"/>
          <w:lang w:val="ka-GE"/>
        </w:rPr>
        <w:t xml:space="preserve"> </w:t>
      </w:r>
    </w:p>
    <w:p w14:paraId="539AA346" w14:textId="7CDCD11E" w:rsidR="00722BA0"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Sylfaen"/>
          <w:color w:val="auto"/>
          <w:sz w:val="22"/>
          <w:szCs w:val="22"/>
          <w:shd w:val="clear" w:color="auto" w:fill="FFFFFF"/>
          <w:lang w:val="ka-GE"/>
        </w:rPr>
        <w:t>საქართველოს</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ენერგეტიკისა</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და</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წყალმომარაგების</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მარეგულირებელი</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ეროვნული</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 xml:space="preserve">კომისიის დადგენილება </w:t>
      </w:r>
      <w:r w:rsidRPr="00542FB4">
        <w:rPr>
          <w:rFonts w:ascii="Sylfaen" w:hAnsi="Sylfaen" w:cs="Sylfaen"/>
          <w:bCs/>
          <w:color w:val="auto"/>
          <w:sz w:val="22"/>
          <w:szCs w:val="22"/>
          <w:shd w:val="clear" w:color="auto" w:fill="FFFFFF"/>
          <w:lang w:val="ka-GE"/>
        </w:rPr>
        <w:t>ელექტროენერგიის</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ბაზრის</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წესების</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დამტკიცების</w:t>
      </w:r>
      <w:r w:rsidRPr="00542FB4">
        <w:rPr>
          <w:rFonts w:ascii="Sylfaen" w:hAnsi="Sylfaen"/>
          <w:bCs/>
          <w:color w:val="auto"/>
          <w:sz w:val="22"/>
          <w:szCs w:val="22"/>
          <w:shd w:val="clear" w:color="auto" w:fill="FFFFFF"/>
          <w:lang w:val="ka-GE"/>
        </w:rPr>
        <w:t xml:space="preserve"> </w:t>
      </w:r>
      <w:r w:rsidRPr="00542FB4">
        <w:rPr>
          <w:rFonts w:ascii="Sylfaen" w:hAnsi="Sylfaen" w:cs="Sylfaen"/>
          <w:bCs/>
          <w:color w:val="auto"/>
          <w:sz w:val="22"/>
          <w:szCs w:val="22"/>
          <w:shd w:val="clear" w:color="auto" w:fill="FFFFFF"/>
          <w:lang w:val="ka-GE"/>
        </w:rPr>
        <w:t>შესახებ</w:t>
      </w:r>
    </w:p>
    <w:p w14:paraId="3E4F795D" w14:textId="4166792E" w:rsidR="00722BA0"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Sylfaen"/>
          <w:color w:val="auto"/>
          <w:sz w:val="22"/>
          <w:szCs w:val="22"/>
          <w:shd w:val="clear" w:color="auto" w:fill="FFFFFF"/>
          <w:lang w:val="ka-GE"/>
        </w:rPr>
        <w:t>საქართველოს</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ენერგეტიკისა</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და</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წყალმომარაგების</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მარეგულირებელი</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ეროვნული</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 xml:space="preserve">კომისიის დადგენილება </w:t>
      </w:r>
      <w:r w:rsidRPr="00542FB4">
        <w:rPr>
          <w:rStyle w:val="Emphasis"/>
          <w:rFonts w:ascii="Sylfaen" w:hAnsi="Sylfaen" w:cs="Sylfaen"/>
          <w:bCs/>
          <w:i w:val="0"/>
          <w:iCs w:val="0"/>
          <w:color w:val="auto"/>
          <w:sz w:val="22"/>
          <w:szCs w:val="22"/>
          <w:shd w:val="clear" w:color="auto" w:fill="FFFFFF"/>
          <w:lang w:val="ka-GE"/>
        </w:rPr>
        <w:t>ელექტროენერგიის</w:t>
      </w:r>
      <w:r w:rsidRPr="00542FB4">
        <w:rPr>
          <w:rFonts w:ascii="Cambria" w:hAnsi="Cambria" w:cs="Cambria"/>
          <w:color w:val="auto"/>
          <w:sz w:val="22"/>
          <w:szCs w:val="22"/>
          <w:shd w:val="clear" w:color="auto" w:fill="FFFFFF"/>
          <w:lang w:val="ka-GE"/>
        </w:rPr>
        <w:t> </w:t>
      </w:r>
      <w:r w:rsidRPr="00542FB4">
        <w:rPr>
          <w:rFonts w:ascii="Sylfaen" w:hAnsi="Sylfaen"/>
          <w:color w:val="auto"/>
          <w:sz w:val="22"/>
          <w:szCs w:val="22"/>
          <w:shd w:val="clear" w:color="auto" w:fill="FFFFFF"/>
          <w:lang w:val="ka-GE"/>
        </w:rPr>
        <w:t>(</w:t>
      </w:r>
      <w:r w:rsidRPr="00542FB4">
        <w:rPr>
          <w:rStyle w:val="Emphasis"/>
          <w:rFonts w:ascii="Sylfaen" w:hAnsi="Sylfaen" w:cs="Sylfaen"/>
          <w:bCs/>
          <w:i w:val="0"/>
          <w:iCs w:val="0"/>
          <w:color w:val="auto"/>
          <w:sz w:val="22"/>
          <w:szCs w:val="22"/>
          <w:shd w:val="clear" w:color="auto" w:fill="FFFFFF"/>
          <w:lang w:val="ka-GE"/>
        </w:rPr>
        <w:t>სიმძლავრის</w:t>
      </w:r>
      <w:r w:rsidRPr="00542FB4">
        <w:rPr>
          <w:rFonts w:ascii="Sylfaen" w:hAnsi="Sylfaen"/>
          <w:color w:val="auto"/>
          <w:sz w:val="22"/>
          <w:szCs w:val="22"/>
          <w:shd w:val="clear" w:color="auto" w:fill="FFFFFF"/>
          <w:lang w:val="ka-GE"/>
        </w:rPr>
        <w:t>)</w:t>
      </w:r>
      <w:r w:rsidRPr="00542FB4">
        <w:rPr>
          <w:rFonts w:ascii="Cambria" w:hAnsi="Cambria" w:cs="Cambria"/>
          <w:color w:val="auto"/>
          <w:sz w:val="22"/>
          <w:szCs w:val="22"/>
          <w:shd w:val="clear" w:color="auto" w:fill="FFFFFF"/>
          <w:lang w:val="ka-GE"/>
        </w:rPr>
        <w:t> </w:t>
      </w:r>
      <w:r w:rsidRPr="00542FB4">
        <w:rPr>
          <w:rStyle w:val="Emphasis"/>
          <w:rFonts w:ascii="Sylfaen" w:hAnsi="Sylfaen" w:cs="Sylfaen"/>
          <w:bCs/>
          <w:i w:val="0"/>
          <w:iCs w:val="0"/>
          <w:color w:val="auto"/>
          <w:sz w:val="22"/>
          <w:szCs w:val="22"/>
          <w:shd w:val="clear" w:color="auto" w:fill="FFFFFF"/>
          <w:lang w:val="ka-GE"/>
        </w:rPr>
        <w:t>მიწოდებისა</w:t>
      </w:r>
      <w:r w:rsidRPr="00542FB4">
        <w:rPr>
          <w:rStyle w:val="Emphasis"/>
          <w:rFonts w:ascii="Sylfaen" w:hAnsi="Sylfaen"/>
          <w:bCs/>
          <w:i w:val="0"/>
          <w:iCs w:val="0"/>
          <w:color w:val="auto"/>
          <w:sz w:val="22"/>
          <w:szCs w:val="22"/>
          <w:shd w:val="clear" w:color="auto" w:fill="FFFFFF"/>
          <w:lang w:val="ka-GE"/>
        </w:rPr>
        <w:t xml:space="preserve"> </w:t>
      </w:r>
      <w:r w:rsidRPr="00542FB4">
        <w:rPr>
          <w:rStyle w:val="Emphasis"/>
          <w:rFonts w:ascii="Sylfaen" w:hAnsi="Sylfaen" w:cs="Sylfaen"/>
          <w:bCs/>
          <w:i w:val="0"/>
          <w:iCs w:val="0"/>
          <w:color w:val="auto"/>
          <w:sz w:val="22"/>
          <w:szCs w:val="22"/>
          <w:shd w:val="clear" w:color="auto" w:fill="FFFFFF"/>
          <w:lang w:val="ka-GE"/>
        </w:rPr>
        <w:t>და</w:t>
      </w:r>
      <w:r w:rsidRPr="00542FB4">
        <w:rPr>
          <w:rStyle w:val="Emphasis"/>
          <w:rFonts w:ascii="Sylfaen" w:hAnsi="Sylfaen"/>
          <w:bCs/>
          <w:i w:val="0"/>
          <w:iCs w:val="0"/>
          <w:color w:val="auto"/>
          <w:sz w:val="22"/>
          <w:szCs w:val="22"/>
          <w:shd w:val="clear" w:color="auto" w:fill="FFFFFF"/>
          <w:lang w:val="ka-GE"/>
        </w:rPr>
        <w:t xml:space="preserve"> </w:t>
      </w:r>
      <w:r w:rsidRPr="00542FB4">
        <w:rPr>
          <w:rStyle w:val="Emphasis"/>
          <w:rFonts w:ascii="Sylfaen" w:hAnsi="Sylfaen" w:cs="Sylfaen"/>
          <w:bCs/>
          <w:i w:val="0"/>
          <w:iCs w:val="0"/>
          <w:color w:val="auto"/>
          <w:sz w:val="22"/>
          <w:szCs w:val="22"/>
          <w:shd w:val="clear" w:color="auto" w:fill="FFFFFF"/>
          <w:lang w:val="ka-GE"/>
        </w:rPr>
        <w:t>მოხმარების</w:t>
      </w:r>
      <w:r w:rsidRPr="00542FB4">
        <w:rPr>
          <w:rStyle w:val="Emphasis"/>
          <w:rFonts w:ascii="Sylfaen" w:hAnsi="Sylfaen"/>
          <w:bCs/>
          <w:i w:val="0"/>
          <w:iCs w:val="0"/>
          <w:color w:val="auto"/>
          <w:sz w:val="22"/>
          <w:szCs w:val="22"/>
          <w:shd w:val="clear" w:color="auto" w:fill="FFFFFF"/>
          <w:lang w:val="ka-GE"/>
        </w:rPr>
        <w:t xml:space="preserve"> </w:t>
      </w:r>
      <w:r w:rsidRPr="00542FB4">
        <w:rPr>
          <w:rStyle w:val="Emphasis"/>
          <w:rFonts w:ascii="Sylfaen" w:hAnsi="Sylfaen" w:cs="Sylfaen"/>
          <w:bCs/>
          <w:i w:val="0"/>
          <w:iCs w:val="0"/>
          <w:color w:val="auto"/>
          <w:sz w:val="22"/>
          <w:szCs w:val="22"/>
          <w:shd w:val="clear" w:color="auto" w:fill="FFFFFF"/>
          <w:lang w:val="ka-GE"/>
        </w:rPr>
        <w:t>წესების</w:t>
      </w:r>
      <w:r w:rsidRPr="00542FB4">
        <w:rPr>
          <w:rFonts w:ascii="Cambria" w:hAnsi="Cambria" w:cs="Cambria"/>
          <w:color w:val="auto"/>
          <w:sz w:val="22"/>
          <w:szCs w:val="22"/>
          <w:shd w:val="clear" w:color="auto" w:fill="FFFFFF"/>
          <w:lang w:val="ka-GE"/>
        </w:rPr>
        <w:t> </w:t>
      </w:r>
      <w:r w:rsidRPr="00542FB4">
        <w:rPr>
          <w:rStyle w:val="Emphasis"/>
          <w:rFonts w:ascii="Sylfaen" w:hAnsi="Sylfaen" w:cs="Sylfaen"/>
          <w:bCs/>
          <w:i w:val="0"/>
          <w:iCs w:val="0"/>
          <w:color w:val="auto"/>
          <w:sz w:val="22"/>
          <w:szCs w:val="22"/>
          <w:shd w:val="clear" w:color="auto" w:fill="FFFFFF"/>
          <w:lang w:val="ka-GE"/>
        </w:rPr>
        <w:t>დამტკიცების</w:t>
      </w:r>
      <w:r w:rsidRPr="00542FB4">
        <w:rPr>
          <w:rStyle w:val="Emphasis"/>
          <w:rFonts w:ascii="Sylfaen" w:hAnsi="Sylfaen"/>
          <w:bCs/>
          <w:i w:val="0"/>
          <w:iCs w:val="0"/>
          <w:color w:val="auto"/>
          <w:sz w:val="22"/>
          <w:szCs w:val="22"/>
          <w:shd w:val="clear" w:color="auto" w:fill="FFFFFF"/>
          <w:lang w:val="ka-GE"/>
        </w:rPr>
        <w:t xml:space="preserve"> </w:t>
      </w:r>
      <w:r w:rsidRPr="00542FB4">
        <w:rPr>
          <w:rStyle w:val="Emphasis"/>
          <w:rFonts w:ascii="Sylfaen" w:hAnsi="Sylfaen" w:cs="Sylfaen"/>
          <w:bCs/>
          <w:i w:val="0"/>
          <w:iCs w:val="0"/>
          <w:color w:val="auto"/>
          <w:sz w:val="22"/>
          <w:szCs w:val="22"/>
          <w:shd w:val="clear" w:color="auto" w:fill="FFFFFF"/>
          <w:lang w:val="ka-GE"/>
        </w:rPr>
        <w:t>შესახებ</w:t>
      </w:r>
    </w:p>
    <w:p w14:paraId="5955EF88" w14:textId="3000C51C" w:rsidR="00722BA0"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Sylfaen"/>
          <w:color w:val="auto"/>
          <w:sz w:val="22"/>
          <w:szCs w:val="22"/>
          <w:shd w:val="clear" w:color="auto" w:fill="FFFFFF"/>
          <w:lang w:val="ka-GE"/>
        </w:rPr>
        <w:t>საქართველოს</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ენერგეტიკისა</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და</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წყალმომარაგების</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მარეგულირებელი</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ეროვნული</w:t>
      </w:r>
      <w:r w:rsidRPr="00542FB4">
        <w:rPr>
          <w:rFonts w:ascii="Sylfaen" w:hAnsi="Sylfaen"/>
          <w:color w:val="auto"/>
          <w:sz w:val="22"/>
          <w:szCs w:val="22"/>
          <w:shd w:val="clear" w:color="auto" w:fill="FFFFFF"/>
          <w:lang w:val="ka-GE"/>
        </w:rPr>
        <w:t xml:space="preserve"> </w:t>
      </w:r>
      <w:r w:rsidRPr="00542FB4">
        <w:rPr>
          <w:rFonts w:ascii="Sylfaen" w:hAnsi="Sylfaen" w:cs="Sylfaen"/>
          <w:color w:val="auto"/>
          <w:sz w:val="22"/>
          <w:szCs w:val="22"/>
          <w:shd w:val="clear" w:color="auto" w:fill="FFFFFF"/>
          <w:lang w:val="ka-GE"/>
        </w:rPr>
        <w:t xml:space="preserve">კომისიის დადგენილება ბუნებრივი </w:t>
      </w:r>
      <w:r w:rsidR="000827E2">
        <w:rPr>
          <w:rFonts w:ascii="Sylfaen" w:hAnsi="Sylfaen" w:cs="Sylfaen"/>
          <w:color w:val="auto"/>
          <w:sz w:val="22"/>
          <w:szCs w:val="22"/>
          <w:shd w:val="clear" w:color="auto" w:fill="FFFFFF"/>
          <w:lang w:val="ka-GE"/>
        </w:rPr>
        <w:t>აირის</w:t>
      </w:r>
      <w:r w:rsidRPr="00542FB4">
        <w:rPr>
          <w:rFonts w:ascii="Sylfaen" w:hAnsi="Sylfaen" w:cs="Sylfaen"/>
          <w:color w:val="auto"/>
          <w:sz w:val="22"/>
          <w:szCs w:val="22"/>
          <w:shd w:val="clear" w:color="auto" w:fill="FFFFFF"/>
          <w:lang w:val="ka-GE"/>
        </w:rPr>
        <w:t xml:space="preserve"> მიწოდებისა და მოხმარების წესების დამტკიცების შესახებ</w:t>
      </w:r>
    </w:p>
    <w:p w14:paraId="3D9DA51C" w14:textId="0C74C529" w:rsidR="00722BA0"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theme="minorHAnsi"/>
          <w:color w:val="auto"/>
          <w:sz w:val="22"/>
          <w:szCs w:val="22"/>
          <w:lang w:val="ka-GE"/>
        </w:rPr>
        <w:t xml:space="preserve">საქართველოს მთავრობის </w:t>
      </w:r>
      <w:r w:rsidR="009C465D" w:rsidRPr="00542FB4">
        <w:rPr>
          <w:rFonts w:ascii="Sylfaen" w:hAnsi="Sylfaen" w:cstheme="minorHAnsi"/>
          <w:color w:val="auto"/>
          <w:sz w:val="22"/>
          <w:szCs w:val="22"/>
          <w:lang w:val="ka-GE"/>
        </w:rPr>
        <w:t>N</w:t>
      </w:r>
      <w:r w:rsidRPr="00542FB4">
        <w:rPr>
          <w:rFonts w:ascii="Sylfaen" w:hAnsi="Sylfaen" w:cstheme="minorHAnsi"/>
          <w:color w:val="auto"/>
          <w:sz w:val="22"/>
          <w:szCs w:val="22"/>
          <w:lang w:val="ka-GE"/>
        </w:rPr>
        <w:t>246 დადგენილება ელექტროენერგიის ბაზრის მოდელის კონცეფციის დამტკიცების შესახებ.</w:t>
      </w:r>
    </w:p>
    <w:p w14:paraId="295517F4" w14:textId="77777777" w:rsidR="00722BA0"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theme="minorHAnsi"/>
          <w:color w:val="auto"/>
          <w:sz w:val="22"/>
          <w:szCs w:val="22"/>
          <w:lang w:val="ka-GE"/>
        </w:rPr>
        <w:t>საქართველოს კანონი გარემოს დაცვის შესახებ</w:t>
      </w:r>
    </w:p>
    <w:p w14:paraId="684FA72F" w14:textId="77777777" w:rsidR="00722BA0"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theme="minorHAnsi"/>
          <w:color w:val="auto"/>
          <w:sz w:val="22"/>
          <w:szCs w:val="22"/>
          <w:lang w:val="ka-GE"/>
        </w:rPr>
        <w:t>საქართველოს ტყის კოდექსი</w:t>
      </w:r>
    </w:p>
    <w:p w14:paraId="3E99C60F" w14:textId="2B49C8F1" w:rsidR="007E7E43" w:rsidRPr="00542FB4" w:rsidRDefault="00722BA0" w:rsidP="001C3F99">
      <w:pPr>
        <w:pStyle w:val="Default"/>
        <w:numPr>
          <w:ilvl w:val="0"/>
          <w:numId w:val="3"/>
        </w:numPr>
        <w:tabs>
          <w:tab w:val="left" w:pos="284"/>
        </w:tabs>
        <w:spacing w:line="276" w:lineRule="auto"/>
        <w:ind w:left="0" w:firstLine="0"/>
        <w:jc w:val="both"/>
        <w:rPr>
          <w:rFonts w:ascii="Sylfaen" w:hAnsi="Sylfaen" w:cstheme="minorHAnsi"/>
          <w:color w:val="auto"/>
          <w:sz w:val="22"/>
          <w:szCs w:val="22"/>
          <w:u w:color="000000"/>
          <w:lang w:val="ka-GE"/>
        </w:rPr>
      </w:pPr>
      <w:r w:rsidRPr="00542FB4">
        <w:rPr>
          <w:rFonts w:ascii="Sylfaen" w:hAnsi="Sylfaen" w:cstheme="minorHAnsi"/>
          <w:color w:val="auto"/>
          <w:sz w:val="22"/>
          <w:szCs w:val="22"/>
          <w:lang w:val="ka-GE"/>
        </w:rPr>
        <w:t xml:space="preserve">ნარჩენების მართვის კოდექსი </w:t>
      </w:r>
    </w:p>
    <w:p w14:paraId="48AE9A38" w14:textId="77777777" w:rsidR="00722BA0" w:rsidRPr="00542FB4" w:rsidRDefault="00722BA0" w:rsidP="001C3F99">
      <w:pPr>
        <w:pStyle w:val="Default"/>
        <w:tabs>
          <w:tab w:val="left" w:pos="284"/>
        </w:tabs>
        <w:spacing w:line="276" w:lineRule="auto"/>
        <w:jc w:val="both"/>
        <w:rPr>
          <w:rFonts w:ascii="Sylfaen" w:hAnsi="Sylfaen" w:cstheme="minorHAnsi"/>
          <w:color w:val="auto"/>
          <w:sz w:val="22"/>
          <w:szCs w:val="22"/>
          <w:u w:color="000000"/>
          <w:lang w:val="ka-GE"/>
        </w:rPr>
      </w:pPr>
    </w:p>
    <w:p w14:paraId="2C5010F5" w14:textId="494BC20C" w:rsidR="007E7E43" w:rsidRPr="00542FB4" w:rsidRDefault="00722BA0" w:rsidP="001C3F99">
      <w:pPr>
        <w:pStyle w:val="Default"/>
        <w:spacing w:line="276" w:lineRule="auto"/>
        <w:jc w:val="both"/>
        <w:rPr>
          <w:rFonts w:ascii="Sylfaen" w:hAnsi="Sylfaen" w:cstheme="minorHAnsi"/>
          <w:b/>
          <w:bCs/>
          <w:color w:val="auto"/>
          <w:sz w:val="22"/>
          <w:szCs w:val="22"/>
          <w:lang w:val="ka-GE"/>
        </w:rPr>
      </w:pPr>
      <w:r w:rsidRPr="00542FB4">
        <w:rPr>
          <w:rFonts w:ascii="Sylfaen" w:hAnsi="Sylfaen" w:cstheme="minorHAnsi"/>
          <w:b/>
          <w:bCs/>
          <w:color w:val="auto"/>
          <w:sz w:val="22"/>
          <w:szCs w:val="22"/>
          <w:lang w:val="ka-GE"/>
        </w:rPr>
        <w:t>სტრატეგიული დოკუმენტები</w:t>
      </w:r>
      <w:r w:rsidR="007E7E43" w:rsidRPr="00542FB4">
        <w:rPr>
          <w:rFonts w:ascii="Sylfaen" w:hAnsi="Sylfaen" w:cstheme="minorHAnsi"/>
          <w:b/>
          <w:bCs/>
          <w:color w:val="auto"/>
          <w:sz w:val="22"/>
          <w:szCs w:val="22"/>
          <w:lang w:val="ka-GE"/>
        </w:rPr>
        <w:t xml:space="preserve">: </w:t>
      </w:r>
    </w:p>
    <w:p w14:paraId="16A742E0" w14:textId="22FB1245" w:rsidR="007E7E43" w:rsidRPr="00542FB4" w:rsidRDefault="00722BA0" w:rsidP="001C3F99">
      <w:pPr>
        <w:pStyle w:val="Default"/>
        <w:numPr>
          <w:ilvl w:val="0"/>
          <w:numId w:val="4"/>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theme="minorHAnsi"/>
          <w:color w:val="auto"/>
          <w:sz w:val="22"/>
          <w:szCs w:val="22"/>
          <w:lang w:val="ka-GE"/>
        </w:rPr>
        <w:t>საქართველოს ეროვნული უსაფრთხოების კონცეფცია</w:t>
      </w:r>
      <w:r w:rsidR="007E7E43" w:rsidRPr="00542FB4">
        <w:rPr>
          <w:rFonts w:ascii="Sylfaen" w:hAnsi="Sylfaen" w:cstheme="minorHAnsi"/>
          <w:color w:val="auto"/>
          <w:sz w:val="22"/>
          <w:szCs w:val="22"/>
          <w:lang w:val="ka-GE"/>
        </w:rPr>
        <w:t xml:space="preserve"> </w:t>
      </w:r>
    </w:p>
    <w:p w14:paraId="29BD43DF" w14:textId="630B576E" w:rsidR="007E7E43" w:rsidRPr="00542FB4" w:rsidRDefault="00722BA0" w:rsidP="001C3F99">
      <w:pPr>
        <w:pStyle w:val="Default"/>
        <w:numPr>
          <w:ilvl w:val="0"/>
          <w:numId w:val="4"/>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olor w:val="auto"/>
          <w:sz w:val="22"/>
          <w:szCs w:val="22"/>
          <w:lang w:val="ka-GE"/>
        </w:rPr>
        <w:t>საქართველოს კლიმატის ცვლილების</w:t>
      </w:r>
      <w:r w:rsidR="00AF70B2">
        <w:rPr>
          <w:rFonts w:ascii="Sylfaen" w:hAnsi="Sylfaen"/>
          <w:color w:val="auto"/>
          <w:sz w:val="22"/>
          <w:szCs w:val="22"/>
          <w:lang w:val="ka-GE"/>
        </w:rPr>
        <w:t xml:space="preserve"> 2030 წლის </w:t>
      </w:r>
      <w:r w:rsidRPr="00542FB4">
        <w:rPr>
          <w:rFonts w:ascii="Sylfaen" w:hAnsi="Sylfaen"/>
          <w:color w:val="auto"/>
          <w:sz w:val="22"/>
          <w:szCs w:val="22"/>
          <w:lang w:val="ka-GE"/>
        </w:rPr>
        <w:t>სტრატეგია და</w:t>
      </w:r>
      <w:r w:rsidR="00AF70B2">
        <w:rPr>
          <w:rFonts w:ascii="Sylfaen" w:hAnsi="Sylfaen"/>
          <w:color w:val="auto"/>
          <w:sz w:val="22"/>
          <w:szCs w:val="22"/>
          <w:lang w:val="ka-GE"/>
        </w:rPr>
        <w:t xml:space="preserve"> 2021-2023 წლის </w:t>
      </w:r>
      <w:r w:rsidRPr="00542FB4">
        <w:rPr>
          <w:rFonts w:ascii="Sylfaen" w:hAnsi="Sylfaen"/>
          <w:color w:val="auto"/>
          <w:sz w:val="22"/>
          <w:szCs w:val="22"/>
          <w:lang w:val="ka-GE"/>
        </w:rPr>
        <w:t xml:space="preserve"> სამოქმედო გეგმა</w:t>
      </w:r>
      <w:r w:rsidRPr="00542FB4">
        <w:rPr>
          <w:rFonts w:ascii="Sylfaen" w:hAnsi="Sylfaen" w:cstheme="minorHAnsi"/>
          <w:color w:val="auto"/>
          <w:sz w:val="22"/>
          <w:szCs w:val="22"/>
          <w:lang w:val="ka-GE"/>
        </w:rPr>
        <w:t>წ.</w:t>
      </w:r>
    </w:p>
    <w:p w14:paraId="5CE19A33" w14:textId="211696C5" w:rsidR="007E7E43" w:rsidRPr="00542FB4" w:rsidRDefault="00722BA0" w:rsidP="001C3F99">
      <w:pPr>
        <w:pStyle w:val="Default"/>
        <w:numPr>
          <w:ilvl w:val="0"/>
          <w:numId w:val="4"/>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Sylfaen"/>
          <w:color w:val="auto"/>
          <w:sz w:val="22"/>
          <w:szCs w:val="22"/>
          <w:lang w:val="ka-GE"/>
        </w:rPr>
        <w:lastRenderedPageBreak/>
        <w:t>ეროვნულ დონეზე განსაზღვრული წვლილის დოკუმენტი</w:t>
      </w:r>
      <w:r w:rsidR="007E7E43" w:rsidRPr="00542FB4">
        <w:rPr>
          <w:rFonts w:ascii="Sylfaen" w:hAnsi="Sylfaen" w:cstheme="minorHAnsi"/>
          <w:color w:val="auto"/>
          <w:sz w:val="22"/>
          <w:szCs w:val="22"/>
          <w:lang w:val="ka-GE"/>
        </w:rPr>
        <w:t>, 2021</w:t>
      </w:r>
      <w:r w:rsidRPr="00542FB4">
        <w:rPr>
          <w:rFonts w:ascii="Sylfaen" w:hAnsi="Sylfaen" w:cstheme="minorHAnsi"/>
          <w:color w:val="auto"/>
          <w:sz w:val="22"/>
          <w:szCs w:val="22"/>
          <w:lang w:val="ka-GE"/>
        </w:rPr>
        <w:t xml:space="preserve"> წ.</w:t>
      </w:r>
    </w:p>
    <w:p w14:paraId="55E58EB6" w14:textId="1BB6E4C6" w:rsidR="007E7E43" w:rsidRPr="00542FB4" w:rsidRDefault="00722BA0" w:rsidP="001C3F99">
      <w:pPr>
        <w:pStyle w:val="Default"/>
        <w:numPr>
          <w:ilvl w:val="0"/>
          <w:numId w:val="4"/>
        </w:numPr>
        <w:tabs>
          <w:tab w:val="left" w:pos="284"/>
        </w:tabs>
        <w:spacing w:line="276" w:lineRule="auto"/>
        <w:ind w:left="0" w:firstLine="0"/>
        <w:jc w:val="both"/>
        <w:rPr>
          <w:rFonts w:ascii="Sylfaen" w:hAnsi="Sylfaen" w:cstheme="minorHAnsi"/>
          <w:color w:val="auto"/>
          <w:sz w:val="22"/>
          <w:szCs w:val="22"/>
          <w:lang w:val="ka-GE"/>
        </w:rPr>
      </w:pPr>
      <w:r w:rsidRPr="00542FB4">
        <w:rPr>
          <w:rStyle w:val="Emphasis"/>
          <w:rFonts w:ascii="Sylfaen" w:hAnsi="Sylfaen" w:cs="Sylfaen"/>
          <w:bCs/>
          <w:i w:val="0"/>
          <w:iCs w:val="0"/>
          <w:color w:val="auto"/>
          <w:sz w:val="22"/>
          <w:szCs w:val="22"/>
          <w:shd w:val="clear" w:color="auto" w:fill="FFFFFF"/>
          <w:lang w:val="ka-GE"/>
        </w:rPr>
        <w:t>საქართველოს</w:t>
      </w:r>
      <w:r w:rsidRPr="00542FB4">
        <w:rPr>
          <w:rStyle w:val="Emphasis"/>
          <w:rFonts w:ascii="Sylfaen" w:hAnsi="Sylfaen"/>
          <w:bCs/>
          <w:i w:val="0"/>
          <w:iCs w:val="0"/>
          <w:color w:val="auto"/>
          <w:sz w:val="22"/>
          <w:szCs w:val="22"/>
          <w:shd w:val="clear" w:color="auto" w:fill="FFFFFF"/>
          <w:lang w:val="ka-GE"/>
        </w:rPr>
        <w:t xml:space="preserve"> </w:t>
      </w:r>
      <w:r w:rsidRPr="00542FB4">
        <w:rPr>
          <w:rStyle w:val="Emphasis"/>
          <w:rFonts w:ascii="Sylfaen" w:hAnsi="Sylfaen" w:cs="Sylfaen"/>
          <w:bCs/>
          <w:i w:val="0"/>
          <w:iCs w:val="0"/>
          <w:color w:val="auto"/>
          <w:sz w:val="22"/>
          <w:szCs w:val="22"/>
          <w:shd w:val="clear" w:color="auto" w:fill="FFFFFF"/>
          <w:lang w:val="ka-GE"/>
        </w:rPr>
        <w:t>ეროვნული</w:t>
      </w:r>
      <w:r w:rsidRPr="00542FB4">
        <w:rPr>
          <w:rStyle w:val="Emphasis"/>
          <w:rFonts w:ascii="Sylfaen" w:hAnsi="Sylfaen"/>
          <w:bCs/>
          <w:i w:val="0"/>
          <w:iCs w:val="0"/>
          <w:color w:val="auto"/>
          <w:sz w:val="22"/>
          <w:szCs w:val="22"/>
          <w:shd w:val="clear" w:color="auto" w:fill="FFFFFF"/>
          <w:lang w:val="ka-GE"/>
        </w:rPr>
        <w:t xml:space="preserve"> </w:t>
      </w:r>
      <w:r w:rsidRPr="00542FB4">
        <w:rPr>
          <w:rStyle w:val="Emphasis"/>
          <w:rFonts w:ascii="Sylfaen" w:hAnsi="Sylfaen" w:cs="Sylfaen"/>
          <w:bCs/>
          <w:i w:val="0"/>
          <w:iCs w:val="0"/>
          <w:color w:val="auto"/>
          <w:sz w:val="22"/>
          <w:szCs w:val="22"/>
          <w:shd w:val="clear" w:color="auto" w:fill="FFFFFF"/>
          <w:lang w:val="ka-GE"/>
        </w:rPr>
        <w:t>სატყეო</w:t>
      </w:r>
      <w:r w:rsidRPr="00542FB4">
        <w:rPr>
          <w:rStyle w:val="Emphasis"/>
          <w:rFonts w:ascii="Sylfaen" w:hAnsi="Sylfaen"/>
          <w:bCs/>
          <w:i w:val="0"/>
          <w:iCs w:val="0"/>
          <w:color w:val="auto"/>
          <w:sz w:val="22"/>
          <w:szCs w:val="22"/>
          <w:shd w:val="clear" w:color="auto" w:fill="FFFFFF"/>
          <w:lang w:val="ka-GE"/>
        </w:rPr>
        <w:t xml:space="preserve"> </w:t>
      </w:r>
      <w:r w:rsidRPr="00542FB4">
        <w:rPr>
          <w:rStyle w:val="Emphasis"/>
          <w:rFonts w:ascii="Sylfaen" w:hAnsi="Sylfaen" w:cs="Sylfaen"/>
          <w:bCs/>
          <w:i w:val="0"/>
          <w:iCs w:val="0"/>
          <w:color w:val="auto"/>
          <w:sz w:val="22"/>
          <w:szCs w:val="22"/>
          <w:shd w:val="clear" w:color="auto" w:fill="FFFFFF"/>
          <w:lang w:val="ka-GE"/>
        </w:rPr>
        <w:t>კონცეფცია</w:t>
      </w:r>
      <w:r w:rsidR="001B65C6">
        <w:rPr>
          <w:rStyle w:val="Emphasis"/>
          <w:rFonts w:ascii="Sylfaen" w:hAnsi="Sylfaen" w:cs="Sylfaen"/>
          <w:bCs/>
          <w:i w:val="0"/>
          <w:iCs w:val="0"/>
          <w:color w:val="auto"/>
          <w:sz w:val="22"/>
          <w:szCs w:val="22"/>
          <w:shd w:val="clear" w:color="auto" w:fill="FFFFFF"/>
        </w:rPr>
        <w:t>, 2013</w:t>
      </w:r>
      <w:r w:rsidR="00A876BF">
        <w:rPr>
          <w:rStyle w:val="Emphasis"/>
          <w:rFonts w:ascii="Sylfaen" w:hAnsi="Sylfaen" w:cs="Sylfaen"/>
          <w:bCs/>
          <w:i w:val="0"/>
          <w:iCs w:val="0"/>
          <w:color w:val="auto"/>
          <w:sz w:val="22"/>
          <w:szCs w:val="22"/>
          <w:shd w:val="clear" w:color="auto" w:fill="FFFFFF"/>
        </w:rPr>
        <w:t xml:space="preserve"> </w:t>
      </w:r>
      <w:r w:rsidR="00A876BF">
        <w:rPr>
          <w:rStyle w:val="Emphasis"/>
          <w:rFonts w:ascii="Sylfaen" w:hAnsi="Sylfaen" w:cs="Sylfaen"/>
          <w:bCs/>
          <w:i w:val="0"/>
          <w:iCs w:val="0"/>
          <w:color w:val="auto"/>
          <w:sz w:val="22"/>
          <w:szCs w:val="22"/>
          <w:shd w:val="clear" w:color="auto" w:fill="FFFFFF"/>
          <w:lang w:val="ka-GE"/>
        </w:rPr>
        <w:t>წ.</w:t>
      </w:r>
    </w:p>
    <w:p w14:paraId="62A0C371" w14:textId="527334AE" w:rsidR="007E7E43" w:rsidRPr="00542FB4" w:rsidRDefault="009C465D" w:rsidP="001C3F99">
      <w:pPr>
        <w:pStyle w:val="Default"/>
        <w:numPr>
          <w:ilvl w:val="0"/>
          <w:numId w:val="4"/>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stheme="minorHAnsi"/>
          <w:color w:val="auto"/>
          <w:sz w:val="22"/>
          <w:szCs w:val="22"/>
          <w:lang w:val="ka-GE"/>
        </w:rPr>
        <w:t>საქართველოს 2020-2030 წწ. ენერგეტიკული სტრატეგია</w:t>
      </w:r>
      <w:r w:rsidR="007E7E43" w:rsidRPr="00542FB4">
        <w:rPr>
          <w:rFonts w:ascii="Sylfaen" w:hAnsi="Sylfaen" w:cstheme="minorHAnsi"/>
          <w:color w:val="auto"/>
          <w:sz w:val="22"/>
          <w:szCs w:val="22"/>
          <w:lang w:val="ka-GE"/>
        </w:rPr>
        <w:t>, 2019</w:t>
      </w:r>
      <w:r w:rsidRPr="00542FB4">
        <w:rPr>
          <w:rFonts w:ascii="Sylfaen" w:hAnsi="Sylfaen" w:cstheme="minorHAnsi"/>
          <w:color w:val="auto"/>
          <w:sz w:val="22"/>
          <w:szCs w:val="22"/>
          <w:lang w:val="ka-GE"/>
        </w:rPr>
        <w:t xml:space="preserve"> წ.</w:t>
      </w:r>
    </w:p>
    <w:p w14:paraId="3BFF2154" w14:textId="77777777" w:rsidR="00A876BF" w:rsidRPr="00A876BF" w:rsidRDefault="009C465D" w:rsidP="001C3F99">
      <w:pPr>
        <w:pStyle w:val="Default"/>
        <w:numPr>
          <w:ilvl w:val="0"/>
          <w:numId w:val="4"/>
        </w:numPr>
        <w:tabs>
          <w:tab w:val="left" w:pos="284"/>
        </w:tabs>
        <w:spacing w:line="276" w:lineRule="auto"/>
        <w:ind w:left="0" w:firstLine="0"/>
        <w:jc w:val="both"/>
        <w:rPr>
          <w:rFonts w:ascii="Sylfaen" w:hAnsi="Sylfaen" w:cstheme="minorHAnsi"/>
          <w:color w:val="auto"/>
          <w:sz w:val="22"/>
          <w:szCs w:val="22"/>
          <w:lang w:val="ka-GE"/>
        </w:rPr>
      </w:pPr>
      <w:r w:rsidRPr="00A876BF">
        <w:rPr>
          <w:rFonts w:ascii="Sylfaen" w:hAnsi="Sylfaen"/>
          <w:bCs/>
          <w:color w:val="auto"/>
          <w:sz w:val="22"/>
          <w:szCs w:val="22"/>
          <w:lang w:val="ka-GE"/>
        </w:rPr>
        <w:t xml:space="preserve">2021-2031 წწ. </w:t>
      </w:r>
      <w:r w:rsidRPr="00A876BF">
        <w:rPr>
          <w:rFonts w:ascii="Sylfaen" w:hAnsi="Sylfaen"/>
          <w:color w:val="auto"/>
          <w:sz w:val="22"/>
          <w:szCs w:val="22"/>
          <w:lang w:val="ka-GE"/>
        </w:rPr>
        <w:t>საქართველოს გადამცემი ქსელის განვითარების ათწლიანი გეგმა</w:t>
      </w:r>
    </w:p>
    <w:p w14:paraId="2A0E86AF" w14:textId="4DF29149" w:rsidR="009C465D" w:rsidRPr="00A876BF" w:rsidRDefault="009C465D" w:rsidP="001C3F99">
      <w:pPr>
        <w:pStyle w:val="Default"/>
        <w:numPr>
          <w:ilvl w:val="0"/>
          <w:numId w:val="4"/>
        </w:numPr>
        <w:tabs>
          <w:tab w:val="left" w:pos="284"/>
        </w:tabs>
        <w:spacing w:line="276" w:lineRule="auto"/>
        <w:ind w:left="0" w:firstLine="0"/>
        <w:jc w:val="both"/>
        <w:rPr>
          <w:rFonts w:ascii="Sylfaen" w:hAnsi="Sylfaen" w:cstheme="minorHAnsi"/>
          <w:color w:val="auto"/>
          <w:sz w:val="22"/>
          <w:szCs w:val="22"/>
          <w:lang w:val="ka-GE"/>
        </w:rPr>
      </w:pPr>
      <w:r w:rsidRPr="00A876BF">
        <w:rPr>
          <w:rFonts w:ascii="Sylfaen" w:hAnsi="Sylfaen"/>
          <w:color w:val="auto"/>
          <w:sz w:val="22"/>
          <w:szCs w:val="22"/>
          <w:lang w:val="ka-GE"/>
        </w:rPr>
        <w:t>2019-2028 წწ. საქართველოს ბუნებრივი გაზის სატრანსპორტო ქსელის განვითარების ათწლიანი გეგმ</w:t>
      </w:r>
      <w:r w:rsidRPr="00A876BF">
        <w:rPr>
          <w:rFonts w:ascii="Sylfaen" w:hAnsi="Sylfaen" w:cs="Sylfaen"/>
          <w:color w:val="auto"/>
          <w:sz w:val="22"/>
          <w:szCs w:val="22"/>
          <w:lang w:val="ka-GE"/>
        </w:rPr>
        <w:t>ა</w:t>
      </w:r>
    </w:p>
    <w:p w14:paraId="07660C53" w14:textId="7EEB9B72" w:rsidR="009C465D" w:rsidRPr="00542FB4" w:rsidRDefault="009C465D" w:rsidP="001C3F99">
      <w:pPr>
        <w:pStyle w:val="Default"/>
        <w:numPr>
          <w:ilvl w:val="0"/>
          <w:numId w:val="4"/>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olor w:val="auto"/>
          <w:sz w:val="22"/>
          <w:szCs w:val="22"/>
          <w:lang w:val="ka-GE"/>
        </w:rPr>
        <w:t>2019-2020 წწ</w:t>
      </w:r>
      <w:r w:rsidR="004034AA">
        <w:rPr>
          <w:rFonts w:ascii="Sylfaen" w:hAnsi="Sylfaen"/>
          <w:color w:val="auto"/>
          <w:sz w:val="22"/>
          <w:szCs w:val="22"/>
          <w:lang w:val="ka-GE"/>
        </w:rPr>
        <w:t>.</w:t>
      </w:r>
      <w:r w:rsidRPr="00542FB4">
        <w:rPr>
          <w:rFonts w:ascii="Sylfaen" w:hAnsi="Sylfaen"/>
          <w:color w:val="auto"/>
          <w:sz w:val="22"/>
          <w:szCs w:val="22"/>
          <w:lang w:val="ka-GE"/>
        </w:rPr>
        <w:t xml:space="preserve"> ენერგოეფექტურობის ეროვნული </w:t>
      </w:r>
      <w:r w:rsidR="004034AA">
        <w:rPr>
          <w:rFonts w:ascii="Sylfaen" w:hAnsi="Sylfaen"/>
          <w:color w:val="auto"/>
          <w:sz w:val="22"/>
          <w:szCs w:val="22"/>
          <w:lang w:val="ka-GE"/>
        </w:rPr>
        <w:t xml:space="preserve">სამოქმედო </w:t>
      </w:r>
      <w:r w:rsidRPr="00542FB4">
        <w:rPr>
          <w:rFonts w:ascii="Sylfaen" w:hAnsi="Sylfaen"/>
          <w:color w:val="auto"/>
          <w:sz w:val="22"/>
          <w:szCs w:val="22"/>
          <w:lang w:val="ka-GE"/>
        </w:rPr>
        <w:t>გეგმა</w:t>
      </w:r>
    </w:p>
    <w:p w14:paraId="7B316B7B" w14:textId="0AB8A938" w:rsidR="007E7E43" w:rsidRPr="0043169C" w:rsidRDefault="009C465D" w:rsidP="001C3F99">
      <w:pPr>
        <w:pStyle w:val="Default"/>
        <w:numPr>
          <w:ilvl w:val="0"/>
          <w:numId w:val="4"/>
        </w:numPr>
        <w:tabs>
          <w:tab w:val="left" w:pos="284"/>
        </w:tabs>
        <w:spacing w:line="276" w:lineRule="auto"/>
        <w:ind w:left="0" w:firstLine="0"/>
        <w:jc w:val="both"/>
        <w:rPr>
          <w:rFonts w:ascii="Sylfaen" w:hAnsi="Sylfaen" w:cstheme="minorHAnsi"/>
          <w:color w:val="auto"/>
          <w:sz w:val="22"/>
          <w:szCs w:val="22"/>
          <w:lang w:val="ka-GE"/>
        </w:rPr>
      </w:pPr>
      <w:r w:rsidRPr="00542FB4">
        <w:rPr>
          <w:rFonts w:ascii="Sylfaen" w:hAnsi="Sylfaen"/>
          <w:color w:val="auto"/>
          <w:sz w:val="22"/>
          <w:szCs w:val="22"/>
          <w:lang w:val="ka-GE"/>
        </w:rPr>
        <w:t xml:space="preserve"> 2019-2020 წწ. განახლებადი ენერგიის ეროვნული </w:t>
      </w:r>
      <w:r w:rsidR="004034AA">
        <w:rPr>
          <w:rFonts w:ascii="Sylfaen" w:hAnsi="Sylfaen"/>
          <w:color w:val="auto"/>
          <w:sz w:val="22"/>
          <w:szCs w:val="22"/>
          <w:lang w:val="ka-GE"/>
        </w:rPr>
        <w:t xml:space="preserve">სამოქმედო </w:t>
      </w:r>
      <w:r w:rsidRPr="00542FB4">
        <w:rPr>
          <w:rFonts w:ascii="Sylfaen" w:hAnsi="Sylfaen"/>
          <w:color w:val="auto"/>
          <w:sz w:val="22"/>
          <w:szCs w:val="22"/>
          <w:lang w:val="ka-GE"/>
        </w:rPr>
        <w:t>გეგმა</w:t>
      </w:r>
    </w:p>
    <w:p w14:paraId="60615B8F" w14:textId="49A40FEF" w:rsidR="0043169C" w:rsidRDefault="0043169C" w:rsidP="001C3F99">
      <w:pPr>
        <w:pStyle w:val="Default"/>
        <w:numPr>
          <w:ilvl w:val="0"/>
          <w:numId w:val="4"/>
        </w:numPr>
        <w:tabs>
          <w:tab w:val="left" w:pos="284"/>
        </w:tabs>
        <w:spacing w:line="276" w:lineRule="auto"/>
        <w:ind w:left="0" w:firstLine="0"/>
        <w:jc w:val="both"/>
        <w:rPr>
          <w:rFonts w:ascii="Sylfaen" w:hAnsi="Sylfaen"/>
          <w:color w:val="auto"/>
          <w:sz w:val="22"/>
          <w:szCs w:val="22"/>
          <w:lang w:val="ka-GE"/>
        </w:rPr>
      </w:pPr>
      <w:r w:rsidRPr="0043169C">
        <w:rPr>
          <w:rFonts w:ascii="Sylfaen" w:hAnsi="Sylfaen"/>
          <w:color w:val="auto"/>
          <w:sz w:val="22"/>
          <w:szCs w:val="22"/>
          <w:lang w:val="ka-GE"/>
        </w:rPr>
        <w:t>2014-2020 წწ. საქართველოს ბიომრავალფეროვნების სტრატეგია და მოქმედებათა გეგმ</w:t>
      </w:r>
      <w:r>
        <w:rPr>
          <w:rFonts w:ascii="Sylfaen" w:hAnsi="Sylfaen"/>
          <w:color w:val="auto"/>
          <w:sz w:val="22"/>
          <w:szCs w:val="22"/>
          <w:lang w:val="ka-GE"/>
        </w:rPr>
        <w:t>ა</w:t>
      </w:r>
    </w:p>
    <w:p w14:paraId="36041FD6" w14:textId="7F36E523" w:rsidR="0043169C" w:rsidRPr="0043169C" w:rsidRDefault="0043169C" w:rsidP="009D646C">
      <w:pPr>
        <w:pStyle w:val="Heading3"/>
        <w:numPr>
          <w:ilvl w:val="0"/>
          <w:numId w:val="4"/>
        </w:numPr>
        <w:spacing w:before="0" w:after="150"/>
        <w:ind w:left="284" w:hanging="284"/>
        <w:rPr>
          <w:rFonts w:ascii="Sylfaen" w:eastAsiaTheme="minorHAnsi" w:hAnsi="Sylfaen" w:cs="Arial"/>
          <w:color w:val="auto"/>
          <w:sz w:val="22"/>
          <w:szCs w:val="22"/>
          <w:lang w:val="ka-GE"/>
        </w:rPr>
      </w:pPr>
      <w:r w:rsidRPr="0043169C">
        <w:rPr>
          <w:rFonts w:ascii="Sylfaen" w:eastAsiaTheme="minorHAnsi" w:hAnsi="Sylfaen" w:cs="Arial"/>
          <w:color w:val="auto"/>
          <w:sz w:val="22"/>
          <w:szCs w:val="22"/>
          <w:lang w:val="ka-GE"/>
        </w:rPr>
        <w:t>2022-2026 წწ. საქართველოს გარემოს დაცვის მოქმედებათა მეოთხე ეროვნული პროგრამა</w:t>
      </w:r>
      <w:r>
        <w:rPr>
          <w:rFonts w:ascii="Sylfaen" w:eastAsiaTheme="minorHAnsi" w:hAnsi="Sylfaen" w:cs="Arial"/>
          <w:color w:val="auto"/>
          <w:sz w:val="22"/>
          <w:szCs w:val="22"/>
          <w:lang w:val="ka-GE"/>
        </w:rPr>
        <w:t>.</w:t>
      </w:r>
    </w:p>
    <w:p w14:paraId="0A7B5378" w14:textId="77777777" w:rsidR="007E7E43" w:rsidRPr="00542FB4" w:rsidRDefault="007E7E43" w:rsidP="001C3F99">
      <w:pPr>
        <w:spacing w:line="276" w:lineRule="auto"/>
        <w:jc w:val="both"/>
        <w:rPr>
          <w:rFonts w:ascii="Sylfaen" w:eastAsiaTheme="minorEastAsia" w:hAnsi="Sylfaen" w:cstheme="minorHAnsi"/>
          <w:bCs/>
          <w:u w:color="000000"/>
        </w:rPr>
      </w:pPr>
    </w:p>
    <w:p w14:paraId="111737FA" w14:textId="16272BD7" w:rsidR="00556236" w:rsidRPr="00542FB4" w:rsidRDefault="00556236" w:rsidP="001C3F99">
      <w:pPr>
        <w:spacing w:line="276" w:lineRule="auto"/>
        <w:jc w:val="both"/>
        <w:rPr>
          <w:rFonts w:ascii="Sylfaen" w:hAnsi="Sylfaen" w:cstheme="minorHAnsi"/>
          <w:u w:color="000000"/>
        </w:rPr>
      </w:pPr>
    </w:p>
    <w:sectPr w:rsidR="00556236" w:rsidRPr="00542FB4" w:rsidSect="008A29FA">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B3E27" w14:textId="77777777" w:rsidR="00B2138E" w:rsidRDefault="00B2138E" w:rsidP="00D82187">
      <w:pPr>
        <w:spacing w:after="0" w:line="240" w:lineRule="auto"/>
      </w:pPr>
      <w:r>
        <w:separator/>
      </w:r>
    </w:p>
  </w:endnote>
  <w:endnote w:type="continuationSeparator" w:id="0">
    <w:p w14:paraId="64C5F0A6" w14:textId="77777777" w:rsidR="00B2138E" w:rsidRDefault="00B2138E" w:rsidP="00D82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PG 2017 DejaVu Sans">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Yu Gothic UI">
    <w:panose1 w:val="020B0500000000000000"/>
    <w:charset w:val="80"/>
    <w:family w:val="swiss"/>
    <w:pitch w:val="variable"/>
    <w:sig w:usb0="E00002FF" w:usb1="2AC7FDFF" w:usb2="00000016"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02595"/>
      <w:docPartObj>
        <w:docPartGallery w:val="Page Numbers (Bottom of Page)"/>
        <w:docPartUnique/>
      </w:docPartObj>
    </w:sdtPr>
    <w:sdtEndPr>
      <w:rPr>
        <w:color w:val="7F7F7F" w:themeColor="background1" w:themeShade="7F"/>
        <w:spacing w:val="60"/>
      </w:rPr>
    </w:sdtEndPr>
    <w:sdtContent>
      <w:p w14:paraId="2CB680D1" w14:textId="77912551" w:rsidR="008D7AC8" w:rsidRDefault="008D7A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2D1202">
          <w:rPr>
            <w:noProof/>
          </w:rPr>
          <w:t>1</w:t>
        </w:r>
        <w:r>
          <w:rPr>
            <w:noProof/>
          </w:rPr>
          <w:fldChar w:fldCharType="end"/>
        </w:r>
        <w:r>
          <w:t xml:space="preserve"> | </w:t>
        </w:r>
        <w:r>
          <w:rPr>
            <w:color w:val="7F7F7F" w:themeColor="background1" w:themeShade="7F"/>
            <w:spacing w:val="60"/>
          </w:rPr>
          <w:t>Page</w:t>
        </w:r>
      </w:p>
    </w:sdtContent>
  </w:sdt>
  <w:p w14:paraId="7078AA7D" w14:textId="77777777" w:rsidR="008D7AC8" w:rsidRDefault="008D7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039674"/>
      <w:docPartObj>
        <w:docPartGallery w:val="Page Numbers (Bottom of Page)"/>
        <w:docPartUnique/>
      </w:docPartObj>
    </w:sdtPr>
    <w:sdtEndPr>
      <w:rPr>
        <w:color w:val="7F7F7F" w:themeColor="background1" w:themeShade="7F"/>
        <w:spacing w:val="60"/>
      </w:rPr>
    </w:sdtEndPr>
    <w:sdtContent>
      <w:p w14:paraId="4FA19DA0" w14:textId="48D12BA3" w:rsidR="008D7AC8" w:rsidRDefault="008D7AC8">
        <w:pPr>
          <w:pStyle w:val="Footer"/>
          <w:pBdr>
            <w:top w:val="single" w:sz="4" w:space="1" w:color="D9D9D9" w:themeColor="background1" w:themeShade="D9"/>
          </w:pBdr>
          <w:jc w:val="right"/>
        </w:pPr>
        <w:r>
          <w:fldChar w:fldCharType="begin"/>
        </w:r>
        <w:r>
          <w:instrText xml:space="preserve"> PAGE   \* MERGEFORMAT </w:instrText>
        </w:r>
        <w:r>
          <w:fldChar w:fldCharType="separate"/>
        </w:r>
        <w:r w:rsidR="002D1202">
          <w:rPr>
            <w:noProof/>
          </w:rPr>
          <w:t>22</w:t>
        </w:r>
        <w:r>
          <w:rPr>
            <w:noProof/>
          </w:rPr>
          <w:fldChar w:fldCharType="end"/>
        </w:r>
        <w:r>
          <w:t xml:space="preserve"> | </w:t>
        </w:r>
        <w:r>
          <w:rPr>
            <w:color w:val="7F7F7F" w:themeColor="background1" w:themeShade="7F"/>
            <w:spacing w:val="60"/>
          </w:rPr>
          <w:t>Page</w:t>
        </w:r>
      </w:p>
    </w:sdtContent>
  </w:sdt>
  <w:p w14:paraId="05D51091" w14:textId="77777777" w:rsidR="008D7AC8" w:rsidRDefault="008D7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A6B58" w14:textId="77777777" w:rsidR="00B2138E" w:rsidRDefault="00B2138E" w:rsidP="00D82187">
      <w:pPr>
        <w:spacing w:after="0" w:line="240" w:lineRule="auto"/>
      </w:pPr>
      <w:r>
        <w:separator/>
      </w:r>
    </w:p>
  </w:footnote>
  <w:footnote w:type="continuationSeparator" w:id="0">
    <w:p w14:paraId="5002B863" w14:textId="77777777" w:rsidR="00B2138E" w:rsidRDefault="00B2138E" w:rsidP="00D82187">
      <w:pPr>
        <w:spacing w:after="0" w:line="240" w:lineRule="auto"/>
      </w:pPr>
      <w:r>
        <w:continuationSeparator/>
      </w:r>
    </w:p>
  </w:footnote>
  <w:footnote w:id="1">
    <w:p w14:paraId="3D3C56B0" w14:textId="691126C4" w:rsidR="008D7AC8" w:rsidRPr="002E326F" w:rsidRDefault="008D7AC8" w:rsidP="00B53C09">
      <w:pPr>
        <w:tabs>
          <w:tab w:val="left" w:pos="1134"/>
        </w:tabs>
        <w:spacing w:after="0" w:line="269" w:lineRule="auto"/>
        <w:jc w:val="both"/>
        <w:rPr>
          <w:szCs w:val="18"/>
        </w:rPr>
      </w:pPr>
      <w:r w:rsidRPr="000E48D6">
        <w:rPr>
          <w:rStyle w:val="FootnoteReference"/>
          <w:rFonts w:asciiTheme="minorHAnsi" w:hAnsiTheme="minorHAnsi"/>
        </w:rPr>
        <w:footnoteRef/>
      </w:r>
      <w:r w:rsidRPr="002E326F">
        <w:rPr>
          <w:rFonts w:ascii="Sylfaen" w:eastAsia="Times New Roman" w:hAnsi="Sylfaen" w:cs="Sylfaen"/>
          <w:sz w:val="18"/>
          <w:szCs w:val="18"/>
        </w:rPr>
        <w:t>საქართველოს გარემოსდაცვითი შეფასების ახალი კოდექსი</w:t>
      </w:r>
      <w:r>
        <w:rPr>
          <w:rFonts w:ascii="Sylfaen" w:eastAsia="Times New Roman" w:hAnsi="Sylfaen" w:cs="Sylfaen"/>
          <w:sz w:val="18"/>
          <w:szCs w:val="18"/>
        </w:rPr>
        <w:t xml:space="preserve"> (</w:t>
      </w:r>
      <w:r w:rsidRPr="00B17EF2">
        <w:rPr>
          <w:rFonts w:ascii="Sylfaen" w:eastAsia="Times New Roman" w:hAnsi="Sylfaen" w:cs="Sylfaen"/>
          <w:sz w:val="18"/>
          <w:szCs w:val="18"/>
        </w:rPr>
        <w:t>https://matsne.gov.ge/ka/document/view/3691981?publication=10</w:t>
      </w:r>
      <w:r>
        <w:rPr>
          <w:rFonts w:ascii="Sylfaen" w:eastAsia="Times New Roman" w:hAnsi="Sylfaen" w:cs="Sylfaen"/>
          <w:sz w:val="18"/>
          <w:szCs w:val="18"/>
        </w:rPr>
        <w:t>)</w:t>
      </w:r>
      <w:r w:rsidRPr="002E326F">
        <w:rPr>
          <w:rFonts w:ascii="Sylfaen" w:eastAsia="Times New Roman" w:hAnsi="Sylfaen" w:cs="Sylfaen"/>
          <w:sz w:val="18"/>
          <w:szCs w:val="18"/>
        </w:rPr>
        <w:t xml:space="preserve">, რომელშიც გადმოტანილია გზშ-სა და სგშ-ს შესახებ ევროკავშირის დირექტივებისა და გზშ-ს შესახებ ევროპისთვის გაეროს ეკონომიკური კომისიის (UNECE) კონვენციისა და სგშ-ს შესახებ მისი ოქმის მოთხოვნები, 2017 წელს </w:t>
      </w:r>
      <w:r>
        <w:rPr>
          <w:rFonts w:ascii="Sylfaen" w:eastAsia="Times New Roman" w:hAnsi="Sylfaen" w:cs="Sylfaen"/>
          <w:sz w:val="18"/>
          <w:szCs w:val="18"/>
        </w:rPr>
        <w:t>მიიღეს</w:t>
      </w:r>
      <w:r w:rsidRPr="002E326F">
        <w:rPr>
          <w:rFonts w:ascii="Sylfaen" w:eastAsia="Times New Roman" w:hAnsi="Sylfaen" w:cs="Sylfaen"/>
          <w:sz w:val="18"/>
          <w:szCs w:val="18"/>
        </w:rPr>
        <w:t>. კოდექსის სგშ-ს ნაწილი ძალაშია 2018 წლის ივნისიდან. კოდექსის მუხლი 3-ის თანახმად, სტრატეგიული დოკუმენტი არის საქართველოს კანონმდებლობის საფუძველზე გამოცემული ადმინისტრაციული ორგანოს კანონქვემდებარე ნორმატიული აქტი, რომლითაც ცალკეული სექტორებისთვის დგინდება სამომავლო განვითარების ჩარჩო ამ კოდექსის III თავის შესაბამისად და ამ კოდექსის I და II დანართებით გათვალისწინებული საქმიანობების სახეობებისთვის განისაზღვრება მახასიათებლები ან/და მოცულობები</w:t>
      </w:r>
      <w:r>
        <w:rPr>
          <w:rFonts w:ascii="Sylfaen" w:hAnsi="Sylfaen" w:cs="Times New Roman"/>
          <w:color w:val="222222"/>
          <w:sz w:val="18"/>
          <w:szCs w:val="18"/>
        </w:rPr>
        <w:t>.</w:t>
      </w:r>
      <w:hyperlink w:history="1"/>
    </w:p>
  </w:footnote>
  <w:footnote w:id="2">
    <w:p w14:paraId="4ED6711B" w14:textId="68D20DAF" w:rsidR="008D7AC8" w:rsidRPr="002E326F" w:rsidRDefault="008D7AC8" w:rsidP="004F149B">
      <w:pPr>
        <w:spacing w:after="0" w:line="240" w:lineRule="auto"/>
        <w:jc w:val="both"/>
      </w:pPr>
      <w:r w:rsidRPr="002E326F">
        <w:rPr>
          <w:rStyle w:val="FootnoteReference"/>
        </w:rPr>
        <w:footnoteRef/>
      </w:r>
      <w:r w:rsidRPr="002E326F">
        <w:t xml:space="preserve"> </w:t>
      </w:r>
      <w:r w:rsidRPr="002E326F">
        <w:rPr>
          <w:rFonts w:ascii="Sylfaen" w:eastAsia="Times New Roman" w:hAnsi="Sylfaen" w:cs="Sylfaen"/>
          <w:sz w:val="18"/>
          <w:szCs w:val="18"/>
        </w:rPr>
        <w:t xml:space="preserve">2022 წლის 1 მაისიდან, გარემოსდაცვითი შეფასების კოდექსში შეტანილი ცვლილების (2022 წლის 17 მარტი) თანახმად, გარემოს დაცვისა და სოფლის მეურნეობის სამინისტროს გარემოსდაცვითი შეფასების </w:t>
      </w:r>
      <w:r>
        <w:rPr>
          <w:rFonts w:ascii="Sylfaen" w:eastAsia="Times New Roman" w:hAnsi="Sylfaen" w:cs="Sylfaen"/>
          <w:sz w:val="18"/>
          <w:szCs w:val="18"/>
        </w:rPr>
        <w:t xml:space="preserve">დეპარტამენტის </w:t>
      </w:r>
      <w:r w:rsidRPr="002E326F">
        <w:rPr>
          <w:rFonts w:ascii="Sylfaen" w:eastAsia="Times New Roman" w:hAnsi="Sylfaen" w:cs="Sylfaen"/>
          <w:sz w:val="18"/>
          <w:szCs w:val="18"/>
        </w:rPr>
        <w:t xml:space="preserve">ფუნქციები გარემოს ეროვნულ სააგენტოს გადაეცა. </w:t>
      </w:r>
    </w:p>
    <w:p w14:paraId="13BE0A7A" w14:textId="77777777" w:rsidR="008D7AC8" w:rsidRPr="004F149B" w:rsidRDefault="008D7AC8" w:rsidP="004F149B">
      <w:pPr>
        <w:spacing w:after="0" w:line="240" w:lineRule="auto"/>
        <w:jc w:val="both"/>
        <w:rPr>
          <w:sz w:val="18"/>
          <w:szCs w:val="18"/>
        </w:rPr>
      </w:pPr>
      <w:r w:rsidRPr="004F149B">
        <w:rPr>
          <w:sz w:val="18"/>
          <w:szCs w:val="18"/>
        </w:rPr>
        <w:t xml:space="preserve"> </w:t>
      </w:r>
    </w:p>
  </w:footnote>
  <w:footnote w:id="3">
    <w:p w14:paraId="31934EF8" w14:textId="0D9D5590" w:rsidR="008D7AC8" w:rsidRPr="00C81CD7" w:rsidRDefault="008D7AC8">
      <w:pPr>
        <w:pStyle w:val="FootnoteText"/>
        <w:rPr>
          <w:rFonts w:ascii="Sylfaen" w:hAnsi="Sylfaen"/>
          <w:lang w:val="ka-GE"/>
        </w:rPr>
      </w:pPr>
      <w:r>
        <w:rPr>
          <w:rStyle w:val="FootnoteReference"/>
        </w:rPr>
        <w:footnoteRef/>
      </w:r>
      <w:r w:rsidRPr="00C81CD7">
        <w:rPr>
          <w:lang w:val="ka-GE"/>
        </w:rPr>
        <w:t xml:space="preserve"> </w:t>
      </w:r>
      <w:r w:rsidRPr="00425F76">
        <w:rPr>
          <w:rFonts w:ascii="Sylfaen" w:hAnsi="Sylfaen"/>
          <w:lang w:val="ka-GE"/>
        </w:rPr>
        <w:t>https://matsne.gov.ge/ka/document/view/4747785?publication=6</w:t>
      </w:r>
    </w:p>
  </w:footnote>
  <w:footnote w:id="4">
    <w:p w14:paraId="293F976F" w14:textId="7222339E" w:rsidR="008D7AC8" w:rsidRPr="0055631F" w:rsidRDefault="008D7AC8" w:rsidP="004F149B">
      <w:pPr>
        <w:pStyle w:val="FootnoteText"/>
        <w:spacing w:before="0" w:after="0"/>
        <w:rPr>
          <w:rFonts w:ascii="Sylfaen" w:eastAsiaTheme="minorHAnsi" w:hAnsi="Sylfaen"/>
          <w:color w:val="222222"/>
          <w:szCs w:val="18"/>
          <w:lang w:val="ka-GE" w:eastAsia="en-US"/>
        </w:rPr>
      </w:pPr>
      <w:r w:rsidRPr="00E86A95">
        <w:rPr>
          <w:rStyle w:val="FootnoteReference"/>
          <w:rFonts w:ascii="Times New Roman" w:hAnsi="Times New Roman"/>
          <w:szCs w:val="18"/>
        </w:rPr>
        <w:footnoteRef/>
      </w:r>
      <w:r w:rsidRPr="00E86A95">
        <w:rPr>
          <w:rFonts w:ascii="Times New Roman" w:hAnsi="Times New Roman"/>
          <w:szCs w:val="18"/>
          <w:lang w:val="fr-FR"/>
        </w:rPr>
        <w:t xml:space="preserve"> </w:t>
      </w:r>
      <w:r w:rsidRPr="0055631F">
        <w:rPr>
          <w:rFonts w:ascii="Sylfaen" w:hAnsi="Sylfaen"/>
          <w:szCs w:val="18"/>
          <w:lang w:val="ka-GE"/>
        </w:rPr>
        <w:t>საქართველოს გარემოსდაცვითი შეფასების კოდექსი (2017 წ.)</w:t>
      </w:r>
      <w:r w:rsidRPr="0055631F">
        <w:rPr>
          <w:rFonts w:ascii="Sylfaen" w:eastAsiaTheme="minorHAnsi" w:hAnsi="Sylfaen"/>
          <w:color w:val="222222"/>
          <w:szCs w:val="18"/>
          <w:lang w:val="ka-GE" w:eastAsia="en-US"/>
        </w:rPr>
        <w:t xml:space="preserve">, მუხლი 3, პუნქტი ს). </w:t>
      </w:r>
      <w:r w:rsidRPr="00B17EF2">
        <w:rPr>
          <w:rFonts w:ascii="Sylfaen" w:hAnsi="Sylfaen" w:cs="Sylfaen"/>
          <w:szCs w:val="18"/>
          <w:lang w:val="ka-GE"/>
        </w:rPr>
        <w:t>https://matsne.gov.ge/ka/document/view/3691981?publication=10</w:t>
      </w:r>
    </w:p>
  </w:footnote>
  <w:footnote w:id="5">
    <w:p w14:paraId="4960DA57" w14:textId="77777777" w:rsidR="00D12FEF" w:rsidRPr="00D12FEF" w:rsidRDefault="00D12FEF" w:rsidP="00D12FEF">
      <w:pPr>
        <w:pStyle w:val="FootnoteText"/>
        <w:rPr>
          <w:rFonts w:ascii="Sylfaen" w:hAnsi="Sylfaen"/>
          <w:lang w:val="ka-GE"/>
        </w:rPr>
      </w:pPr>
      <w:r w:rsidRPr="00945E03">
        <w:rPr>
          <w:rStyle w:val="FootnoteReference"/>
          <w:rFonts w:eastAsiaTheme="majorEastAsia"/>
        </w:rPr>
        <w:footnoteRef/>
      </w:r>
      <w:r w:rsidRPr="00945E03">
        <w:rPr>
          <w:lang w:val="ka-GE"/>
        </w:rPr>
        <w:t xml:space="preserve"> </w:t>
      </w:r>
      <w:r w:rsidRPr="00945E03">
        <w:rPr>
          <w:rFonts w:asciiTheme="minorHAnsi" w:hAnsiTheme="minorHAnsi"/>
          <w:lang w:val="ka-GE"/>
        </w:rPr>
        <w:t xml:space="preserve"> აფხაზეთში ელექტროენერგიის გარდა სხვა სახეობის ენერგიის მოხმარებ</w:t>
      </w:r>
      <w:r w:rsidRPr="00945E03">
        <w:rPr>
          <w:rFonts w:ascii="Sylfaen" w:hAnsi="Sylfaen"/>
          <w:lang w:val="ka-GE"/>
        </w:rPr>
        <w:t>ის შესახებ მონაცემები უცნობია.</w:t>
      </w:r>
      <w:r>
        <w:rPr>
          <w:rFonts w:ascii="Sylfaen" w:hAnsi="Sylfaen"/>
          <w:lang w:val="ka-GE"/>
        </w:rPr>
        <w:t xml:space="preserve"> </w:t>
      </w:r>
    </w:p>
  </w:footnote>
  <w:footnote w:id="6">
    <w:p w14:paraId="38E03ECE" w14:textId="2A9FDC35" w:rsidR="008D7AC8" w:rsidRPr="0041699D" w:rsidRDefault="008D7AC8" w:rsidP="0041699D">
      <w:pPr>
        <w:pStyle w:val="FootnoteText"/>
        <w:spacing w:before="0" w:after="0"/>
        <w:ind w:left="142" w:hanging="142"/>
        <w:rPr>
          <w:rFonts w:ascii="Sylfaen" w:hAnsi="Sylfaen"/>
          <w:lang w:val="ka-GE"/>
        </w:rPr>
      </w:pPr>
      <w:r>
        <w:rPr>
          <w:rStyle w:val="FootnoteReference"/>
        </w:rPr>
        <w:footnoteRef/>
      </w:r>
      <w:r w:rsidRPr="0041699D">
        <w:rPr>
          <w:lang w:val="ka-GE"/>
        </w:rPr>
        <w:t xml:space="preserve"> </w:t>
      </w:r>
      <w:r w:rsidRPr="00C81CD7">
        <w:rPr>
          <w:rStyle w:val="Hyperlink"/>
          <w:rFonts w:ascii="Sylfaen" w:hAnsi="Sylfaen"/>
          <w:szCs w:val="18"/>
          <w:lang w:val="ka-GE"/>
        </w:rPr>
        <w:t>https://eur-lex.europa.eu/resource.html?uri=cellar:ebdf266c-8eab-11e5-983e-01aa75ed71a1.0008.03/DOC_5&amp;format=HTML&amp;lang=EN&amp;parentUrn=CELEX:52015DC0572</w:t>
      </w:r>
    </w:p>
  </w:footnote>
  <w:footnote w:id="7">
    <w:p w14:paraId="7DED7FC7" w14:textId="520909E3" w:rsidR="008D7AC8" w:rsidRPr="009803CB" w:rsidRDefault="008D7AC8" w:rsidP="00C75898">
      <w:pPr>
        <w:pStyle w:val="FootnoteText"/>
        <w:spacing w:before="0" w:after="0"/>
        <w:ind w:left="0" w:firstLine="0"/>
        <w:rPr>
          <w:rFonts w:ascii="Sylfaen" w:hAnsi="Sylfaen"/>
          <w:szCs w:val="18"/>
          <w:lang w:val="ka-GE"/>
        </w:rPr>
      </w:pPr>
      <w:r w:rsidRPr="009803CB">
        <w:rPr>
          <w:rStyle w:val="FootnoteReference"/>
          <w:rFonts w:ascii="Sylfaen" w:hAnsi="Sylfaen"/>
          <w:color w:val="auto"/>
          <w:sz w:val="18"/>
          <w:szCs w:val="18"/>
          <w:lang w:val="en-US"/>
        </w:rPr>
        <w:footnoteRef/>
      </w:r>
      <w:r w:rsidRPr="009803CB">
        <w:rPr>
          <w:rFonts w:ascii="Sylfaen" w:hAnsi="Sylfaen"/>
          <w:color w:val="auto"/>
          <w:szCs w:val="18"/>
          <w:lang w:val="ka-GE"/>
        </w:rPr>
        <w:t xml:space="preserve"> ენერგეტიკული გაერთიანების სამდივნო (2018 წლის ივნისი) 2018/01/MC-EnC - PG 03/2018 რეკომენდაციის ფარგლებში ენერგეტიკისა და კლიმატის </w:t>
      </w:r>
      <w:r w:rsidRPr="0081392D">
        <w:rPr>
          <w:rFonts w:ascii="Sylfaen" w:hAnsi="Sylfaen"/>
          <w:color w:val="auto"/>
          <w:szCs w:val="18"/>
          <w:lang w:val="ka-GE"/>
        </w:rPr>
        <w:t xml:space="preserve">ეროვნული  </w:t>
      </w:r>
      <w:r w:rsidRPr="00CF0259">
        <w:rPr>
          <w:rFonts w:ascii="Sylfaen" w:hAnsi="Sylfaen"/>
          <w:color w:val="auto"/>
          <w:szCs w:val="18"/>
          <w:lang w:val="ka-GE"/>
        </w:rPr>
        <w:t xml:space="preserve">გეგმების მომზადების პოლიტიკური სახელმძღვანელო მითითებები. იხ.: </w:t>
      </w:r>
      <w:hyperlink r:id="rId1" w:history="1">
        <w:r w:rsidRPr="00425F76">
          <w:rPr>
            <w:rStyle w:val="Hyperlink"/>
            <w:rFonts w:ascii="Sylfaen" w:eastAsiaTheme="majorEastAsia" w:hAnsi="Sylfaen"/>
            <w:szCs w:val="18"/>
            <w:lang w:val="ka-GE"/>
          </w:rPr>
          <w:t>https://www.energy-community.org/dam/jcr:c9886332-a1f5-43ee-b46c-31c637aedfa6/PC_03_2018_ECS_ენერგეტიკისა და კლიმატის ინტეგრირებული ეროვნული გეგმა.pdf</w:t>
        </w:r>
      </w:hyperlink>
      <w:r w:rsidRPr="009803CB">
        <w:rPr>
          <w:rFonts w:ascii="Sylfaen" w:hAnsi="Sylfaen"/>
          <w:szCs w:val="18"/>
          <w:lang w:val="ka-GE"/>
        </w:rPr>
        <w:t xml:space="preserve"> </w:t>
      </w:r>
    </w:p>
  </w:footnote>
  <w:footnote w:id="8">
    <w:p w14:paraId="15A5AA79" w14:textId="725D006C" w:rsidR="008D7AC8" w:rsidRPr="00C81CD7" w:rsidRDefault="008D7AC8" w:rsidP="00A40A26">
      <w:pPr>
        <w:pStyle w:val="FootnoteText"/>
        <w:spacing w:before="0" w:after="0"/>
        <w:ind w:left="0" w:firstLine="0"/>
        <w:rPr>
          <w:lang w:val="ka-GE"/>
        </w:rPr>
      </w:pPr>
      <w:r w:rsidRPr="009803CB">
        <w:rPr>
          <w:rStyle w:val="FootnoteReference"/>
          <w:rFonts w:ascii="Sylfaen" w:hAnsi="Sylfaen"/>
          <w:sz w:val="18"/>
          <w:szCs w:val="18"/>
        </w:rPr>
        <w:footnoteRef/>
      </w:r>
      <w:r w:rsidRPr="009F14CC">
        <w:rPr>
          <w:rFonts w:ascii="Sylfaen" w:hAnsi="Sylfaen"/>
          <w:szCs w:val="18"/>
          <w:lang w:val="ka-GE"/>
        </w:rPr>
        <w:t xml:space="preserve"> </w:t>
      </w:r>
      <w:r w:rsidRPr="009803CB">
        <w:rPr>
          <w:rFonts w:ascii="Sylfaen" w:hAnsi="Sylfaen"/>
          <w:szCs w:val="18"/>
          <w:lang w:val="ka-GE"/>
        </w:rPr>
        <w:t xml:space="preserve">საქართველოს კანონი ენერგეტიკისა და წყალმომარაგების შესახებ </w:t>
      </w:r>
      <w:r w:rsidRPr="009F14CC">
        <w:rPr>
          <w:rFonts w:ascii="Sylfaen" w:hAnsi="Sylfaen"/>
          <w:szCs w:val="18"/>
          <w:lang w:val="ka-GE"/>
        </w:rPr>
        <w:t xml:space="preserve">(20.12.2019). </w:t>
      </w:r>
      <w:hyperlink r:id="rId2" w:history="1">
        <w:r w:rsidRPr="009F14CC">
          <w:rPr>
            <w:rStyle w:val="Hyperlink"/>
            <w:rFonts w:ascii="Sylfaen" w:hAnsi="Sylfaen"/>
            <w:szCs w:val="18"/>
            <w:lang w:val="ka-GE"/>
          </w:rPr>
          <w:t>https://matsne.gov.ge/ka/document/view/4747785?publication=6</w:t>
        </w:r>
      </w:hyperlink>
      <w:r w:rsidRPr="00C81CD7">
        <w:rPr>
          <w:rStyle w:val="Hyperlink"/>
          <w:rFonts w:ascii="Sylfaen" w:hAnsi="Sylfaen"/>
          <w:szCs w:val="18"/>
          <w:lang w:val="ka-GE"/>
        </w:rPr>
        <w:t xml:space="preserve"> </w:t>
      </w:r>
    </w:p>
  </w:footnote>
  <w:footnote w:id="9">
    <w:p w14:paraId="3A2D5AD8" w14:textId="0A182B21" w:rsidR="008D7AC8" w:rsidRPr="00B44B71" w:rsidRDefault="008D7AC8" w:rsidP="00D8697A">
      <w:pPr>
        <w:spacing w:before="20" w:after="20" w:line="240" w:lineRule="auto"/>
        <w:jc w:val="both"/>
        <w:rPr>
          <w:rFonts w:ascii="Sylfaen" w:hAnsi="Sylfaen"/>
          <w:sz w:val="18"/>
          <w:szCs w:val="18"/>
        </w:rPr>
      </w:pPr>
      <w:r w:rsidRPr="008C16EE">
        <w:rPr>
          <w:rStyle w:val="FootnoteReference"/>
          <w:rFonts w:ascii="Sylfaen" w:hAnsi="Sylfaen"/>
          <w:sz w:val="18"/>
          <w:szCs w:val="18"/>
        </w:rPr>
        <w:footnoteRef/>
      </w:r>
      <w:r w:rsidRPr="008C16EE">
        <w:rPr>
          <w:rFonts w:ascii="Sylfaen" w:hAnsi="Sylfaen"/>
          <w:sz w:val="18"/>
          <w:szCs w:val="18"/>
        </w:rPr>
        <w:t xml:space="preserve"> საქართველოს ტერიტორიების ნაწილი, აფხაზეთი და ცხინვალის რეგიონი, ამჟამად </w:t>
      </w:r>
      <w:r>
        <w:rPr>
          <w:rFonts w:ascii="Sylfaen" w:hAnsi="Sylfaen"/>
          <w:sz w:val="18"/>
          <w:szCs w:val="18"/>
        </w:rPr>
        <w:t xml:space="preserve">დროებით </w:t>
      </w:r>
      <w:r w:rsidRPr="008C16EE">
        <w:rPr>
          <w:rFonts w:ascii="Sylfaen" w:hAnsi="Sylfaen"/>
          <w:sz w:val="18"/>
          <w:szCs w:val="18"/>
        </w:rPr>
        <w:t xml:space="preserve">ოკუპირებულია. შესაბამისად, ამ ტერიტორიებზე ენერგეტიკული, გარემოსდაცვითი და კლიმატის ცვლილებასთან დაკავშირებული საკითხების, მათ შორის უმნიშვნელოვანეს ენგურის ჰიდროელექტროსადგურისა და აფხაზეთში ელექტროენერგიის მოხმარების  კონტროლს საქართველოს ხელისუფლება </w:t>
      </w:r>
      <w:r>
        <w:rPr>
          <w:rFonts w:ascii="Sylfaen" w:hAnsi="Sylfaen"/>
          <w:sz w:val="18"/>
          <w:szCs w:val="18"/>
        </w:rPr>
        <w:t xml:space="preserve">დროებით </w:t>
      </w:r>
      <w:r w:rsidRPr="008C16EE">
        <w:rPr>
          <w:rFonts w:ascii="Sylfaen" w:hAnsi="Sylfaen"/>
          <w:sz w:val="18"/>
          <w:szCs w:val="18"/>
        </w:rPr>
        <w:t xml:space="preserve">ვერ უზრუნველყოფს. საქართველო გააგრძელებს თანამშრომლობას აფხაზეთის </w:t>
      </w:r>
      <w:r>
        <w:rPr>
          <w:rFonts w:ascii="Sylfaen" w:hAnsi="Sylfaen"/>
          <w:sz w:val="18"/>
          <w:szCs w:val="18"/>
        </w:rPr>
        <w:t xml:space="preserve">რეგიონის </w:t>
      </w:r>
      <w:r w:rsidRPr="008C16EE">
        <w:rPr>
          <w:rFonts w:ascii="Sylfaen" w:hAnsi="Sylfaen"/>
          <w:sz w:val="18"/>
          <w:szCs w:val="18"/>
        </w:rPr>
        <w:t>ენერგომომარაგების საკითხზე და ამავე დროს, საერთაშორისო თანამეგობრობის დახმარებითა და კონტაქტების საშუალებით, ეცდება ჯანსაღი ენერგეტიკული პოლიტიკისა და მისი სარგებლის მთელი ქვეყნის მასშტაბით გავრცელებას.</w:t>
      </w:r>
    </w:p>
  </w:footnote>
  <w:footnote w:id="10">
    <w:p w14:paraId="19DA101B" w14:textId="12662A04" w:rsidR="008D7AC8" w:rsidRPr="00175E3A" w:rsidRDefault="008D7AC8" w:rsidP="001B35F3">
      <w:pPr>
        <w:spacing w:after="0" w:line="240" w:lineRule="auto"/>
        <w:jc w:val="both"/>
        <w:rPr>
          <w:rFonts w:ascii="Times New Roman" w:eastAsia="Times New Roman" w:hAnsi="Times New Roman" w:cs="Times New Roman"/>
          <w:sz w:val="18"/>
          <w:szCs w:val="18"/>
          <w:lang w:val="en-US"/>
        </w:rPr>
      </w:pPr>
      <w:r>
        <w:rPr>
          <w:rStyle w:val="FootnoteReference"/>
        </w:rPr>
        <w:footnoteRef/>
      </w:r>
      <w:r>
        <w:t xml:space="preserve"> </w:t>
      </w:r>
      <w:r w:rsidRPr="00175E3A">
        <w:rPr>
          <w:rFonts w:ascii="Sylfaen" w:eastAsia="Times New Roman" w:hAnsi="Sylfaen" w:cs="Times New Roman"/>
          <w:color w:val="0D0D0D" w:themeColor="text1" w:themeTint="F2"/>
          <w:sz w:val="18"/>
          <w:szCs w:val="18"/>
          <w:lang w:eastAsia="en-GB"/>
        </w:rPr>
        <w:t>გარემოზე ზემოქმედების შეფასების და სტრატეგიული გარემოსდაცვითი შეფასების საფუძველზე გადაწყვეტილებების მიღებისა და საზოგადოების მონაწილეობის საკითხები და ნაკლოვანებები განხილულია 2022-2026 წლებისთვის საქართველოს გარემოს დაცვის მოქმედებათა მეოთხე ეროვნულ პროგრამაში.</w:t>
      </w:r>
      <w:r w:rsidRPr="00175E3A">
        <w:rPr>
          <w:rFonts w:ascii="Calibri" w:eastAsia="Times New Roman" w:hAnsi="Calibri" w:cs="Calibri"/>
          <w:color w:val="000000"/>
          <w:sz w:val="18"/>
          <w:szCs w:val="18"/>
          <w:lang w:val="en-US"/>
        </w:rPr>
        <w:t xml:space="preserve"> </w:t>
      </w:r>
    </w:p>
    <w:p w14:paraId="70760FAC" w14:textId="5DA8ADDB" w:rsidR="008D7AC8" w:rsidRPr="00175E3A" w:rsidRDefault="008D7AC8" w:rsidP="00175E3A">
      <w:pPr>
        <w:pStyle w:val="FootnoteText"/>
        <w:ind w:left="0" w:firstLine="0"/>
        <w:rPr>
          <w:rFonts w:ascii="Sylfaen" w:hAnsi="Sylfaen"/>
          <w:lang w:val="ka-GE"/>
        </w:rPr>
      </w:pPr>
    </w:p>
  </w:footnote>
  <w:footnote w:id="11">
    <w:p w14:paraId="213A4A55" w14:textId="77777777" w:rsidR="008D7AC8" w:rsidRPr="00B45A70" w:rsidRDefault="008D7AC8" w:rsidP="00A14E05">
      <w:pPr>
        <w:pStyle w:val="FootnoteText"/>
        <w:rPr>
          <w:rFonts w:asciiTheme="minorHAnsi" w:hAnsiTheme="minorHAnsi"/>
          <w:lang w:val="ka-GE"/>
        </w:rPr>
      </w:pPr>
      <w:r>
        <w:rPr>
          <w:rStyle w:val="FootnoteReference"/>
        </w:rPr>
        <w:footnoteRef/>
      </w:r>
      <w:r w:rsidRPr="00044E60">
        <w:rPr>
          <w:lang w:val="ka-GE"/>
        </w:rPr>
        <w:t xml:space="preserve"> </w:t>
      </w:r>
      <w:r w:rsidRPr="00044E60">
        <w:rPr>
          <w:rFonts w:ascii="Sylfaen" w:hAnsi="Sylfaen"/>
          <w:szCs w:val="18"/>
          <w:lang w:val="ka-GE"/>
        </w:rPr>
        <w:t>LULUCF</w:t>
      </w:r>
      <w:r w:rsidRPr="00F1426C">
        <w:rPr>
          <w:rFonts w:ascii="Sylfaen" w:hAnsi="Sylfaen"/>
          <w:i/>
          <w:szCs w:val="18"/>
          <w:lang w:val="ka-GE"/>
        </w:rPr>
        <w:t xml:space="preserve"> - </w:t>
      </w:r>
      <w:r w:rsidRPr="00F1426C">
        <w:rPr>
          <w:rFonts w:ascii="Sylfaen" w:hAnsi="Sylfaen"/>
          <w:szCs w:val="18"/>
          <w:lang w:val="ka-GE"/>
        </w:rPr>
        <w:t>მიწათსარგებლობის, მიწათსარგებლობის ცვლილების და სატყეო მეურნეობის სექტორი</w:t>
      </w:r>
    </w:p>
  </w:footnote>
  <w:footnote w:id="12">
    <w:p w14:paraId="080C4F60" w14:textId="45A1D7E3" w:rsidR="008D7AC8" w:rsidRPr="008C16EE" w:rsidRDefault="008D7AC8" w:rsidP="00A714D9">
      <w:pPr>
        <w:pStyle w:val="FootnoteText"/>
        <w:spacing w:before="0" w:after="0"/>
        <w:ind w:left="142" w:hanging="142"/>
        <w:rPr>
          <w:rFonts w:ascii="Sylfaen" w:hAnsi="Sylfaen" w:cstheme="minorHAnsi"/>
          <w:szCs w:val="18"/>
          <w:lang w:val="ka-GE"/>
        </w:rPr>
      </w:pPr>
      <w:r w:rsidRPr="00A714D9">
        <w:rPr>
          <w:rStyle w:val="FootnoteReference"/>
          <w:rFonts w:asciiTheme="minorHAnsi" w:hAnsiTheme="minorHAnsi" w:cstheme="minorHAnsi"/>
          <w:sz w:val="18"/>
          <w:szCs w:val="18"/>
        </w:rPr>
        <w:footnoteRef/>
      </w:r>
      <w:r w:rsidRPr="009F14CC">
        <w:rPr>
          <w:rFonts w:asciiTheme="minorHAnsi" w:hAnsiTheme="minorHAnsi" w:cstheme="minorHAnsi"/>
          <w:szCs w:val="18"/>
          <w:lang w:val="ka-GE"/>
        </w:rPr>
        <w:t xml:space="preserve"> </w:t>
      </w:r>
      <w:bookmarkStart w:id="50" w:name="_Hlk107403786"/>
      <w:bookmarkStart w:id="51" w:name="_Hlk104554781"/>
      <w:r w:rsidRPr="008C16EE">
        <w:rPr>
          <w:rFonts w:ascii="Sylfaen" w:hAnsi="Sylfaen" w:cstheme="minorHAnsi"/>
          <w:szCs w:val="18"/>
          <w:lang w:val="ka-GE"/>
        </w:rPr>
        <w:t>საქართველოს გარემოსდაცვითი შეფასების კოდექსი</w:t>
      </w:r>
      <w:bookmarkEnd w:id="50"/>
      <w:r w:rsidRPr="008C16EE">
        <w:rPr>
          <w:rFonts w:ascii="Sylfaen" w:hAnsi="Sylfaen" w:cstheme="minorHAnsi"/>
          <w:szCs w:val="18"/>
          <w:lang w:val="ka-GE"/>
        </w:rPr>
        <w:t>, მუხლი 24.2(ვ)</w:t>
      </w:r>
      <w:bookmarkEnd w:id="51"/>
    </w:p>
  </w:footnote>
  <w:footnote w:id="13">
    <w:p w14:paraId="48549627" w14:textId="77777777" w:rsidR="008D7AC8" w:rsidRPr="009F14CC" w:rsidRDefault="008D7AC8" w:rsidP="009F252F">
      <w:pPr>
        <w:pStyle w:val="FootnoteText"/>
        <w:spacing w:before="0" w:after="0"/>
        <w:ind w:left="142" w:hanging="142"/>
        <w:rPr>
          <w:rFonts w:asciiTheme="minorHAnsi" w:hAnsiTheme="minorHAnsi" w:cstheme="minorHAnsi"/>
          <w:szCs w:val="18"/>
          <w:lang w:val="ka-GE"/>
        </w:rPr>
      </w:pPr>
      <w:r w:rsidRPr="008C16EE">
        <w:rPr>
          <w:rStyle w:val="FootnoteReference"/>
          <w:rFonts w:ascii="Sylfaen" w:hAnsi="Sylfaen" w:cstheme="minorHAnsi"/>
          <w:sz w:val="18"/>
          <w:szCs w:val="18"/>
        </w:rPr>
        <w:footnoteRef/>
      </w:r>
      <w:r w:rsidRPr="008C16EE">
        <w:rPr>
          <w:rFonts w:ascii="Sylfaen" w:hAnsi="Sylfaen" w:cstheme="minorHAnsi"/>
          <w:szCs w:val="18"/>
          <w:lang w:val="ka-GE"/>
        </w:rPr>
        <w:t xml:space="preserve"> საქართველოს გარემოსდაცვითი შეფასების კოდექსი, მუხლი 3 (გ).</w:t>
      </w:r>
    </w:p>
  </w:footnote>
  <w:footnote w:id="14">
    <w:p w14:paraId="121EFD4F" w14:textId="2AD257CB" w:rsidR="008D7AC8" w:rsidRPr="008C16EE" w:rsidRDefault="008D7AC8" w:rsidP="007C5C7C">
      <w:pPr>
        <w:pStyle w:val="FootnoteText"/>
        <w:spacing w:before="0" w:after="0"/>
        <w:rPr>
          <w:rFonts w:ascii="Sylfaen" w:hAnsi="Sylfaen" w:cstheme="minorHAnsi"/>
          <w:szCs w:val="18"/>
          <w:lang w:val="ka-GE"/>
        </w:rPr>
      </w:pPr>
      <w:r w:rsidRPr="008C16EE">
        <w:rPr>
          <w:rStyle w:val="FootnoteReference"/>
          <w:rFonts w:ascii="Sylfaen" w:hAnsi="Sylfaen" w:cstheme="minorHAnsi"/>
        </w:rPr>
        <w:footnoteRef/>
      </w:r>
      <w:r w:rsidRPr="008C16EE">
        <w:rPr>
          <w:rFonts w:ascii="Sylfaen" w:hAnsi="Sylfaen" w:cstheme="minorHAnsi"/>
          <w:lang w:val="ka-GE"/>
        </w:rPr>
        <w:t xml:space="preserve"> საქართველო წარმოადგენს ერთ-ერთს </w:t>
      </w:r>
      <w:r w:rsidRPr="008C16EE">
        <w:rPr>
          <w:rFonts w:ascii="Sylfaen" w:hAnsi="Sylfaen" w:cstheme="minorHAnsi"/>
          <w:szCs w:val="18"/>
          <w:lang w:val="ka-GE"/>
        </w:rPr>
        <w:t xml:space="preserve">WWF-ის ბუნების კონსერვაციის 35 ``პრიორიტეტული ტერიტორიიდან`` - "შავი ზღვის დიდი აუზი" </w:t>
      </w:r>
      <w:hyperlink r:id="rId3" w:history="1">
        <w:r w:rsidRPr="008C16EE">
          <w:rPr>
            <w:rStyle w:val="Hyperlink"/>
            <w:rFonts w:ascii="Sylfaen" w:hAnsi="Sylfaen" w:cstheme="minorHAnsi"/>
            <w:szCs w:val="18"/>
            <w:lang w:val="ka-GE"/>
          </w:rPr>
          <w:t>http://wwf.panda.org</w:t>
        </w:r>
      </w:hyperlink>
    </w:p>
  </w:footnote>
  <w:footnote w:id="15">
    <w:p w14:paraId="49E88010" w14:textId="56445FF4" w:rsidR="008D7AC8" w:rsidRPr="008C16EE" w:rsidRDefault="008D7AC8" w:rsidP="007C5C7C">
      <w:pPr>
        <w:pStyle w:val="FootnoteText"/>
        <w:spacing w:before="0" w:after="0"/>
        <w:rPr>
          <w:rFonts w:ascii="Sylfaen" w:hAnsi="Sylfaen" w:cstheme="minorHAnsi"/>
          <w:szCs w:val="18"/>
          <w:lang w:val="ka-GE"/>
        </w:rPr>
      </w:pPr>
      <w:r w:rsidRPr="008C16EE">
        <w:rPr>
          <w:rStyle w:val="FootnoteReference"/>
          <w:rFonts w:ascii="Sylfaen" w:hAnsi="Sylfaen" w:cstheme="minorHAnsi"/>
          <w:szCs w:val="18"/>
        </w:rPr>
        <w:footnoteRef/>
      </w:r>
      <w:r w:rsidRPr="008C16EE">
        <w:rPr>
          <w:rFonts w:ascii="Sylfaen" w:hAnsi="Sylfaen" w:cstheme="minorHAnsi"/>
          <w:szCs w:val="18"/>
          <w:lang w:val="ka-GE"/>
        </w:rPr>
        <w:t xml:space="preserve"> Conservation International-ის მიერ იდენტიფიცირებულია კავკასიისა და ირან-ანატოლიის ცხელ წერტილები, </w:t>
      </w:r>
      <w:hyperlink r:id="rId4" w:history="1">
        <w:r w:rsidRPr="008C16EE">
          <w:rPr>
            <w:rStyle w:val="Hyperlink"/>
            <w:rFonts w:ascii="Sylfaen" w:hAnsi="Sylfaen" w:cstheme="minorHAnsi"/>
            <w:szCs w:val="18"/>
            <w:lang w:val="ka-GE"/>
          </w:rPr>
          <w:t>https://www.conservation.org/</w:t>
        </w:r>
      </w:hyperlink>
    </w:p>
  </w:footnote>
  <w:footnote w:id="16">
    <w:p w14:paraId="7785C0C6" w14:textId="0BAF14F5" w:rsidR="008D7AC8" w:rsidRPr="008C16EE" w:rsidRDefault="008D7AC8" w:rsidP="007C5C7C">
      <w:pPr>
        <w:spacing w:after="0" w:line="240" w:lineRule="auto"/>
        <w:rPr>
          <w:rFonts w:ascii="Sylfaen" w:hAnsi="Sylfaen"/>
          <w:sz w:val="18"/>
          <w:szCs w:val="18"/>
        </w:rPr>
      </w:pPr>
      <w:r w:rsidRPr="008C16EE">
        <w:rPr>
          <w:rStyle w:val="FootnoteReference"/>
          <w:rFonts w:ascii="Sylfaen" w:hAnsi="Sylfaen"/>
          <w:sz w:val="18"/>
          <w:szCs w:val="18"/>
        </w:rPr>
        <w:footnoteRef/>
      </w:r>
      <w:r w:rsidRPr="008C16EE">
        <w:rPr>
          <w:rFonts w:ascii="Sylfaen" w:hAnsi="Sylfaen"/>
          <w:sz w:val="18"/>
          <w:szCs w:val="18"/>
        </w:rPr>
        <w:t xml:space="preserve"> </w:t>
      </w:r>
      <w:r w:rsidRPr="008C16EE">
        <w:rPr>
          <w:rFonts w:ascii="Sylfaen" w:hAnsi="Sylfaen" w:cstheme="minorHAnsi"/>
          <w:sz w:val="18"/>
          <w:szCs w:val="18"/>
        </w:rPr>
        <w:t xml:space="preserve">კავკასიის ეკორეგიონული კონსერვაციის გეგმა: 2020 გამოცემა. WWF, KfW. </w:t>
      </w:r>
    </w:p>
  </w:footnote>
  <w:footnote w:id="17">
    <w:p w14:paraId="61415966" w14:textId="72C15C2A" w:rsidR="008D7AC8" w:rsidRPr="008C16EE" w:rsidRDefault="008D7AC8" w:rsidP="007C5C7C">
      <w:pPr>
        <w:autoSpaceDE w:val="0"/>
        <w:autoSpaceDN w:val="0"/>
        <w:adjustRightInd w:val="0"/>
        <w:spacing w:after="0" w:line="240" w:lineRule="auto"/>
        <w:rPr>
          <w:rFonts w:ascii="Sylfaen" w:hAnsi="Sylfaen"/>
          <w:sz w:val="18"/>
          <w:szCs w:val="18"/>
        </w:rPr>
      </w:pPr>
      <w:r w:rsidRPr="008C16EE">
        <w:rPr>
          <w:rStyle w:val="FootnoteReference"/>
          <w:rFonts w:ascii="Sylfaen" w:hAnsi="Sylfaen"/>
          <w:sz w:val="18"/>
          <w:szCs w:val="18"/>
        </w:rPr>
        <w:footnoteRef/>
      </w:r>
      <w:r w:rsidRPr="008C16EE">
        <w:rPr>
          <w:rFonts w:ascii="Sylfaen" w:hAnsi="Sylfaen"/>
          <w:sz w:val="18"/>
          <w:szCs w:val="18"/>
        </w:rPr>
        <w:t xml:space="preserve"> </w:t>
      </w:r>
      <w:r w:rsidRPr="008C16EE">
        <w:rPr>
          <w:rFonts w:ascii="Sylfaen" w:eastAsia="Yu Gothic UI" w:hAnsi="Sylfaen" w:cstheme="minorHAnsi"/>
          <w:color w:val="231F20"/>
          <w:sz w:val="18"/>
          <w:szCs w:val="18"/>
        </w:rPr>
        <w:t>საქართველოს გარემოს დაცვის მოქმედებათა მესამე ეროვნული პროგრამა, 2017-2021 წწ.</w:t>
      </w:r>
    </w:p>
  </w:footnote>
  <w:footnote w:id="18">
    <w:p w14:paraId="230F866F" w14:textId="4F77805B" w:rsidR="008D7AC8" w:rsidRPr="008C16EE" w:rsidRDefault="008D7AC8" w:rsidP="007C5C7C">
      <w:pPr>
        <w:pStyle w:val="FootnoteText"/>
        <w:spacing w:before="0" w:after="0"/>
        <w:ind w:left="142" w:hanging="142"/>
        <w:rPr>
          <w:rFonts w:ascii="Sylfaen" w:hAnsi="Sylfaen"/>
          <w:szCs w:val="18"/>
          <w:lang w:val="ka-GE"/>
        </w:rPr>
      </w:pPr>
      <w:r w:rsidRPr="008C16EE">
        <w:rPr>
          <w:rStyle w:val="FootnoteReference"/>
          <w:rFonts w:ascii="Sylfaen" w:hAnsi="Sylfaen"/>
          <w:szCs w:val="18"/>
        </w:rPr>
        <w:footnoteRef/>
      </w:r>
      <w:r w:rsidRPr="008C16EE">
        <w:rPr>
          <w:rFonts w:ascii="Sylfaen" w:hAnsi="Sylfaen"/>
          <w:szCs w:val="18"/>
          <w:lang w:val="ka-GE"/>
        </w:rPr>
        <w:t xml:space="preserve"> დამტკიცებულია საქართველოს პრეზიდენტის 2006 წლის 2 მაისის #303 ბრძანებულებით</w:t>
      </w:r>
      <w:r w:rsidRPr="008C16EE">
        <w:rPr>
          <w:rFonts w:ascii="Sylfaen" w:hAnsi="Sylfaen" w:cstheme="minorHAnsi"/>
          <w:szCs w:val="18"/>
          <w:lang w:val="ka-GE"/>
        </w:rPr>
        <w:t xml:space="preserve">. იგივე წითელი ნუსხა, განახლების გარეშე, დამტკიცდა საქართველოს მთავრობის 2014 წლის 20 თებერვლის #190 დადგენილებით. </w:t>
      </w:r>
    </w:p>
  </w:footnote>
  <w:footnote w:id="19">
    <w:p w14:paraId="25A504C7" w14:textId="32A45372" w:rsidR="008D7AC8" w:rsidRPr="00867810" w:rsidRDefault="008D7AC8" w:rsidP="007C5C7C">
      <w:pPr>
        <w:pStyle w:val="FootnoteText"/>
        <w:spacing w:before="0" w:after="0"/>
        <w:ind w:left="142" w:hanging="142"/>
        <w:rPr>
          <w:rFonts w:asciiTheme="minorHAnsi" w:hAnsiTheme="minorHAnsi"/>
          <w:szCs w:val="18"/>
          <w:lang w:val="ka-GE"/>
        </w:rPr>
      </w:pPr>
      <w:r w:rsidRPr="008C16EE">
        <w:rPr>
          <w:rStyle w:val="FootnoteReference"/>
          <w:rFonts w:ascii="Sylfaen" w:hAnsi="Sylfaen"/>
          <w:szCs w:val="18"/>
        </w:rPr>
        <w:footnoteRef/>
      </w:r>
      <w:r w:rsidRPr="008C16EE">
        <w:rPr>
          <w:rFonts w:ascii="Sylfaen" w:hAnsi="Sylfaen"/>
          <w:szCs w:val="18"/>
          <w:lang w:val="ka-GE"/>
        </w:rPr>
        <w:t xml:space="preserve"> საქართველოს წითელი ნუსხის განახლების პროექტი, გარემოს დაცვისა და სოფლის მეურნეობის სამინისტრო, GIZ, 2020 წ.</w:t>
      </w:r>
    </w:p>
  </w:footnote>
  <w:footnote w:id="20">
    <w:p w14:paraId="25C055B2" w14:textId="77777777" w:rsidR="008D7AC8" w:rsidRPr="008C16EE" w:rsidRDefault="008D7AC8" w:rsidP="006D34CE">
      <w:pPr>
        <w:pStyle w:val="FootnoteText"/>
        <w:spacing w:before="0" w:after="0"/>
        <w:rPr>
          <w:rFonts w:ascii="Sylfaen" w:hAnsi="Sylfaen"/>
          <w:lang w:val="ka-GE"/>
        </w:rPr>
      </w:pPr>
      <w:r>
        <w:rPr>
          <w:rStyle w:val="FootnoteReference"/>
        </w:rPr>
        <w:footnoteRef/>
      </w:r>
      <w:r w:rsidRPr="008939F1">
        <w:rPr>
          <w:lang w:val="ka-GE"/>
        </w:rPr>
        <w:t xml:space="preserve"> </w:t>
      </w:r>
      <w:hyperlink r:id="rId5" w:history="1">
        <w:r w:rsidRPr="008C16EE">
          <w:rPr>
            <w:rStyle w:val="Hyperlink"/>
            <w:rFonts w:ascii="Sylfaen" w:hAnsi="Sylfaen" w:cstheme="minorHAnsi"/>
            <w:lang w:val="ka-GE"/>
          </w:rPr>
          <w:t>https://eiec.gov.ge/En/NationalReports/</w:t>
        </w:r>
      </w:hyperlink>
    </w:p>
  </w:footnote>
  <w:footnote w:id="21">
    <w:p w14:paraId="132DD152" w14:textId="5C95E916" w:rsidR="008D7AC8" w:rsidRPr="008F42B3" w:rsidRDefault="008D7AC8" w:rsidP="006D34CE">
      <w:pPr>
        <w:autoSpaceDE w:val="0"/>
        <w:autoSpaceDN w:val="0"/>
        <w:adjustRightInd w:val="0"/>
        <w:spacing w:after="0"/>
        <w:rPr>
          <w:rFonts w:cstheme="minorHAnsi"/>
          <w:sz w:val="20"/>
          <w:szCs w:val="20"/>
        </w:rPr>
      </w:pPr>
      <w:r w:rsidRPr="008C16EE">
        <w:rPr>
          <w:rStyle w:val="FootnoteReference"/>
          <w:rFonts w:ascii="Sylfaen" w:hAnsi="Sylfaen" w:cstheme="minorHAnsi"/>
          <w:szCs w:val="20"/>
        </w:rPr>
        <w:footnoteRef/>
      </w:r>
      <w:r w:rsidRPr="008C16EE">
        <w:rPr>
          <w:rFonts w:ascii="Sylfaen" w:hAnsi="Sylfaen" w:cstheme="minorHAnsi"/>
          <w:sz w:val="20"/>
          <w:szCs w:val="20"/>
        </w:rPr>
        <w:t xml:space="preserve"> </w:t>
      </w:r>
      <w:r w:rsidRPr="008C16EE">
        <w:rPr>
          <w:rFonts w:ascii="Sylfaen" w:eastAsia="Times New Roman" w:hAnsi="Sylfaen" w:cstheme="minorHAnsi"/>
          <w:color w:val="0D0D0D" w:themeColor="text1" w:themeTint="F2"/>
          <w:sz w:val="18"/>
          <w:szCs w:val="18"/>
          <w:lang w:eastAsia="en-GB"/>
        </w:rPr>
        <w:t>საქართველოს ეკოსისტემებისა და ბიომრავალფეროვნების ეკონომიკის (TEEB) სკოპინგის კვლევა. UNEP და WWF, 2013. გაეროს გარემოსდაცვითი პროგრამა (UNEP), ჟენევა, შვეიცარია.</w:t>
      </w:r>
    </w:p>
  </w:footnote>
  <w:footnote w:id="22">
    <w:p w14:paraId="3C9CDD6A" w14:textId="04D36E67" w:rsidR="008D7AC8" w:rsidRPr="00DA103E" w:rsidRDefault="008D7AC8" w:rsidP="00206E67">
      <w:pPr>
        <w:rPr>
          <w:rFonts w:ascii="Sylfaen" w:hAnsi="Sylfaen" w:cstheme="minorHAnsi"/>
          <w:sz w:val="18"/>
          <w:szCs w:val="18"/>
        </w:rPr>
      </w:pPr>
      <w:r w:rsidRPr="00C6671E">
        <w:rPr>
          <w:rStyle w:val="FootnoteReference"/>
          <w:rFonts w:asciiTheme="minorHAnsi" w:hAnsiTheme="minorHAnsi" w:cstheme="minorHAnsi"/>
          <w:sz w:val="18"/>
          <w:szCs w:val="18"/>
        </w:rPr>
        <w:footnoteRef/>
      </w:r>
      <w:r w:rsidRPr="008F42B3">
        <w:rPr>
          <w:rFonts w:cstheme="minorHAnsi"/>
          <w:szCs w:val="18"/>
        </w:rPr>
        <w:t xml:space="preserve"> </w:t>
      </w:r>
      <w:r w:rsidRPr="00206E67">
        <w:rPr>
          <w:rFonts w:ascii="Sylfaen" w:hAnsi="Sylfaen" w:cstheme="minorHAnsi"/>
          <w:sz w:val="18"/>
          <w:szCs w:val="18"/>
        </w:rPr>
        <w:t xml:space="preserve">დოკუმენტში უარყოფითი ზემოქმედებების საწინააღმდეგო ღონისძიებები დაყოფილია „პრევენციული“, „ადაპტაციის“ ან „შერბილების“ ღონისძიებების კატეგორიებად. პრევენციული ღონისძიებები არის ისეთი ღონისძიებები, რომლებიც უზრუნველყოფენ მოსალოდნელი უარყოფითი ზემოქმედების თავიდან აცილებას. ადაპტაციის ღონისძიებები არის ისეთი ღონისძიებები, რომლებიც შეიძლება </w:t>
      </w:r>
      <w:bookmarkStart w:id="66" w:name="_Hlk107495562"/>
      <w:r w:rsidRPr="00206E67">
        <w:rPr>
          <w:rFonts w:ascii="Sylfaen" w:hAnsi="Sylfaen" w:cstheme="minorHAnsi"/>
          <w:sz w:val="18"/>
          <w:szCs w:val="18"/>
        </w:rPr>
        <w:t xml:space="preserve">განხორციელდეს ენერგეტიკის სექტორის ან სხვების მიერ </w:t>
      </w:r>
      <w:bookmarkEnd w:id="66"/>
      <w:r w:rsidRPr="00206E67">
        <w:rPr>
          <w:rFonts w:ascii="Sylfaen" w:hAnsi="Sylfaen" w:cstheme="minorHAnsi"/>
          <w:sz w:val="18"/>
          <w:szCs w:val="18"/>
        </w:rPr>
        <w:t xml:space="preserve">უარყოფითი </w:t>
      </w:r>
      <w:r>
        <w:rPr>
          <w:rFonts w:ascii="Sylfaen" w:hAnsi="Sylfaen" w:cstheme="minorHAnsi"/>
          <w:sz w:val="18"/>
          <w:szCs w:val="18"/>
        </w:rPr>
        <w:t>ზემოქმედების</w:t>
      </w:r>
      <w:r w:rsidRPr="00206E67">
        <w:rPr>
          <w:rFonts w:ascii="Sylfaen" w:hAnsi="Sylfaen" w:cstheme="minorHAnsi"/>
          <w:sz w:val="18"/>
          <w:szCs w:val="18"/>
        </w:rPr>
        <w:t xml:space="preserve"> მინიმუმამდე შესამცირებლად. შერბილების</w:t>
      </w:r>
      <w:r w:rsidRPr="00DA103E">
        <w:rPr>
          <w:rFonts w:ascii="Sylfaen" w:hAnsi="Sylfaen" w:cstheme="minorHAnsi"/>
          <w:sz w:val="18"/>
          <w:szCs w:val="18"/>
        </w:rPr>
        <w:t xml:space="preserve"> ღონისძიებები არის </w:t>
      </w:r>
      <w:r w:rsidRPr="00206E67">
        <w:rPr>
          <w:rFonts w:ascii="Sylfaen" w:hAnsi="Sylfaen" w:cstheme="minorHAnsi"/>
          <w:sz w:val="18"/>
          <w:szCs w:val="18"/>
        </w:rPr>
        <w:t>ისეთი ღონისძიებები,</w:t>
      </w:r>
      <w:r w:rsidRPr="00DA103E">
        <w:rPr>
          <w:rFonts w:ascii="Sylfaen" w:hAnsi="Sylfaen" w:cstheme="minorHAnsi"/>
          <w:sz w:val="18"/>
          <w:szCs w:val="18"/>
        </w:rPr>
        <w:t xml:space="preserve"> რომლებიც ამცირებენ იმ </w:t>
      </w:r>
      <w:r w:rsidRPr="00206E67">
        <w:rPr>
          <w:rFonts w:ascii="Sylfaen" w:hAnsi="Sylfaen" w:cstheme="minorHAnsi"/>
          <w:sz w:val="18"/>
          <w:szCs w:val="18"/>
        </w:rPr>
        <w:t>უარყოფით ზემოქმედებებს,</w:t>
      </w:r>
      <w:r w:rsidRPr="00DA103E">
        <w:rPr>
          <w:rFonts w:ascii="Sylfaen" w:hAnsi="Sylfaen" w:cstheme="minorHAnsi"/>
          <w:sz w:val="18"/>
          <w:szCs w:val="18"/>
        </w:rPr>
        <w:t xml:space="preserve"> რომელთა თავიდან აცილება შეუძლებელია</w:t>
      </w:r>
      <w:r w:rsidRPr="00206E67">
        <w:rPr>
          <w:rFonts w:ascii="Sylfaen" w:hAnsi="Sylfaen" w:cstheme="minorHAnsi"/>
          <w:sz w:val="18"/>
          <w:szCs w:val="18"/>
        </w:rPr>
        <w:t>,</w:t>
      </w:r>
      <w:r w:rsidRPr="00DA103E">
        <w:rPr>
          <w:rFonts w:ascii="Sylfaen" w:hAnsi="Sylfaen" w:cstheme="minorHAnsi"/>
          <w:sz w:val="18"/>
          <w:szCs w:val="18"/>
        </w:rPr>
        <w:t xml:space="preserve"> ან </w:t>
      </w:r>
      <w:r w:rsidRPr="00206E67">
        <w:rPr>
          <w:rFonts w:ascii="Sylfaen" w:hAnsi="Sylfaen" w:cstheme="minorHAnsi"/>
          <w:sz w:val="18"/>
          <w:szCs w:val="18"/>
        </w:rPr>
        <w:t xml:space="preserve">რომელთა შემთხვევაშიც სექტორის ან სხვების მიერ </w:t>
      </w:r>
      <w:r w:rsidRPr="00DA103E">
        <w:rPr>
          <w:rFonts w:ascii="Sylfaen" w:hAnsi="Sylfaen" w:cstheme="minorHAnsi"/>
          <w:sz w:val="18"/>
          <w:szCs w:val="18"/>
        </w:rPr>
        <w:t xml:space="preserve"> </w:t>
      </w:r>
      <w:r w:rsidRPr="00206E67">
        <w:rPr>
          <w:rFonts w:ascii="Sylfaen" w:hAnsi="Sylfaen" w:cstheme="minorHAnsi"/>
          <w:sz w:val="18"/>
          <w:szCs w:val="18"/>
        </w:rPr>
        <w:t>განხორციელებული</w:t>
      </w:r>
      <w:r w:rsidRPr="00DA103E">
        <w:rPr>
          <w:rFonts w:ascii="Sylfaen" w:hAnsi="Sylfaen" w:cstheme="minorHAnsi"/>
          <w:sz w:val="18"/>
          <w:szCs w:val="18"/>
        </w:rPr>
        <w:t xml:space="preserve"> ადაპტაციის ღონისძიებები </w:t>
      </w:r>
      <w:r w:rsidRPr="00206E67">
        <w:rPr>
          <w:rFonts w:ascii="Sylfaen" w:hAnsi="Sylfaen" w:cstheme="minorHAnsi"/>
          <w:sz w:val="18"/>
          <w:szCs w:val="18"/>
        </w:rPr>
        <w:t>არ არის საკმარისი</w:t>
      </w:r>
      <w:r w:rsidRPr="00DA103E">
        <w:rPr>
          <w:rFonts w:ascii="Sylfaen" w:hAnsi="Sylfaen" w:cstheme="minorHAnsi"/>
          <w:sz w:val="18"/>
          <w:szCs w:val="18"/>
        </w:rPr>
        <w:t xml:space="preserve"> </w:t>
      </w:r>
      <w:r w:rsidRPr="00206E67">
        <w:rPr>
          <w:rFonts w:ascii="Sylfaen" w:hAnsi="Sylfaen" w:cstheme="minorHAnsi"/>
          <w:sz w:val="18"/>
          <w:szCs w:val="18"/>
        </w:rPr>
        <w:t>შედეგების</w:t>
      </w:r>
      <w:r w:rsidRPr="00DA103E">
        <w:rPr>
          <w:rFonts w:ascii="Sylfaen" w:hAnsi="Sylfaen" w:cstheme="minorHAnsi"/>
          <w:sz w:val="18"/>
          <w:szCs w:val="18"/>
        </w:rPr>
        <w:t xml:space="preserve"> სრულად თავიდან ასაცილებლად.</w:t>
      </w:r>
    </w:p>
  </w:footnote>
  <w:footnote w:id="23">
    <w:p w14:paraId="3C5C6126" w14:textId="42C9C0D4" w:rsidR="008D7AC8" w:rsidRPr="00867810" w:rsidRDefault="008D7AC8" w:rsidP="00102CC9">
      <w:pPr>
        <w:pStyle w:val="NormalWeb"/>
        <w:shd w:val="clear" w:color="auto" w:fill="FFFFFF"/>
        <w:spacing w:before="0" w:beforeAutospacing="0" w:after="0" w:afterAutospacing="0"/>
        <w:rPr>
          <w:rFonts w:asciiTheme="minorHAnsi" w:hAnsiTheme="minorHAnsi"/>
          <w:color w:val="0000FF"/>
          <w:u w:val="single"/>
          <w:lang w:val="ka-GE"/>
        </w:rPr>
      </w:pPr>
      <w:r>
        <w:rPr>
          <w:rStyle w:val="FootnoteReference"/>
        </w:rPr>
        <w:footnoteRef/>
      </w:r>
      <w:r w:rsidRPr="00DA103E">
        <w:rPr>
          <w:lang w:val="ka-GE"/>
        </w:rPr>
        <w:t xml:space="preserve"> </w:t>
      </w:r>
      <w:r w:rsidRPr="00DA103E">
        <w:rPr>
          <w:rFonts w:ascii="Sylfaen" w:eastAsiaTheme="minorHAnsi" w:hAnsi="Sylfaen" w:cstheme="minorHAnsi"/>
          <w:color w:val="000000"/>
          <w:sz w:val="18"/>
          <w:szCs w:val="18"/>
          <w:u w:color="000000"/>
          <w:lang w:val="ka-GE"/>
        </w:rPr>
        <w:t>ეს შეიძლება იყოს, მაგალითად, აზიის განვითარების ბანკის მიერ შემუშავებული ონლაინ აღრიცხვის ინსტრუმენტი, რომელიც უზრუნველყოფს იმას, რომ განახლებადი ენერგიის პროექტები ფრინველებისა და ბიომრავალფეროვნებისათვის მნიშვნელოვანი ზიანის მიყენების გარეშე განხორციელდეს.</w:t>
      </w:r>
      <w:r w:rsidRPr="00DA103E">
        <w:rPr>
          <w:rFonts w:ascii="Sylfaen" w:hAnsi="Sylfaen" w:cs="Arial"/>
          <w:color w:val="333333"/>
          <w:sz w:val="18"/>
          <w:szCs w:val="18"/>
          <w:lang w:val="ka-GE"/>
        </w:rPr>
        <w:t xml:space="preserve"> </w:t>
      </w:r>
      <w:hyperlink r:id="rId6" w:history="1">
        <w:r w:rsidRPr="00867810">
          <w:rPr>
            <w:rStyle w:val="Hyperlink"/>
            <w:rFonts w:asciiTheme="minorHAnsi" w:hAnsiTheme="minorHAnsi"/>
            <w:sz w:val="18"/>
            <w:szCs w:val="18"/>
            <w:lang w:val="ka-GE"/>
          </w:rPr>
          <w:t>https://www.keybiodiversityareas.org/</w:t>
        </w:r>
      </w:hyperlink>
    </w:p>
  </w:footnote>
  <w:footnote w:id="24">
    <w:p w14:paraId="5EB936CB" w14:textId="77777777" w:rsidR="008D7AC8" w:rsidRPr="00094F2C" w:rsidRDefault="008D7AC8" w:rsidP="007C5C7C">
      <w:pPr>
        <w:pStyle w:val="FootnoteText"/>
        <w:rPr>
          <w:rFonts w:ascii="Sylfaen" w:hAnsi="Sylfaen"/>
          <w:lang w:val="ka-GE"/>
        </w:rPr>
      </w:pPr>
      <w:r w:rsidRPr="0015556F">
        <w:rPr>
          <w:rStyle w:val="FootnoteReference"/>
          <w:rFonts w:asciiTheme="minorHAnsi" w:eastAsiaTheme="majorEastAsia" w:hAnsiTheme="minorHAnsi" w:cstheme="minorHAnsi"/>
        </w:rPr>
        <w:footnoteRef/>
      </w:r>
      <w:r w:rsidRPr="0015556F">
        <w:rPr>
          <w:rFonts w:asciiTheme="minorHAnsi" w:hAnsiTheme="minorHAnsi" w:cstheme="minorHAnsi"/>
          <w:lang w:val="ka-GE"/>
        </w:rPr>
        <w:t xml:space="preserve"> </w:t>
      </w:r>
      <w:hyperlink r:id="rId7" w:history="1">
        <w:r w:rsidRPr="0015556F">
          <w:rPr>
            <w:rStyle w:val="Hyperlink"/>
            <w:rFonts w:asciiTheme="minorHAnsi" w:hAnsiTheme="minorHAnsi" w:cstheme="minorHAnsi"/>
            <w:lang w:val="ka-GE"/>
          </w:rPr>
          <w:t>http://apa.gov.ge/ge/protected-areas/</w:t>
        </w:r>
      </w:hyperlink>
    </w:p>
  </w:footnote>
  <w:footnote w:id="25">
    <w:p w14:paraId="425E20C8" w14:textId="563CDF6C" w:rsidR="008D7AC8" w:rsidRPr="00F72E25" w:rsidRDefault="008D7AC8" w:rsidP="004A6506">
      <w:pPr>
        <w:pStyle w:val="FootnoteText"/>
        <w:spacing w:before="0" w:after="0"/>
        <w:ind w:left="142" w:hanging="142"/>
        <w:jc w:val="both"/>
        <w:rPr>
          <w:rFonts w:ascii="Sylfaen" w:hAnsi="Sylfaen" w:cs="Arial"/>
          <w:color w:val="202122"/>
          <w:szCs w:val="18"/>
          <w:shd w:val="clear" w:color="auto" w:fill="FFFFFF"/>
          <w:lang w:val="ka-GE"/>
        </w:rPr>
      </w:pPr>
      <w:r w:rsidRPr="00F72E25">
        <w:rPr>
          <w:rStyle w:val="FootnoteReference"/>
        </w:rPr>
        <w:footnoteRef/>
      </w:r>
      <w:r w:rsidRPr="00F72E25">
        <w:rPr>
          <w:rFonts w:ascii="Sylfaen" w:hAnsi="Sylfaen" w:cs="Arial"/>
          <w:color w:val="202122"/>
          <w:szCs w:val="18"/>
          <w:shd w:val="clear" w:color="auto" w:fill="FFFFFF"/>
          <w:lang w:val="ka-GE"/>
        </w:rPr>
        <w:t xml:space="preserve">სპეციალური დაცული ტერიტორიები (SPA) შექმნილია ევროკავშირის დირექტივით </w:t>
      </w:r>
      <w:r>
        <w:rPr>
          <w:rFonts w:ascii="Sylfaen" w:hAnsi="Sylfaen" w:cs="Arial"/>
          <w:color w:val="202122"/>
          <w:szCs w:val="18"/>
          <w:shd w:val="clear" w:color="auto" w:fill="FFFFFF"/>
          <w:lang w:val="ka-GE"/>
        </w:rPr>
        <w:t>„</w:t>
      </w:r>
      <w:r w:rsidRPr="00F72E25">
        <w:rPr>
          <w:rFonts w:ascii="Sylfaen" w:hAnsi="Sylfaen" w:cs="Arial"/>
          <w:color w:val="202122"/>
          <w:szCs w:val="18"/>
          <w:shd w:val="clear" w:color="auto" w:fill="FFFFFF"/>
          <w:lang w:val="ka-GE"/>
        </w:rPr>
        <w:t>გარეული ფრინველების კონსერვაციის შესახებ</w:t>
      </w:r>
      <w:r>
        <w:rPr>
          <w:rFonts w:ascii="Sylfaen" w:hAnsi="Sylfaen" w:cs="Arial"/>
          <w:color w:val="202122"/>
          <w:szCs w:val="18"/>
          <w:shd w:val="clear" w:color="auto" w:fill="FFFFFF"/>
          <w:lang w:val="ka-GE"/>
        </w:rPr>
        <w:t>“</w:t>
      </w:r>
      <w:r w:rsidRPr="00F72E25">
        <w:rPr>
          <w:rFonts w:ascii="Sylfaen" w:hAnsi="Sylfaen" w:cs="Arial"/>
          <w:color w:val="202122"/>
          <w:szCs w:val="18"/>
          <w:shd w:val="clear" w:color="auto" w:fill="FFFFFF"/>
          <w:lang w:val="ka-GE"/>
        </w:rPr>
        <w:t>. დირექტივის თანახმად, ევროკავშირის წევრი სახელმწიფოები ვალდებულნი არიან დაიცვან გადამფრენი ფრინველებისა და ზოგიერთი, განსაკუთრებით საფრთხის ქვეშ მყოფი ფრინველების ჰაბიტატები.</w:t>
      </w:r>
    </w:p>
  </w:footnote>
  <w:footnote w:id="26">
    <w:p w14:paraId="2B4BDC39" w14:textId="09D421B8" w:rsidR="008D7AC8" w:rsidRPr="00D60FA8" w:rsidRDefault="008D7AC8" w:rsidP="00F72E25">
      <w:pPr>
        <w:pStyle w:val="FootnoteText"/>
        <w:ind w:left="0" w:firstLine="0"/>
        <w:rPr>
          <w:rFonts w:asciiTheme="minorHAnsi" w:hAnsiTheme="minorHAnsi"/>
          <w:lang w:val="ka-GE"/>
        </w:rPr>
      </w:pPr>
      <w:r w:rsidRPr="00F72E25">
        <w:rPr>
          <w:rStyle w:val="FootnoteReference"/>
        </w:rPr>
        <w:footnoteRef/>
      </w:r>
      <w:r w:rsidRPr="00F72E25">
        <w:rPr>
          <w:lang w:val="ka-GE"/>
        </w:rPr>
        <w:t xml:space="preserve"> </w:t>
      </w:r>
      <w:r w:rsidRPr="00F72E25">
        <w:rPr>
          <w:rFonts w:ascii="Sylfaen" w:hAnsi="Sylfaen" w:cs="Arial"/>
          <w:color w:val="202122"/>
          <w:szCs w:val="18"/>
          <w:shd w:val="clear" w:color="auto" w:fill="FFFFFF"/>
          <w:lang w:val="ka-GE"/>
        </w:rPr>
        <w:t>პროექტის შედეგები, SPA-ების შერჩევის კრიტერიუმები და SPA-ების რუკა შეგიძლიათ იხილოთ ბმულზე: http://aves.biodiversity-georgia.net/</w:t>
      </w:r>
    </w:p>
  </w:footnote>
  <w:footnote w:id="27">
    <w:p w14:paraId="40570FBC" w14:textId="1B49F293" w:rsidR="008D7AC8" w:rsidRPr="00AB538F" w:rsidRDefault="008D7AC8" w:rsidP="002123C7">
      <w:pPr>
        <w:pStyle w:val="FootnoteText"/>
        <w:jc w:val="both"/>
        <w:rPr>
          <w:rFonts w:ascii="Sylfaen" w:hAnsi="Sylfaen"/>
          <w:lang w:val="ka-GE"/>
        </w:rPr>
      </w:pPr>
      <w:r>
        <w:rPr>
          <w:rStyle w:val="FootnoteReference"/>
        </w:rPr>
        <w:footnoteRef/>
      </w:r>
      <w:r w:rsidRPr="00AB538F">
        <w:rPr>
          <w:lang w:val="ka-GE"/>
        </w:rPr>
        <w:t xml:space="preserve"> </w:t>
      </w:r>
      <w:r>
        <w:rPr>
          <w:rFonts w:ascii="Sylfaen" w:hAnsi="Sylfaen"/>
          <w:lang w:val="ka-GE"/>
        </w:rPr>
        <w:t xml:space="preserve">ინფორმაცია </w:t>
      </w:r>
      <w:r>
        <w:rPr>
          <w:rFonts w:ascii="Sylfaen" w:hAnsi="Sylfaen" w:cs="Sylfaen"/>
          <w:lang w:val="ka-GE"/>
        </w:rPr>
        <w:t>ბუნების</w:t>
      </w:r>
      <w:r>
        <w:rPr>
          <w:lang w:val="ka-GE"/>
        </w:rPr>
        <w:t xml:space="preserve"> </w:t>
      </w:r>
      <w:r>
        <w:rPr>
          <w:rFonts w:ascii="Sylfaen" w:hAnsi="Sylfaen" w:cs="Sylfaen"/>
          <w:lang w:val="ka-GE"/>
        </w:rPr>
        <w:t>დაცვის</w:t>
      </w:r>
      <w:r>
        <w:rPr>
          <w:lang w:val="ka-GE"/>
        </w:rPr>
        <w:t xml:space="preserve"> </w:t>
      </w:r>
      <w:r>
        <w:rPr>
          <w:rFonts w:ascii="Sylfaen" w:hAnsi="Sylfaen" w:cs="Sylfaen"/>
          <w:lang w:val="ka-GE"/>
        </w:rPr>
        <w:t>საერთაშორისო</w:t>
      </w:r>
      <w:r>
        <w:rPr>
          <w:lang w:val="ka-GE"/>
        </w:rPr>
        <w:t xml:space="preserve"> </w:t>
      </w:r>
      <w:r>
        <w:rPr>
          <w:rFonts w:ascii="Sylfaen" w:hAnsi="Sylfaen" w:cs="Sylfaen"/>
          <w:lang w:val="ka-GE"/>
        </w:rPr>
        <w:t>კავშირის</w:t>
      </w:r>
      <w:r>
        <w:rPr>
          <w:lang w:val="ka-GE"/>
        </w:rPr>
        <w:t xml:space="preserve"> </w:t>
      </w:r>
      <w:r>
        <w:rPr>
          <w:rFonts w:ascii="Sylfaen" w:hAnsi="Sylfaen"/>
          <w:lang w:val="ka-GE"/>
        </w:rPr>
        <w:t xml:space="preserve">მიერ მიღებული დაცული ტერიტორიების </w:t>
      </w:r>
      <w:r>
        <w:rPr>
          <w:rFonts w:ascii="Sylfaen" w:hAnsi="Sylfaen" w:cs="Sylfaen"/>
          <w:lang w:val="ka-GE"/>
        </w:rPr>
        <w:t xml:space="preserve">კატეგორიზაციების შესახებ შეგიძლიათ იხილოთ დოკუმენტში ვებგვერდზე </w:t>
      </w:r>
      <w:r w:rsidRPr="00AB538F">
        <w:rPr>
          <w:rFonts w:ascii="Sylfaen" w:hAnsi="Sylfaen" w:cs="Sylfaen"/>
          <w:lang w:val="ka-GE"/>
        </w:rPr>
        <w:t>https://portals.iucn.org/library/sites/library/files/documents/PAG-010-Ka.pdf</w:t>
      </w:r>
    </w:p>
  </w:footnote>
  <w:footnote w:id="28">
    <w:p w14:paraId="6B4FE408" w14:textId="6EBCE88D" w:rsidR="008D7AC8" w:rsidRPr="00427AAB" w:rsidRDefault="008D7AC8" w:rsidP="00A15F3C">
      <w:pPr>
        <w:pStyle w:val="FootnoteText"/>
        <w:ind w:left="0"/>
        <w:jc w:val="both"/>
        <w:rPr>
          <w:rFonts w:asciiTheme="minorHAnsi" w:hAnsiTheme="minorHAnsi"/>
          <w:lang w:val="ka-GE"/>
        </w:rPr>
      </w:pPr>
      <w:r>
        <w:rPr>
          <w:rStyle w:val="FootnoteReference"/>
        </w:rPr>
        <w:footnoteRef/>
      </w:r>
      <w:r w:rsidRPr="00427AAB">
        <w:rPr>
          <w:lang w:val="ka-GE"/>
        </w:rPr>
        <w:t xml:space="preserve"> </w:t>
      </w:r>
      <w:r w:rsidRPr="00427AAB">
        <w:rPr>
          <w:rFonts w:ascii="Sylfaen" w:hAnsi="Sylfaen" w:cs="Sylfaen"/>
          <w:lang w:val="ka-GE"/>
        </w:rPr>
        <w:t>ზურმუხტის</w:t>
      </w:r>
      <w:r w:rsidRPr="00427AAB">
        <w:rPr>
          <w:lang w:val="ka-GE"/>
        </w:rPr>
        <w:t xml:space="preserve"> </w:t>
      </w:r>
      <w:r w:rsidRPr="00427AAB">
        <w:rPr>
          <w:rFonts w:ascii="Sylfaen" w:hAnsi="Sylfaen" w:cs="Sylfaen"/>
          <w:lang w:val="ka-GE"/>
        </w:rPr>
        <w:t>ქსელის</w:t>
      </w:r>
      <w:r w:rsidRPr="00427AAB">
        <w:rPr>
          <w:lang w:val="ka-GE"/>
        </w:rPr>
        <w:t xml:space="preserve"> </w:t>
      </w:r>
      <w:r w:rsidRPr="00427AAB">
        <w:rPr>
          <w:rFonts w:ascii="Sylfaen" w:hAnsi="Sylfaen" w:cs="Sylfaen"/>
          <w:lang w:val="ka-GE"/>
        </w:rPr>
        <w:t>შექმნის</w:t>
      </w:r>
      <w:r w:rsidRPr="00427AAB">
        <w:rPr>
          <w:lang w:val="ka-GE"/>
        </w:rPr>
        <w:t xml:space="preserve">, </w:t>
      </w:r>
      <w:r w:rsidRPr="00427AAB">
        <w:rPr>
          <w:rFonts w:ascii="Sylfaen" w:hAnsi="Sylfaen" w:cs="Sylfaen"/>
          <w:lang w:val="ka-GE"/>
        </w:rPr>
        <w:t>განვითარებისა</w:t>
      </w:r>
      <w:r w:rsidRPr="00427AAB">
        <w:rPr>
          <w:lang w:val="ka-GE"/>
        </w:rPr>
        <w:t xml:space="preserve"> </w:t>
      </w:r>
      <w:r w:rsidRPr="00427AAB">
        <w:rPr>
          <w:rFonts w:ascii="Sylfaen" w:hAnsi="Sylfaen" w:cs="Sylfaen"/>
          <w:lang w:val="ka-GE"/>
        </w:rPr>
        <w:t>და</w:t>
      </w:r>
      <w:r w:rsidRPr="00427AAB">
        <w:rPr>
          <w:lang w:val="ka-GE"/>
        </w:rPr>
        <w:t xml:space="preserve"> </w:t>
      </w:r>
      <w:r w:rsidRPr="00427AAB">
        <w:rPr>
          <w:rFonts w:ascii="Sylfaen" w:hAnsi="Sylfaen" w:cs="Sylfaen"/>
          <w:lang w:val="ka-GE"/>
        </w:rPr>
        <w:t>მართვის</w:t>
      </w:r>
      <w:r w:rsidRPr="00427AAB">
        <w:rPr>
          <w:lang w:val="ka-GE"/>
        </w:rPr>
        <w:t xml:space="preserve"> </w:t>
      </w:r>
      <w:r w:rsidRPr="00427AAB">
        <w:rPr>
          <w:rFonts w:ascii="Sylfaen" w:hAnsi="Sylfaen" w:cs="Sylfaen"/>
          <w:lang w:val="ka-GE"/>
        </w:rPr>
        <w:t>სამართლებრივი</w:t>
      </w:r>
      <w:r w:rsidRPr="00427AAB">
        <w:rPr>
          <w:lang w:val="ka-GE"/>
        </w:rPr>
        <w:t xml:space="preserve"> </w:t>
      </w:r>
      <w:r w:rsidRPr="00427AAB">
        <w:rPr>
          <w:rFonts w:ascii="Sylfaen" w:hAnsi="Sylfaen" w:cs="Sylfaen"/>
          <w:lang w:val="ka-GE"/>
        </w:rPr>
        <w:t>მოთხოვნები</w:t>
      </w:r>
      <w:r w:rsidRPr="00427AAB">
        <w:rPr>
          <w:lang w:val="ka-GE"/>
        </w:rPr>
        <w:t xml:space="preserve"> </w:t>
      </w:r>
      <w:r w:rsidRPr="00427AAB">
        <w:rPr>
          <w:rFonts w:ascii="Sylfaen" w:hAnsi="Sylfaen" w:cs="Sylfaen"/>
          <w:lang w:val="ka-GE"/>
        </w:rPr>
        <w:t>საქართველოს</w:t>
      </w:r>
      <w:r w:rsidRPr="00427AAB">
        <w:rPr>
          <w:lang w:val="ka-GE"/>
        </w:rPr>
        <w:t xml:space="preserve"> </w:t>
      </w:r>
      <w:r w:rsidRPr="00427AAB">
        <w:rPr>
          <w:rFonts w:ascii="Sylfaen" w:hAnsi="Sylfaen" w:cs="Sylfaen"/>
          <w:lang w:val="ka-GE"/>
        </w:rPr>
        <w:t>კანონმდებლობით</w:t>
      </w:r>
      <w:r w:rsidRPr="00427AAB">
        <w:rPr>
          <w:lang w:val="ka-GE"/>
        </w:rPr>
        <w:t xml:space="preserve"> </w:t>
      </w:r>
      <w:r w:rsidRPr="00427AAB">
        <w:rPr>
          <w:rFonts w:ascii="Sylfaen" w:hAnsi="Sylfaen" w:cs="Sylfaen"/>
          <w:lang w:val="ka-GE"/>
        </w:rPr>
        <w:t>ჯერ</w:t>
      </w:r>
      <w:r w:rsidRPr="00427AAB">
        <w:rPr>
          <w:lang w:val="ka-GE"/>
        </w:rPr>
        <w:t xml:space="preserve"> </w:t>
      </w:r>
      <w:r w:rsidRPr="00427AAB">
        <w:rPr>
          <w:rFonts w:ascii="Sylfaen" w:hAnsi="Sylfaen" w:cs="Sylfaen"/>
          <w:lang w:val="ka-GE"/>
        </w:rPr>
        <w:t>არ</w:t>
      </w:r>
      <w:r w:rsidRPr="00427AAB">
        <w:rPr>
          <w:lang w:val="ka-GE"/>
        </w:rPr>
        <w:t xml:space="preserve"> </w:t>
      </w:r>
      <w:r w:rsidRPr="00427AAB">
        <w:rPr>
          <w:rFonts w:ascii="Sylfaen" w:hAnsi="Sylfaen" w:cs="Sylfaen"/>
          <w:lang w:val="ka-GE"/>
        </w:rPr>
        <w:t>არის</w:t>
      </w:r>
      <w:r w:rsidRPr="00427AAB">
        <w:rPr>
          <w:lang w:val="ka-GE"/>
        </w:rPr>
        <w:t xml:space="preserve"> </w:t>
      </w:r>
      <w:r w:rsidRPr="00427AAB">
        <w:rPr>
          <w:rFonts w:ascii="Sylfaen" w:hAnsi="Sylfaen" w:cs="Sylfaen"/>
          <w:lang w:val="ka-GE"/>
        </w:rPr>
        <w:t>დადგენილი</w:t>
      </w:r>
      <w:r w:rsidRPr="00427AAB">
        <w:rPr>
          <w:lang w:val="ka-GE"/>
        </w:rPr>
        <w:t xml:space="preserve">.   </w:t>
      </w:r>
      <w:r w:rsidRPr="00427AAB">
        <w:rPr>
          <w:rFonts w:ascii="Sylfaen" w:hAnsi="Sylfaen" w:cs="Sylfaen"/>
          <w:lang w:val="ka-GE"/>
        </w:rPr>
        <w:t>დღეისათვის</w:t>
      </w:r>
      <w:r w:rsidRPr="00427AAB">
        <w:rPr>
          <w:lang w:val="ka-GE"/>
        </w:rPr>
        <w:t xml:space="preserve"> </w:t>
      </w:r>
      <w:r w:rsidRPr="00427AAB">
        <w:rPr>
          <w:rFonts w:ascii="Sylfaen" w:hAnsi="Sylfaen" w:cs="Sylfaen"/>
          <w:lang w:val="ka-GE"/>
        </w:rPr>
        <w:t>საქართველოს</w:t>
      </w:r>
      <w:r w:rsidRPr="00427AAB">
        <w:rPr>
          <w:lang w:val="ka-GE"/>
        </w:rPr>
        <w:t xml:space="preserve"> </w:t>
      </w:r>
      <w:r w:rsidRPr="00427AAB">
        <w:rPr>
          <w:rFonts w:ascii="Sylfaen" w:hAnsi="Sylfaen" w:cs="Sylfaen"/>
          <w:lang w:val="ka-GE"/>
        </w:rPr>
        <w:t>კანონმდებლობა</w:t>
      </w:r>
      <w:r w:rsidRPr="00427AAB">
        <w:rPr>
          <w:lang w:val="ka-GE"/>
        </w:rPr>
        <w:t xml:space="preserve"> </w:t>
      </w:r>
      <w:r w:rsidRPr="00427AAB">
        <w:rPr>
          <w:rFonts w:ascii="Sylfaen" w:hAnsi="Sylfaen" w:cs="Sylfaen"/>
          <w:lang w:val="ka-GE"/>
        </w:rPr>
        <w:t>არ</w:t>
      </w:r>
      <w:r w:rsidRPr="00427AAB">
        <w:rPr>
          <w:lang w:val="ka-GE"/>
        </w:rPr>
        <w:t xml:space="preserve"> </w:t>
      </w:r>
      <w:r w:rsidRPr="00427AAB">
        <w:rPr>
          <w:rFonts w:ascii="Sylfaen" w:hAnsi="Sylfaen" w:cs="Sylfaen"/>
          <w:lang w:val="ka-GE"/>
        </w:rPr>
        <w:t>მოითხოვს</w:t>
      </w:r>
      <w:r w:rsidRPr="00427AAB">
        <w:rPr>
          <w:lang w:val="ka-GE"/>
        </w:rPr>
        <w:t xml:space="preserve"> </w:t>
      </w:r>
      <w:r w:rsidRPr="00427AAB">
        <w:rPr>
          <w:rFonts w:ascii="Sylfaen" w:hAnsi="Sylfaen" w:cs="Sylfaen"/>
          <w:lang w:val="ka-GE"/>
        </w:rPr>
        <w:t>იმ</w:t>
      </w:r>
      <w:r w:rsidRPr="00427AAB">
        <w:rPr>
          <w:lang w:val="ka-GE"/>
        </w:rPr>
        <w:t xml:space="preserve"> </w:t>
      </w:r>
      <w:r w:rsidRPr="00427AAB">
        <w:rPr>
          <w:rFonts w:ascii="Sylfaen" w:hAnsi="Sylfaen" w:cs="Sylfaen"/>
          <w:lang w:val="ka-GE"/>
        </w:rPr>
        <w:t>პროგრამებისა</w:t>
      </w:r>
      <w:r w:rsidRPr="00427AAB">
        <w:rPr>
          <w:lang w:val="ka-GE"/>
        </w:rPr>
        <w:t xml:space="preserve"> </w:t>
      </w:r>
      <w:r w:rsidRPr="00427AAB">
        <w:rPr>
          <w:rFonts w:ascii="Sylfaen" w:hAnsi="Sylfaen" w:cs="Sylfaen"/>
          <w:lang w:val="ka-GE"/>
        </w:rPr>
        <w:t>და</w:t>
      </w:r>
      <w:r w:rsidRPr="00427AAB">
        <w:rPr>
          <w:lang w:val="ka-GE"/>
        </w:rPr>
        <w:t xml:space="preserve"> </w:t>
      </w:r>
      <w:r w:rsidRPr="00427AAB">
        <w:rPr>
          <w:rFonts w:ascii="Sylfaen" w:hAnsi="Sylfaen" w:cs="Sylfaen"/>
          <w:lang w:val="ka-GE"/>
        </w:rPr>
        <w:t>პროექტების</w:t>
      </w:r>
      <w:r w:rsidRPr="00427AAB">
        <w:rPr>
          <w:lang w:val="ka-GE"/>
        </w:rPr>
        <w:t xml:space="preserve"> </w:t>
      </w:r>
      <w:r w:rsidRPr="00427AAB">
        <w:rPr>
          <w:rFonts w:ascii="Sylfaen" w:hAnsi="Sylfaen" w:cs="Sylfaen"/>
          <w:lang w:val="ka-GE"/>
        </w:rPr>
        <w:t>შესაბამისობის</w:t>
      </w:r>
      <w:r w:rsidRPr="00427AAB">
        <w:rPr>
          <w:lang w:val="ka-GE"/>
        </w:rPr>
        <w:t xml:space="preserve"> </w:t>
      </w:r>
      <w:r w:rsidRPr="00427AAB">
        <w:rPr>
          <w:rFonts w:ascii="Sylfaen" w:hAnsi="Sylfaen" w:cs="Sylfaen"/>
          <w:lang w:val="ka-GE"/>
        </w:rPr>
        <w:t>შეფასებას</w:t>
      </w:r>
      <w:r w:rsidRPr="00427AAB">
        <w:rPr>
          <w:lang w:val="ka-GE"/>
        </w:rPr>
        <w:t xml:space="preserve">, </w:t>
      </w:r>
      <w:r w:rsidRPr="00427AAB">
        <w:rPr>
          <w:rFonts w:ascii="Sylfaen" w:hAnsi="Sylfaen" w:cs="Sylfaen"/>
          <w:lang w:val="ka-GE"/>
        </w:rPr>
        <w:t>რომლებმაც</w:t>
      </w:r>
      <w:r w:rsidRPr="00427AAB">
        <w:rPr>
          <w:lang w:val="ka-GE"/>
        </w:rPr>
        <w:t xml:space="preserve"> </w:t>
      </w:r>
      <w:r w:rsidRPr="00427AAB">
        <w:rPr>
          <w:rFonts w:ascii="Sylfaen" w:hAnsi="Sylfaen" w:cs="Sylfaen"/>
          <w:lang w:val="ka-GE"/>
        </w:rPr>
        <w:t>შეიძლება</w:t>
      </w:r>
      <w:r w:rsidRPr="00427AAB">
        <w:rPr>
          <w:lang w:val="ka-GE"/>
        </w:rPr>
        <w:t xml:space="preserve"> </w:t>
      </w:r>
      <w:r w:rsidRPr="00427AAB">
        <w:rPr>
          <w:rFonts w:ascii="Sylfaen" w:hAnsi="Sylfaen" w:cs="Sylfaen"/>
          <w:lang w:val="ka-GE"/>
        </w:rPr>
        <w:t>მნიშვნელოვანი</w:t>
      </w:r>
      <w:r w:rsidRPr="00427AAB">
        <w:rPr>
          <w:lang w:val="ka-GE"/>
        </w:rPr>
        <w:t xml:space="preserve"> </w:t>
      </w:r>
      <w:r w:rsidRPr="00427AAB">
        <w:rPr>
          <w:rFonts w:ascii="Sylfaen" w:hAnsi="Sylfaen" w:cs="Sylfaen"/>
          <w:lang w:val="ka-GE"/>
        </w:rPr>
        <w:t>უარყოფითი</w:t>
      </w:r>
      <w:r w:rsidRPr="00427AAB">
        <w:rPr>
          <w:lang w:val="ka-GE"/>
        </w:rPr>
        <w:t xml:space="preserve"> </w:t>
      </w:r>
      <w:r w:rsidRPr="00427AAB">
        <w:rPr>
          <w:rFonts w:ascii="Sylfaen" w:hAnsi="Sylfaen" w:cs="Sylfaen"/>
          <w:lang w:val="ka-GE"/>
        </w:rPr>
        <w:t>გავლენა</w:t>
      </w:r>
      <w:r w:rsidRPr="00427AAB">
        <w:rPr>
          <w:lang w:val="ka-GE"/>
        </w:rPr>
        <w:t xml:space="preserve"> </w:t>
      </w:r>
      <w:r w:rsidRPr="00427AAB">
        <w:rPr>
          <w:rFonts w:ascii="Sylfaen" w:hAnsi="Sylfaen" w:cs="Sylfaen"/>
          <w:lang w:val="ka-GE"/>
        </w:rPr>
        <w:t>მოახდინოს</w:t>
      </w:r>
      <w:r w:rsidRPr="00427AAB">
        <w:rPr>
          <w:lang w:val="ka-GE"/>
        </w:rPr>
        <w:t xml:space="preserve"> </w:t>
      </w:r>
      <w:r w:rsidRPr="00427AAB">
        <w:rPr>
          <w:rFonts w:ascii="Sylfaen" w:hAnsi="Sylfaen" w:cs="Sylfaen"/>
          <w:lang w:val="ka-GE"/>
        </w:rPr>
        <w:t>ზურმუხტის</w:t>
      </w:r>
      <w:r w:rsidRPr="00427AAB">
        <w:rPr>
          <w:lang w:val="ka-GE"/>
        </w:rPr>
        <w:t xml:space="preserve"> </w:t>
      </w:r>
      <w:r w:rsidRPr="00427AAB">
        <w:rPr>
          <w:rFonts w:ascii="Sylfaen" w:hAnsi="Sylfaen" w:cs="Sylfaen"/>
          <w:lang w:val="ka-GE"/>
        </w:rPr>
        <w:t>ქსელის</w:t>
      </w:r>
      <w:r w:rsidRPr="00427AAB">
        <w:rPr>
          <w:lang w:val="ka-GE"/>
        </w:rPr>
        <w:t xml:space="preserve"> </w:t>
      </w:r>
      <w:r w:rsidRPr="00427AAB">
        <w:rPr>
          <w:rFonts w:ascii="Sylfaen" w:hAnsi="Sylfaen" w:cs="Sylfaen"/>
          <w:lang w:val="ka-GE"/>
        </w:rPr>
        <w:t>საიტებზე</w:t>
      </w:r>
      <w:r w:rsidRPr="00427AAB">
        <w:rPr>
          <w:lang w:val="ka-GE"/>
        </w:rPr>
        <w:t xml:space="preserve">. </w:t>
      </w:r>
      <w:r w:rsidRPr="00427AAB">
        <w:rPr>
          <w:rFonts w:ascii="Sylfaen" w:hAnsi="Sylfaen" w:cs="Sylfaen"/>
          <w:lang w:val="ka-GE"/>
        </w:rPr>
        <w:t>თუმცა</w:t>
      </w:r>
      <w:r w:rsidRPr="00427AAB">
        <w:rPr>
          <w:lang w:val="ka-GE"/>
        </w:rPr>
        <w:t xml:space="preserve">, </w:t>
      </w:r>
      <w:r w:rsidRPr="00427AAB">
        <w:rPr>
          <w:rFonts w:ascii="Sylfaen" w:hAnsi="Sylfaen" w:cs="Sylfaen"/>
          <w:lang w:val="ka-GE"/>
        </w:rPr>
        <w:t>საქართველოში</w:t>
      </w:r>
      <w:r w:rsidRPr="00427AAB">
        <w:rPr>
          <w:lang w:val="ka-GE"/>
        </w:rPr>
        <w:t xml:space="preserve"> </w:t>
      </w:r>
      <w:r w:rsidRPr="00427AAB">
        <w:rPr>
          <w:rFonts w:ascii="Sylfaen" w:hAnsi="Sylfaen" w:cs="Sylfaen"/>
          <w:lang w:val="ka-GE"/>
        </w:rPr>
        <w:t>ზურმუხტის</w:t>
      </w:r>
      <w:r w:rsidRPr="00427AAB">
        <w:rPr>
          <w:lang w:val="ka-GE"/>
        </w:rPr>
        <w:t xml:space="preserve"> </w:t>
      </w:r>
      <w:r w:rsidRPr="00427AAB">
        <w:rPr>
          <w:rFonts w:ascii="Sylfaen" w:hAnsi="Sylfaen" w:cs="Sylfaen"/>
          <w:lang w:val="ka-GE"/>
        </w:rPr>
        <w:t>ქსელის</w:t>
      </w:r>
      <w:r w:rsidRPr="00427AAB">
        <w:rPr>
          <w:lang w:val="ka-GE"/>
        </w:rPr>
        <w:t xml:space="preserve"> </w:t>
      </w:r>
      <w:r w:rsidRPr="00427AAB">
        <w:rPr>
          <w:rFonts w:ascii="Sylfaen" w:hAnsi="Sylfaen" w:cs="Sylfaen"/>
          <w:lang w:val="ka-GE"/>
        </w:rPr>
        <w:t>განვითარების</w:t>
      </w:r>
      <w:r w:rsidRPr="00427AAB">
        <w:rPr>
          <w:lang w:val="ka-GE"/>
        </w:rPr>
        <w:t xml:space="preserve"> </w:t>
      </w:r>
      <w:r w:rsidRPr="00427AAB">
        <w:rPr>
          <w:rFonts w:ascii="Sylfaen" w:hAnsi="Sylfaen" w:cs="Sylfaen"/>
          <w:lang w:val="ka-GE"/>
        </w:rPr>
        <w:t>პროცესი</w:t>
      </w:r>
      <w:r w:rsidRPr="00427AAB">
        <w:rPr>
          <w:lang w:val="ka-GE"/>
        </w:rPr>
        <w:t xml:space="preserve"> </w:t>
      </w:r>
      <w:r w:rsidRPr="00427AAB">
        <w:rPr>
          <w:rFonts w:ascii="Sylfaen" w:hAnsi="Sylfaen" w:cs="Sylfaen"/>
          <w:lang w:val="ka-GE"/>
        </w:rPr>
        <w:t>საქართველოსა</w:t>
      </w:r>
      <w:r w:rsidRPr="00427AAB">
        <w:rPr>
          <w:lang w:val="ka-GE"/>
        </w:rPr>
        <w:t xml:space="preserve"> </w:t>
      </w:r>
      <w:r w:rsidRPr="00427AAB">
        <w:rPr>
          <w:rFonts w:ascii="Sylfaen" w:hAnsi="Sylfaen" w:cs="Sylfaen"/>
          <w:lang w:val="ka-GE"/>
        </w:rPr>
        <w:t>და</w:t>
      </w:r>
      <w:r w:rsidRPr="00427AAB">
        <w:rPr>
          <w:lang w:val="ka-GE"/>
        </w:rPr>
        <w:t xml:space="preserve"> </w:t>
      </w:r>
      <w:r w:rsidRPr="00427AAB">
        <w:rPr>
          <w:rFonts w:ascii="Sylfaen" w:hAnsi="Sylfaen" w:cs="Sylfaen"/>
          <w:lang w:val="ka-GE"/>
        </w:rPr>
        <w:t>ევროკავშირს</w:t>
      </w:r>
      <w:r w:rsidRPr="00427AAB">
        <w:rPr>
          <w:lang w:val="ka-GE"/>
        </w:rPr>
        <w:t xml:space="preserve"> </w:t>
      </w:r>
      <w:r w:rsidRPr="00427AAB">
        <w:rPr>
          <w:rFonts w:ascii="Sylfaen" w:hAnsi="Sylfaen" w:cs="Sylfaen"/>
          <w:lang w:val="ka-GE"/>
        </w:rPr>
        <w:t>შორის</w:t>
      </w:r>
      <w:r w:rsidRPr="00427AAB">
        <w:rPr>
          <w:lang w:val="ka-GE"/>
        </w:rPr>
        <w:t xml:space="preserve"> </w:t>
      </w:r>
      <w:r w:rsidRPr="00427AAB">
        <w:rPr>
          <w:rFonts w:ascii="Sylfaen" w:hAnsi="Sylfaen" w:cs="Sylfaen"/>
          <w:lang w:val="ka-GE"/>
        </w:rPr>
        <w:t>ასოცირების</w:t>
      </w:r>
      <w:r w:rsidRPr="00427AAB">
        <w:rPr>
          <w:lang w:val="ka-GE"/>
        </w:rPr>
        <w:t xml:space="preserve"> </w:t>
      </w:r>
      <w:r w:rsidRPr="00427AAB">
        <w:rPr>
          <w:rFonts w:ascii="Sylfaen" w:hAnsi="Sylfaen" w:cs="Sylfaen"/>
          <w:lang w:val="ka-GE"/>
        </w:rPr>
        <w:t>ხელშეკრულებით</w:t>
      </w:r>
      <w:r w:rsidRPr="00427AAB">
        <w:rPr>
          <w:lang w:val="ka-GE"/>
        </w:rPr>
        <w:t xml:space="preserve"> </w:t>
      </w:r>
      <w:r w:rsidRPr="00427AAB">
        <w:rPr>
          <w:rFonts w:ascii="Sylfaen" w:hAnsi="Sylfaen" w:cs="Sylfaen"/>
          <w:lang w:val="ka-GE"/>
        </w:rPr>
        <w:t>ნაკისრი</w:t>
      </w:r>
      <w:r w:rsidRPr="00427AAB">
        <w:rPr>
          <w:lang w:val="ka-GE"/>
        </w:rPr>
        <w:t xml:space="preserve"> </w:t>
      </w:r>
      <w:r w:rsidRPr="00427AAB">
        <w:rPr>
          <w:rFonts w:ascii="Sylfaen" w:hAnsi="Sylfaen" w:cs="Sylfaen"/>
          <w:lang w:val="ka-GE"/>
        </w:rPr>
        <w:t>ვალდებულებების</w:t>
      </w:r>
      <w:r w:rsidRPr="00427AAB">
        <w:rPr>
          <w:lang w:val="ka-GE"/>
        </w:rPr>
        <w:t xml:space="preserve"> </w:t>
      </w:r>
      <w:r w:rsidRPr="00427AAB">
        <w:rPr>
          <w:rFonts w:ascii="Sylfaen" w:hAnsi="Sylfaen" w:cs="Sylfaen"/>
          <w:lang w:val="ka-GE"/>
        </w:rPr>
        <w:t>შესაბამისად</w:t>
      </w:r>
      <w:r w:rsidRPr="00427AAB">
        <w:rPr>
          <w:lang w:val="ka-GE"/>
        </w:rPr>
        <w:t xml:space="preserve"> </w:t>
      </w:r>
      <w:r w:rsidRPr="00427AAB">
        <w:rPr>
          <w:rFonts w:ascii="Sylfaen" w:hAnsi="Sylfaen" w:cs="Sylfaen"/>
          <w:lang w:val="ka-GE"/>
        </w:rPr>
        <w:t>ხორციელდება</w:t>
      </w:r>
      <w:r w:rsidRPr="00427AAB">
        <w:rPr>
          <w:lang w:val="ka-GE"/>
        </w:rPr>
        <w:t>.</w:t>
      </w:r>
    </w:p>
  </w:footnote>
  <w:footnote w:id="29">
    <w:p w14:paraId="781F7FA2" w14:textId="77777777" w:rsidR="008D7AC8" w:rsidRPr="0030565F" w:rsidRDefault="008D7AC8" w:rsidP="00A15F3C">
      <w:pPr>
        <w:jc w:val="both"/>
      </w:pPr>
      <w:r>
        <w:rPr>
          <w:rStyle w:val="FootnoteReference"/>
        </w:rPr>
        <w:footnoteRef/>
      </w:r>
      <w:r w:rsidRPr="00D06845">
        <w:t xml:space="preserve"> </w:t>
      </w:r>
      <w:r w:rsidRPr="00552B51">
        <w:rPr>
          <w:rFonts w:ascii="Sylfaen" w:hAnsi="Sylfaen"/>
          <w:sz w:val="18"/>
          <w:szCs w:val="18"/>
        </w:rPr>
        <w:t>ევროკავშირის ჰაბიტატების დირექტივა (მუხლი 6) უფლებამოსილ ორგანოების ავალდებულებს, ჩაატარონ ნებისმიერი ახალი გეგმის ან პროექტის იმ შედეგების შეფასება, რომლებმაც  შესაძლოა გამოიწვიონ მნიშვნელოვანი ზემოქმედება Natura 2000-ის ტერიტორიაზე, ან ჰაბიტატსა თუ სახეობაზე, რომლის გამოც ამ ტერიტორიას შესაბამისი სტატუსი მიენიჭა.</w:t>
      </w:r>
    </w:p>
    <w:p w14:paraId="6B706DF3" w14:textId="77777777" w:rsidR="008D7AC8" w:rsidRPr="00D06845" w:rsidRDefault="008D7AC8" w:rsidP="00A15F3C">
      <w:pPr>
        <w:spacing w:after="0" w:line="276" w:lineRule="auto"/>
        <w:jc w:val="both"/>
        <w:rPr>
          <w:rFonts w:ascii="Sylfaen" w:hAnsi="Sylfaen" w:cstheme="minorHAnsi"/>
          <w:noProof/>
          <w:lang w:eastAsia="ka-GE"/>
        </w:rPr>
      </w:pPr>
    </w:p>
    <w:p w14:paraId="5336E61B" w14:textId="77777777" w:rsidR="008D7AC8" w:rsidRPr="001202AC" w:rsidRDefault="008D7AC8" w:rsidP="00A15F3C">
      <w:pPr>
        <w:pStyle w:val="FootnoteText"/>
        <w:rPr>
          <w:lang w:val="ka-GE"/>
        </w:rPr>
      </w:pPr>
    </w:p>
  </w:footnote>
  <w:footnote w:id="30">
    <w:p w14:paraId="28C11CAE" w14:textId="58FA7FB4" w:rsidR="008D7AC8" w:rsidRPr="008C16EE" w:rsidRDefault="008D7AC8" w:rsidP="00532BFA">
      <w:pPr>
        <w:pStyle w:val="FootnoteText"/>
        <w:spacing w:before="0" w:after="0"/>
        <w:ind w:left="142" w:hanging="142"/>
        <w:rPr>
          <w:rFonts w:ascii="Sylfaen" w:hAnsi="Sylfaen"/>
          <w:lang w:val="ka-GE"/>
        </w:rPr>
      </w:pPr>
      <w:r w:rsidRPr="008C16EE">
        <w:rPr>
          <w:rStyle w:val="FootnoteReference"/>
          <w:rFonts w:ascii="Sylfaen" w:eastAsiaTheme="majorEastAsia" w:hAnsi="Sylfaen"/>
        </w:rPr>
        <w:footnoteRef/>
      </w:r>
      <w:r w:rsidRPr="008C16EE">
        <w:rPr>
          <w:rFonts w:ascii="Sylfaen" w:hAnsi="Sylfaen"/>
          <w:lang w:val="ka-GE"/>
        </w:rPr>
        <w:t xml:space="preserve"> </w:t>
      </w:r>
      <w:r w:rsidRPr="008C16EE">
        <w:rPr>
          <w:rFonts w:ascii="Sylfaen" w:hAnsi="Sylfaen" w:cstheme="minorHAnsi"/>
          <w:lang w:val="ka-GE"/>
        </w:rPr>
        <w:t>კავკასიის ეკორეგიონული კონსერვაციის გეგმა: 2020 წ. გამოცემა. WWF, KfW.</w:t>
      </w:r>
    </w:p>
  </w:footnote>
  <w:footnote w:id="31">
    <w:p w14:paraId="1375FCCE" w14:textId="7D2C57AA" w:rsidR="008D7AC8" w:rsidRPr="009F14CC" w:rsidRDefault="008D7AC8" w:rsidP="00532BFA">
      <w:pPr>
        <w:pStyle w:val="FootnoteText"/>
        <w:spacing w:before="0" w:after="0"/>
        <w:ind w:left="142" w:hanging="142"/>
        <w:rPr>
          <w:lang w:val="ka-GE"/>
        </w:rPr>
      </w:pPr>
      <w:r w:rsidRPr="008C16EE">
        <w:rPr>
          <w:rStyle w:val="FootnoteReference"/>
          <w:rFonts w:ascii="Sylfaen" w:eastAsiaTheme="majorEastAsia" w:hAnsi="Sylfaen"/>
        </w:rPr>
        <w:footnoteRef/>
      </w:r>
      <w:r w:rsidRPr="008C16EE">
        <w:rPr>
          <w:rFonts w:ascii="Sylfaen" w:hAnsi="Sylfaen"/>
          <w:lang w:val="ka-GE"/>
        </w:rPr>
        <w:t xml:space="preserve"> </w:t>
      </w:r>
      <w:r w:rsidRPr="008C16EE">
        <w:rPr>
          <w:rFonts w:ascii="Sylfaen" w:hAnsi="Sylfaen" w:cstheme="minorHAnsi"/>
          <w:lang w:val="ka-GE"/>
        </w:rPr>
        <w:t>კავკასიის ეკორეგიონული კონსერვაციის გეგმა: 2020 წ. გამოცემა. WWF, KfW.</w:t>
      </w:r>
    </w:p>
  </w:footnote>
  <w:footnote w:id="32">
    <w:p w14:paraId="41CF92D7" w14:textId="1889BF6F" w:rsidR="008D7AC8" w:rsidRPr="009F14CC" w:rsidRDefault="008D7AC8" w:rsidP="00D502FE">
      <w:pPr>
        <w:pStyle w:val="FootnoteText"/>
        <w:spacing w:before="0" w:after="0"/>
        <w:ind w:left="142" w:hanging="142"/>
        <w:rPr>
          <w:rFonts w:asciiTheme="minorHAnsi" w:hAnsiTheme="minorHAnsi"/>
          <w:lang w:val="ka-GE"/>
        </w:rPr>
      </w:pPr>
      <w:r w:rsidRPr="005C2C2D">
        <w:rPr>
          <w:rStyle w:val="FootnoteReference"/>
          <w:rFonts w:asciiTheme="minorHAnsi" w:hAnsiTheme="minorHAnsi"/>
        </w:rPr>
        <w:footnoteRef/>
      </w:r>
      <w:r w:rsidRPr="009F14CC">
        <w:rPr>
          <w:rFonts w:asciiTheme="minorHAnsi" w:hAnsiTheme="minorHAnsi"/>
          <w:lang w:val="ka-GE"/>
        </w:rPr>
        <w:t xml:space="preserve"> </w:t>
      </w:r>
      <w:r w:rsidRPr="008C16EE">
        <w:rPr>
          <w:rFonts w:ascii="Sylfaen" w:hAnsi="Sylfaen"/>
          <w:lang w:val="ka-GE"/>
        </w:rPr>
        <w:t>საქართველოს სათბურის აირების ინვენტარიზაციის ეროვნული ანგარიში 1990-2017 წწ., 2020 წ.</w:t>
      </w:r>
    </w:p>
  </w:footnote>
  <w:footnote w:id="33">
    <w:p w14:paraId="53411247" w14:textId="78540EFE" w:rsidR="008D7AC8" w:rsidRPr="009F14CC" w:rsidRDefault="008D7AC8" w:rsidP="00D502FE">
      <w:pPr>
        <w:pStyle w:val="FootnoteText"/>
        <w:spacing w:before="0" w:after="0"/>
        <w:ind w:left="142" w:hanging="142"/>
        <w:rPr>
          <w:rFonts w:asciiTheme="minorHAnsi" w:hAnsiTheme="minorHAnsi"/>
          <w:lang w:val="ka-GE"/>
        </w:rPr>
      </w:pPr>
      <w:r w:rsidRPr="005C2C2D">
        <w:rPr>
          <w:rStyle w:val="FootnoteReference"/>
          <w:rFonts w:asciiTheme="minorHAnsi" w:hAnsiTheme="minorHAnsi"/>
        </w:rPr>
        <w:footnoteRef/>
      </w:r>
      <w:r w:rsidRPr="009F14CC">
        <w:rPr>
          <w:rFonts w:asciiTheme="minorHAnsi" w:hAnsiTheme="minorHAnsi"/>
          <w:lang w:val="ka-GE"/>
        </w:rPr>
        <w:t xml:space="preserve"> </w:t>
      </w:r>
      <w:r w:rsidRPr="00425F76">
        <w:rPr>
          <w:rFonts w:ascii="Sylfaen" w:hAnsi="Sylfaen" w:cstheme="minorHAnsi"/>
          <w:iCs/>
          <w:color w:val="auto"/>
          <w:szCs w:val="18"/>
          <w:lang w:val="ka-GE"/>
        </w:rPr>
        <w:t xml:space="preserve">საქართველოს სათბურის აირების ინვენტარიზაციის ეროვნული ანგარიში 1990-2017 წწ., 2020 წ. </w:t>
      </w:r>
      <w:r>
        <w:rPr>
          <w:rFonts w:asciiTheme="minorHAnsi" w:hAnsiTheme="minorHAnsi"/>
          <w:lang w:val="ka-GE"/>
        </w:rPr>
        <w:t xml:space="preserve">უკონტროლო </w:t>
      </w:r>
      <w:r w:rsidRPr="00956D94">
        <w:rPr>
          <w:rFonts w:asciiTheme="minorHAnsi" w:hAnsiTheme="minorHAnsi"/>
          <w:lang w:val="ka-GE"/>
        </w:rPr>
        <w:t xml:space="preserve">ემისია </w:t>
      </w:r>
      <w:r>
        <w:rPr>
          <w:rFonts w:asciiTheme="minorHAnsi" w:hAnsiTheme="minorHAnsi"/>
          <w:lang w:val="ka-GE"/>
        </w:rPr>
        <w:t>არის</w:t>
      </w:r>
      <w:r w:rsidRPr="00956D94">
        <w:rPr>
          <w:rFonts w:asciiTheme="minorHAnsi" w:hAnsiTheme="minorHAnsi"/>
          <w:lang w:val="ka-GE"/>
        </w:rPr>
        <w:t xml:space="preserve"> სათბურის </w:t>
      </w:r>
      <w:r>
        <w:rPr>
          <w:rFonts w:asciiTheme="minorHAnsi" w:hAnsiTheme="minorHAnsi"/>
          <w:lang w:val="ka-GE"/>
        </w:rPr>
        <w:t>აირების</w:t>
      </w:r>
      <w:r w:rsidRPr="00956D94">
        <w:rPr>
          <w:rFonts w:asciiTheme="minorHAnsi" w:hAnsiTheme="minorHAnsi"/>
          <w:lang w:val="ka-GE"/>
        </w:rPr>
        <w:t xml:space="preserve"> განზრახ ან უნებლიე გამოყოფა წიაღისეული საწვავის მოპოვების, გადამუშავებისა და საბოლოო გამოყენების წერტილამდე</w:t>
      </w:r>
      <w:r>
        <w:rPr>
          <w:rFonts w:asciiTheme="minorHAnsi" w:hAnsiTheme="minorHAnsi"/>
          <w:lang w:val="ka-GE"/>
        </w:rPr>
        <w:t xml:space="preserve"> </w:t>
      </w:r>
      <w:r w:rsidRPr="00956D94">
        <w:rPr>
          <w:rFonts w:asciiTheme="minorHAnsi" w:hAnsiTheme="minorHAnsi"/>
          <w:lang w:val="ka-GE"/>
        </w:rPr>
        <w:t>ტრანსპორტირების დროს</w:t>
      </w:r>
      <w:r w:rsidRPr="009F14CC">
        <w:rPr>
          <w:rFonts w:asciiTheme="minorHAnsi" w:hAnsiTheme="minorHAnsi"/>
          <w:lang w:val="ka-GE"/>
        </w:rPr>
        <w:t>.</w:t>
      </w:r>
    </w:p>
  </w:footnote>
  <w:footnote w:id="34">
    <w:p w14:paraId="02671546" w14:textId="551231BF" w:rsidR="008D7AC8" w:rsidRPr="009F14CC" w:rsidRDefault="008D7AC8" w:rsidP="00D502FE">
      <w:pPr>
        <w:pStyle w:val="FootnoteText"/>
        <w:spacing w:before="0" w:after="0"/>
        <w:ind w:left="142" w:hanging="142"/>
        <w:rPr>
          <w:rFonts w:asciiTheme="minorHAnsi" w:hAnsiTheme="minorHAnsi"/>
          <w:szCs w:val="18"/>
          <w:lang w:val="ka-GE"/>
        </w:rPr>
      </w:pPr>
      <w:r w:rsidRPr="005C2C2D">
        <w:rPr>
          <w:rStyle w:val="FootnoteReference"/>
          <w:rFonts w:asciiTheme="minorHAnsi" w:hAnsiTheme="minorHAnsi"/>
          <w:szCs w:val="18"/>
        </w:rPr>
        <w:footnoteRef/>
      </w:r>
      <w:r w:rsidRPr="009F14CC">
        <w:rPr>
          <w:rFonts w:asciiTheme="minorHAnsi" w:hAnsiTheme="minorHAnsi"/>
          <w:szCs w:val="18"/>
          <w:lang w:val="ka-GE"/>
        </w:rPr>
        <w:t xml:space="preserve"> </w:t>
      </w:r>
      <w:r>
        <w:rPr>
          <w:rFonts w:asciiTheme="minorHAnsi" w:hAnsiTheme="minorHAnsi"/>
          <w:szCs w:val="18"/>
          <w:lang w:val="ka-GE"/>
        </w:rPr>
        <w:t xml:space="preserve">საქართველოს კლიმატის ცვლილების სტრატეგია და სამოქმედო გეგმა </w:t>
      </w:r>
      <w:r w:rsidRPr="009F14CC">
        <w:rPr>
          <w:rFonts w:asciiTheme="minorHAnsi" w:hAnsiTheme="minorHAnsi"/>
          <w:szCs w:val="18"/>
          <w:lang w:val="ka-GE"/>
        </w:rPr>
        <w:t>(CSAP), 2021.</w:t>
      </w:r>
    </w:p>
  </w:footnote>
  <w:footnote w:id="35">
    <w:p w14:paraId="3CA5F476" w14:textId="61A2C07E" w:rsidR="008D7AC8" w:rsidRPr="009F14CC" w:rsidRDefault="008D7AC8" w:rsidP="0003760D">
      <w:pPr>
        <w:pStyle w:val="FootnoteText"/>
        <w:spacing w:before="0" w:after="60" w:line="216" w:lineRule="auto"/>
        <w:ind w:left="142" w:hanging="142"/>
        <w:rPr>
          <w:rFonts w:asciiTheme="minorHAnsi" w:hAnsiTheme="minorHAnsi" w:cstheme="minorHAnsi"/>
          <w:lang w:val="ka-GE"/>
        </w:rPr>
      </w:pPr>
      <w:r w:rsidRPr="00355CBE">
        <w:rPr>
          <w:rStyle w:val="FootnoteReference"/>
          <w:rFonts w:asciiTheme="minorHAnsi" w:hAnsiTheme="minorHAnsi" w:cstheme="minorHAnsi"/>
        </w:rPr>
        <w:footnoteRef/>
      </w:r>
      <w:r w:rsidRPr="009F14CC">
        <w:rPr>
          <w:rFonts w:asciiTheme="minorHAnsi" w:hAnsiTheme="minorHAnsi" w:cstheme="minorHAnsi"/>
          <w:lang w:val="ka-GE"/>
        </w:rPr>
        <w:t xml:space="preserve"> </w:t>
      </w:r>
      <w:r w:rsidRPr="00BB3C80">
        <w:rPr>
          <w:rFonts w:ascii="Sylfaen" w:hAnsi="Sylfaen" w:cstheme="minorHAnsi"/>
          <w:lang w:val="ka-GE"/>
        </w:rPr>
        <w:t>ენერგეტიკისა და კლიმატის ინტეგრირებული ეროვნული გეგმა, თავი 2.2, გვ.32</w:t>
      </w:r>
    </w:p>
  </w:footnote>
  <w:footnote w:id="36">
    <w:p w14:paraId="615163A8" w14:textId="4695D77E" w:rsidR="008D7AC8" w:rsidRPr="00425F76" w:rsidRDefault="008D7AC8" w:rsidP="00947EDD">
      <w:pPr>
        <w:spacing w:after="0" w:line="216" w:lineRule="auto"/>
        <w:rPr>
          <w:rFonts w:ascii="Sylfaen" w:hAnsi="Sylfaen"/>
          <w:sz w:val="18"/>
          <w:szCs w:val="18"/>
        </w:rPr>
      </w:pPr>
      <w:r w:rsidRPr="00425F76">
        <w:rPr>
          <w:rStyle w:val="FootnoteReference"/>
          <w:rFonts w:ascii="Sylfaen" w:hAnsi="Sylfaen"/>
          <w:sz w:val="18"/>
          <w:szCs w:val="18"/>
        </w:rPr>
        <w:footnoteRef/>
      </w:r>
      <w:r w:rsidRPr="00425F76">
        <w:rPr>
          <w:rFonts w:ascii="Sylfaen" w:hAnsi="Sylfaen"/>
          <w:sz w:val="18"/>
          <w:szCs w:val="18"/>
        </w:rPr>
        <w:t xml:space="preserve"> </w:t>
      </w:r>
      <w:r w:rsidRPr="00425F76">
        <w:rPr>
          <w:rFonts w:ascii="Sylfaen" w:hAnsi="Sylfaen" w:cs="Sylfaen"/>
          <w:sz w:val="18"/>
          <w:szCs w:val="18"/>
        </w:rPr>
        <w:t>მ</w:t>
      </w:r>
      <w:r w:rsidRPr="00425F76">
        <w:rPr>
          <w:rFonts w:ascii="Sylfaen" w:hAnsi="Sylfaen" w:cstheme="minorHAnsi"/>
          <w:sz w:val="18"/>
          <w:szCs w:val="18"/>
        </w:rPr>
        <w:t xml:space="preserve">. </w:t>
      </w:r>
      <w:r w:rsidRPr="00425F76">
        <w:rPr>
          <w:rFonts w:ascii="Sylfaen" w:hAnsi="Sylfaen" w:cs="Sylfaen"/>
          <w:sz w:val="18"/>
          <w:szCs w:val="18"/>
        </w:rPr>
        <w:t>არმსტრონგი</w:t>
      </w:r>
      <w:r w:rsidRPr="00425F76">
        <w:rPr>
          <w:rFonts w:ascii="Sylfaen" w:hAnsi="Sylfaen" w:cstheme="minorHAnsi"/>
          <w:sz w:val="18"/>
          <w:szCs w:val="18"/>
        </w:rPr>
        <w:t xml:space="preserve"> 2019 </w:t>
      </w:r>
      <w:r w:rsidRPr="00425F76">
        <w:rPr>
          <w:rFonts w:ascii="Sylfaen" w:hAnsi="Sylfaen" w:cs="Sylfaen"/>
          <w:sz w:val="18"/>
          <w:szCs w:val="18"/>
        </w:rPr>
        <w:t>წ</w:t>
      </w:r>
      <w:r w:rsidRPr="00425F76">
        <w:rPr>
          <w:rFonts w:ascii="Sylfaen" w:hAnsi="Sylfaen" w:cstheme="minorHAnsi"/>
          <w:sz w:val="18"/>
          <w:szCs w:val="18"/>
        </w:rPr>
        <w:t xml:space="preserve">.: </w:t>
      </w:r>
      <w:r w:rsidRPr="00425F76">
        <w:rPr>
          <w:rFonts w:ascii="Sylfaen" w:hAnsi="Sylfaen" w:cs="Sylfaen"/>
          <w:sz w:val="18"/>
          <w:szCs w:val="18"/>
        </w:rPr>
        <w:t>ენერგიის</w:t>
      </w:r>
      <w:r w:rsidRPr="00425F76">
        <w:rPr>
          <w:rFonts w:ascii="Sylfaen" w:hAnsi="Sylfaen" w:cstheme="minorHAnsi"/>
          <w:sz w:val="18"/>
          <w:szCs w:val="18"/>
        </w:rPr>
        <w:t xml:space="preserve"> </w:t>
      </w:r>
      <w:r w:rsidRPr="00425F76">
        <w:rPr>
          <w:rFonts w:ascii="Sylfaen" w:hAnsi="Sylfaen" w:cs="Sylfaen"/>
          <w:sz w:val="18"/>
          <w:szCs w:val="18"/>
        </w:rPr>
        <w:t>განახლებადი</w:t>
      </w:r>
      <w:r w:rsidRPr="00425F76">
        <w:rPr>
          <w:rFonts w:ascii="Sylfaen" w:hAnsi="Sylfaen" w:cstheme="minorHAnsi"/>
          <w:sz w:val="18"/>
          <w:szCs w:val="18"/>
        </w:rPr>
        <w:t xml:space="preserve"> </w:t>
      </w:r>
      <w:r w:rsidRPr="00425F76">
        <w:rPr>
          <w:rFonts w:ascii="Sylfaen" w:hAnsi="Sylfaen" w:cs="Sylfaen"/>
          <w:sz w:val="18"/>
          <w:szCs w:val="18"/>
        </w:rPr>
        <w:t>წყაროებიდან</w:t>
      </w:r>
      <w:r w:rsidRPr="00425F76">
        <w:rPr>
          <w:rFonts w:ascii="Sylfaen" w:hAnsi="Sylfaen" w:cstheme="minorHAnsi"/>
          <w:sz w:val="18"/>
          <w:szCs w:val="18"/>
        </w:rPr>
        <w:t xml:space="preserve"> </w:t>
      </w:r>
      <w:r w:rsidRPr="00425F76">
        <w:rPr>
          <w:rFonts w:ascii="Sylfaen" w:hAnsi="Sylfaen" w:cs="Sylfaen"/>
          <w:sz w:val="18"/>
          <w:szCs w:val="18"/>
        </w:rPr>
        <w:t>ელექტროენერგიის</w:t>
      </w:r>
      <w:r w:rsidRPr="00425F76">
        <w:rPr>
          <w:rFonts w:ascii="Sylfaen" w:hAnsi="Sylfaen" w:cstheme="minorHAnsi"/>
          <w:sz w:val="18"/>
          <w:szCs w:val="18"/>
        </w:rPr>
        <w:t xml:space="preserve"> </w:t>
      </w:r>
      <w:r w:rsidRPr="00425F76">
        <w:rPr>
          <w:rFonts w:ascii="Sylfaen" w:hAnsi="Sylfaen" w:cs="Sylfaen"/>
          <w:sz w:val="18"/>
          <w:szCs w:val="18"/>
        </w:rPr>
        <w:t>გამომუშავების</w:t>
      </w:r>
      <w:r w:rsidRPr="00425F76">
        <w:rPr>
          <w:rFonts w:ascii="Sylfaen" w:hAnsi="Sylfaen" w:cstheme="minorHAnsi"/>
          <w:sz w:val="18"/>
          <w:szCs w:val="18"/>
        </w:rPr>
        <w:t xml:space="preserve"> </w:t>
      </w:r>
      <w:r w:rsidRPr="00425F76">
        <w:rPr>
          <w:rFonts w:ascii="Sylfaen" w:hAnsi="Sylfaen" w:cs="Sylfaen"/>
          <w:sz w:val="18"/>
          <w:szCs w:val="18"/>
        </w:rPr>
        <w:t>ხარჯების</w:t>
      </w:r>
      <w:r w:rsidRPr="00425F76">
        <w:rPr>
          <w:rFonts w:ascii="Sylfaen" w:hAnsi="Sylfaen" w:cstheme="minorHAnsi"/>
          <w:sz w:val="18"/>
          <w:szCs w:val="18"/>
        </w:rPr>
        <w:t xml:space="preserve"> </w:t>
      </w:r>
      <w:r w:rsidRPr="00425F76">
        <w:rPr>
          <w:rFonts w:ascii="Sylfaen" w:hAnsi="Sylfaen" w:cs="Sylfaen"/>
          <w:sz w:val="18"/>
          <w:szCs w:val="18"/>
        </w:rPr>
        <w:t>შემცირება</w:t>
      </w:r>
      <w:r w:rsidRPr="00425F76">
        <w:rPr>
          <w:rFonts w:ascii="Sylfaen" w:hAnsi="Sylfaen" w:cstheme="minorHAnsi"/>
          <w:sz w:val="18"/>
          <w:szCs w:val="18"/>
        </w:rPr>
        <w:t>, Statista; https://www.statista.com/chart/26085/price-per-megawatt-hour-of-electricity-by-source</w:t>
      </w:r>
      <w:r w:rsidRPr="00425F76">
        <w:rPr>
          <w:rFonts w:ascii="Sylfaen" w:hAnsi="Sylfaen"/>
          <w:sz w:val="18"/>
          <w:szCs w:val="18"/>
        </w:rPr>
        <w:t>/</w:t>
      </w:r>
    </w:p>
  </w:footnote>
  <w:footnote w:id="37">
    <w:p w14:paraId="7826F922" w14:textId="77777777" w:rsidR="008D7AC8" w:rsidRPr="00425F76" w:rsidRDefault="008D7AC8" w:rsidP="0003760D">
      <w:pPr>
        <w:pStyle w:val="FootnoteText"/>
        <w:spacing w:before="0" w:after="60" w:line="216" w:lineRule="auto"/>
        <w:ind w:left="142" w:hanging="142"/>
        <w:rPr>
          <w:rFonts w:ascii="Sylfaen" w:hAnsi="Sylfaen" w:cstheme="minorHAnsi"/>
          <w:szCs w:val="18"/>
          <w:lang w:val="ka-GE"/>
        </w:rPr>
      </w:pPr>
      <w:r w:rsidRPr="00425F76">
        <w:rPr>
          <w:rStyle w:val="FootnoteReference"/>
          <w:rFonts w:ascii="Sylfaen" w:hAnsi="Sylfaen" w:cstheme="minorHAnsi"/>
          <w:sz w:val="18"/>
          <w:szCs w:val="18"/>
        </w:rPr>
        <w:footnoteRef/>
      </w:r>
      <w:r w:rsidRPr="00425F76">
        <w:rPr>
          <w:rFonts w:ascii="Sylfaen" w:hAnsi="Sylfaen" w:cstheme="minorHAnsi"/>
          <w:szCs w:val="18"/>
          <w:lang w:val="ka-GE"/>
        </w:rPr>
        <w:t xml:space="preserve"> </w:t>
      </w:r>
      <w:r w:rsidRPr="006A770F">
        <w:rPr>
          <w:rFonts w:ascii="Sylfaen" w:hAnsi="Sylfaen" w:cstheme="minorHAnsi"/>
          <w:szCs w:val="18"/>
          <w:lang w:val="ka-GE"/>
        </w:rPr>
        <w:t xml:space="preserve">ა. ფრატლოლილო, და სხვ., 2020 წ.: ფასადებზე ინტეგრირებული მზის თერმული კოლექტორების მოწყობა ურბანულ პირობებში, ენერგია 2020, 13, 5801; </w:t>
      </w:r>
      <w:hyperlink r:id="rId8" w:history="1">
        <w:r w:rsidRPr="00425F76">
          <w:rPr>
            <w:rStyle w:val="Hyperlink"/>
            <w:rFonts w:ascii="Sylfaen" w:hAnsi="Sylfaen" w:cstheme="minorHAnsi"/>
            <w:szCs w:val="18"/>
            <w:lang w:val="ka-GE"/>
          </w:rPr>
          <w:t>https://www.mdpi.com/1996-1073/13/21/5801</w:t>
        </w:r>
      </w:hyperlink>
      <w:r w:rsidRPr="00425F76">
        <w:rPr>
          <w:rFonts w:ascii="Sylfaen" w:hAnsi="Sylfaen" w:cstheme="minorHAnsi"/>
          <w:szCs w:val="18"/>
          <w:lang w:val="ka-GE"/>
        </w:rPr>
        <w:t xml:space="preserve">   </w:t>
      </w:r>
    </w:p>
  </w:footnote>
  <w:footnote w:id="38">
    <w:p w14:paraId="46DAF518" w14:textId="7E9F3974" w:rsidR="008D7AC8" w:rsidRPr="00FF7BD1" w:rsidRDefault="008D7AC8" w:rsidP="0003760D">
      <w:pPr>
        <w:pStyle w:val="FootnoteText"/>
        <w:spacing w:before="0" w:after="60" w:line="216" w:lineRule="auto"/>
        <w:ind w:left="142" w:hanging="142"/>
        <w:rPr>
          <w:rFonts w:asciiTheme="minorHAnsi" w:hAnsiTheme="minorHAnsi" w:cstheme="minorHAnsi"/>
          <w:lang w:val="ka-GE"/>
        </w:rPr>
      </w:pPr>
      <w:r w:rsidRPr="00425F76">
        <w:rPr>
          <w:rStyle w:val="FootnoteReference"/>
          <w:rFonts w:ascii="Sylfaen" w:hAnsi="Sylfaen" w:cstheme="minorHAnsi"/>
          <w:sz w:val="18"/>
          <w:szCs w:val="18"/>
        </w:rPr>
        <w:footnoteRef/>
      </w:r>
      <w:r w:rsidRPr="00425F76">
        <w:rPr>
          <w:rFonts w:ascii="Sylfaen" w:hAnsi="Sylfaen" w:cstheme="minorHAnsi"/>
          <w:szCs w:val="18"/>
          <w:lang w:val="ka-GE"/>
        </w:rPr>
        <w:t xml:space="preserve">ევროპაში 2050 წლამდე ელექტრომობილებისა და ჰიბრიდული ავტომანქანების გაყიდვების პროგნოზირებული დიაპაზონი; </w:t>
      </w:r>
      <w:hyperlink r:id="rId9" w:history="1">
        <w:r w:rsidRPr="00425F76">
          <w:rPr>
            <w:rStyle w:val="Hyperlink"/>
            <w:rFonts w:ascii="Sylfaen" w:hAnsi="Sylfaen" w:cstheme="minorHAnsi"/>
            <w:szCs w:val="18"/>
            <w:lang w:val="ka-GE"/>
          </w:rPr>
          <w:t>https://www.researchgate.net/figure/Range-of-sales-projections-for-BEV-PHEV-in-Europe-until-2050_fig2_329035010</w:t>
        </w:r>
      </w:hyperlink>
      <w:r w:rsidRPr="00FF7BD1">
        <w:rPr>
          <w:rFonts w:asciiTheme="minorHAnsi" w:hAnsiTheme="minorHAnsi" w:cstheme="minorHAnsi"/>
          <w:lang w:val="ka-GE"/>
        </w:rPr>
        <w:t xml:space="preserve"> </w:t>
      </w:r>
    </w:p>
  </w:footnote>
  <w:footnote w:id="39">
    <w:p w14:paraId="15FCC32B" w14:textId="0E8B4982" w:rsidR="008D7AC8" w:rsidRDefault="008D7AC8" w:rsidP="00425F76">
      <w:pPr>
        <w:spacing w:after="0" w:line="240" w:lineRule="auto"/>
        <w:jc w:val="both"/>
        <w:rPr>
          <w:rFonts w:ascii="Sylfaen" w:hAnsi="Sylfaen" w:cstheme="minorHAnsi"/>
        </w:rPr>
      </w:pPr>
      <w:r>
        <w:rPr>
          <w:rStyle w:val="FootnoteReference"/>
        </w:rPr>
        <w:footnoteRef/>
      </w:r>
      <w:r w:rsidRPr="005B542A">
        <w:t xml:space="preserve"> </w:t>
      </w:r>
      <w:r w:rsidRPr="00425F76">
        <w:rPr>
          <w:rFonts w:ascii="Sylfaen" w:hAnsi="Sylfaen" w:cstheme="minorHAnsi"/>
          <w:sz w:val="18"/>
          <w:szCs w:val="18"/>
        </w:rPr>
        <w:t xml:space="preserve">Bloomberg New Energy Finance, 2021: BNEF Executive Fact Book, </w:t>
      </w:r>
      <w:r w:rsidRPr="00425F76">
        <w:rPr>
          <w:rFonts w:ascii="Sylfaen" w:hAnsi="Sylfaen" w:cstheme="minorHAnsi"/>
          <w:sz w:val="18"/>
          <w:szCs w:val="18"/>
          <w:lang w:val="en-US"/>
        </w:rPr>
        <w:t>pg</w:t>
      </w:r>
      <w:r w:rsidRPr="00425F76">
        <w:rPr>
          <w:rFonts w:ascii="Sylfaen" w:hAnsi="Sylfaen" w:cstheme="minorHAnsi"/>
          <w:sz w:val="18"/>
          <w:szCs w:val="18"/>
        </w:rPr>
        <w:t>. 24.</w:t>
      </w:r>
    </w:p>
    <w:p w14:paraId="011945F0" w14:textId="38CA24F2" w:rsidR="008D7AC8" w:rsidRPr="005B542A" w:rsidRDefault="008D7AC8" w:rsidP="00425F76">
      <w:pPr>
        <w:pStyle w:val="FootnoteText"/>
        <w:spacing w:after="0"/>
        <w:rPr>
          <w:rFonts w:ascii="Sylfaen" w:hAnsi="Sylfaen"/>
          <w:lang w:val="ka-GE"/>
        </w:rPr>
      </w:pPr>
      <w:r>
        <w:rPr>
          <w:rStyle w:val="FootnoteReference"/>
        </w:rPr>
        <w:footnoteRef/>
      </w:r>
      <w:r w:rsidRPr="00DF48C6">
        <w:rPr>
          <w:lang w:val="ka-GE"/>
        </w:rPr>
        <w:t xml:space="preserve"> </w:t>
      </w:r>
      <w:r w:rsidRPr="003A1561">
        <w:rPr>
          <w:rFonts w:ascii="Sylfaen" w:hAnsi="Sylfaen" w:cstheme="minorHAnsi"/>
          <w:szCs w:val="18"/>
          <w:lang w:val="ka-GE"/>
        </w:rPr>
        <w:t xml:space="preserve">წყარო: მ. არმსტრონგი: 2021 წ.: </w:t>
      </w:r>
      <w:r w:rsidRPr="00425F76">
        <w:rPr>
          <w:rFonts w:ascii="Sylfaen" w:hAnsi="Sylfaen" w:cstheme="minorHAnsi"/>
          <w:szCs w:val="18"/>
          <w:lang w:val="ka-GE"/>
        </w:rPr>
        <w:t xml:space="preserve">2010 წლიდან მზის ენერგიიდან ელექტროენერგიის გამომუშავების ხარჯი 80%-ზე მეტით შემცირდა. მიზეზი, </w:t>
      </w:r>
      <w:r w:rsidRPr="003A1561">
        <w:rPr>
          <w:rFonts w:ascii="Sylfaen" w:hAnsi="Sylfaen" w:cstheme="minorHAnsi"/>
          <w:szCs w:val="18"/>
          <w:lang w:val="ka-GE"/>
        </w:rPr>
        <w:t>მსოფლიო ეკონომიკური ფორუმი, 2022წ.;https://www.weforum.org/agenda/2021/11/re</w:t>
      </w:r>
      <w:r w:rsidRPr="00A42D8F">
        <w:rPr>
          <w:rFonts w:ascii="Sylfaen" w:hAnsi="Sylfaen" w:cstheme="minorHAnsi"/>
          <w:szCs w:val="18"/>
          <w:lang w:val="ka-GE"/>
        </w:rPr>
        <w:t>newable-energy-cost-</w:t>
      </w:r>
    </w:p>
  </w:footnote>
  <w:footnote w:id="40">
    <w:p w14:paraId="68198BB6" w14:textId="4BD02188" w:rsidR="008D7AC8" w:rsidRPr="00DF48C6" w:rsidRDefault="008D7AC8">
      <w:pPr>
        <w:pStyle w:val="FootnoteText"/>
        <w:rPr>
          <w:rFonts w:ascii="Sylfaen" w:hAnsi="Sylfaen"/>
          <w:lang w:val="ka-GE"/>
        </w:rPr>
      </w:pPr>
      <w:r w:rsidRPr="00542FB4">
        <w:rPr>
          <w:rFonts w:ascii="Sylfaen" w:hAnsi="Sylfaen" w:cstheme="minorHAnsi"/>
          <w:szCs w:val="18"/>
          <w:lang w:val="ka-GE"/>
        </w:rPr>
        <w:t>fallen/#:~:text=Here's%20why,of%20becoming%20more%20widely%20adopted.&amp;text=Research%20from%20Our%20World%20in,has%20drastically%20fallen%20since%202010</w:t>
      </w:r>
    </w:p>
  </w:footnote>
  <w:footnote w:id="41">
    <w:p w14:paraId="65C6126E" w14:textId="1BE24E2D" w:rsidR="008D7AC8" w:rsidRPr="009F469E" w:rsidRDefault="008D7AC8" w:rsidP="00D502FE">
      <w:pPr>
        <w:pStyle w:val="FootnoteText"/>
        <w:rPr>
          <w:lang w:val="ka-GE"/>
        </w:rPr>
      </w:pPr>
      <w:r>
        <w:rPr>
          <w:rStyle w:val="FootnoteReference"/>
        </w:rPr>
        <w:footnoteRef/>
      </w:r>
      <w:r w:rsidRPr="009F469E">
        <w:rPr>
          <w:lang w:val="ka-GE"/>
        </w:rPr>
        <w:t xml:space="preserve"> </w:t>
      </w:r>
      <w:r w:rsidRPr="009F469E">
        <w:rPr>
          <w:rFonts w:ascii="Sylfaen" w:eastAsia="Yu Gothic UI" w:hAnsi="Sylfaen" w:cs="Sylfaen"/>
          <w:color w:val="231F20"/>
          <w:szCs w:val="18"/>
          <w:lang w:val="ka-GE"/>
        </w:rPr>
        <w:t>საქართველოს</w:t>
      </w:r>
      <w:r w:rsidRPr="009F469E">
        <w:rPr>
          <w:rFonts w:eastAsia="Yu Gothic UI" w:cstheme="minorHAnsi"/>
          <w:color w:val="231F20"/>
          <w:szCs w:val="18"/>
          <w:lang w:val="ka-GE"/>
        </w:rPr>
        <w:t xml:space="preserve"> </w:t>
      </w:r>
      <w:r w:rsidRPr="009F469E">
        <w:rPr>
          <w:rFonts w:ascii="Sylfaen" w:eastAsia="Yu Gothic UI" w:hAnsi="Sylfaen" w:cs="Sylfaen"/>
          <w:color w:val="231F20"/>
          <w:szCs w:val="18"/>
          <w:lang w:val="ka-GE"/>
        </w:rPr>
        <w:t>გარემოს</w:t>
      </w:r>
      <w:r w:rsidRPr="009F469E">
        <w:rPr>
          <w:rFonts w:eastAsia="Yu Gothic UI" w:cstheme="minorHAnsi"/>
          <w:color w:val="231F20"/>
          <w:szCs w:val="18"/>
          <w:lang w:val="ka-GE"/>
        </w:rPr>
        <w:t xml:space="preserve"> </w:t>
      </w:r>
      <w:r w:rsidRPr="009F469E">
        <w:rPr>
          <w:rFonts w:ascii="Sylfaen" w:eastAsia="Yu Gothic UI" w:hAnsi="Sylfaen" w:cs="Sylfaen"/>
          <w:color w:val="231F20"/>
          <w:szCs w:val="18"/>
          <w:lang w:val="ka-GE"/>
        </w:rPr>
        <w:t>დაცვის</w:t>
      </w:r>
      <w:r w:rsidRPr="009F469E">
        <w:rPr>
          <w:rFonts w:eastAsia="Yu Gothic UI" w:cstheme="minorHAnsi"/>
          <w:color w:val="231F20"/>
          <w:szCs w:val="18"/>
          <w:lang w:val="ka-GE"/>
        </w:rPr>
        <w:t xml:space="preserve"> </w:t>
      </w:r>
      <w:r w:rsidRPr="009F469E">
        <w:rPr>
          <w:rFonts w:ascii="Sylfaen" w:eastAsia="Yu Gothic UI" w:hAnsi="Sylfaen" w:cs="Sylfaen"/>
          <w:color w:val="231F20"/>
          <w:szCs w:val="18"/>
          <w:lang w:val="ka-GE"/>
        </w:rPr>
        <w:t>მოქმედებათა</w:t>
      </w:r>
      <w:r w:rsidRPr="009F469E">
        <w:rPr>
          <w:rFonts w:eastAsia="Yu Gothic UI" w:cstheme="minorHAnsi"/>
          <w:color w:val="231F20"/>
          <w:szCs w:val="18"/>
          <w:lang w:val="ka-GE"/>
        </w:rPr>
        <w:t xml:space="preserve"> </w:t>
      </w:r>
      <w:r w:rsidRPr="009F469E">
        <w:rPr>
          <w:rFonts w:ascii="Sylfaen" w:eastAsia="Yu Gothic UI" w:hAnsi="Sylfaen" w:cs="Sylfaen"/>
          <w:color w:val="231F20"/>
          <w:szCs w:val="18"/>
          <w:lang w:val="ka-GE"/>
        </w:rPr>
        <w:t>მესამე</w:t>
      </w:r>
      <w:r w:rsidRPr="009F469E">
        <w:rPr>
          <w:rFonts w:eastAsia="Yu Gothic UI" w:cstheme="minorHAnsi"/>
          <w:color w:val="231F20"/>
          <w:szCs w:val="18"/>
          <w:lang w:val="ka-GE"/>
        </w:rPr>
        <w:t xml:space="preserve"> </w:t>
      </w:r>
      <w:r w:rsidRPr="009F469E">
        <w:rPr>
          <w:rFonts w:ascii="Sylfaen" w:eastAsia="Yu Gothic UI" w:hAnsi="Sylfaen" w:cs="Sylfaen"/>
          <w:color w:val="231F20"/>
          <w:szCs w:val="18"/>
          <w:lang w:val="ka-GE"/>
        </w:rPr>
        <w:t>ეროვნული</w:t>
      </w:r>
      <w:r w:rsidRPr="009F469E">
        <w:rPr>
          <w:rFonts w:eastAsia="Yu Gothic UI" w:cstheme="minorHAnsi"/>
          <w:color w:val="231F20"/>
          <w:szCs w:val="18"/>
          <w:lang w:val="ka-GE"/>
        </w:rPr>
        <w:t xml:space="preserve"> </w:t>
      </w:r>
      <w:r w:rsidRPr="009F469E">
        <w:rPr>
          <w:rFonts w:ascii="Sylfaen" w:eastAsia="Yu Gothic UI" w:hAnsi="Sylfaen" w:cs="Sylfaen"/>
          <w:color w:val="231F20"/>
          <w:szCs w:val="18"/>
          <w:lang w:val="ka-GE"/>
        </w:rPr>
        <w:t>პროგრამა</w:t>
      </w:r>
      <w:r w:rsidRPr="009F469E">
        <w:rPr>
          <w:rFonts w:eastAsia="Yu Gothic UI" w:cstheme="minorHAnsi"/>
          <w:color w:val="231F20"/>
          <w:szCs w:val="18"/>
          <w:lang w:val="ka-GE"/>
        </w:rPr>
        <w:t xml:space="preserve">, </w:t>
      </w:r>
      <w:r w:rsidRPr="009F469E">
        <w:rPr>
          <w:rFonts w:cs="Calibri-Bold"/>
          <w:szCs w:val="18"/>
          <w:lang w:val="ka-GE"/>
        </w:rPr>
        <w:t>2017-2021</w:t>
      </w:r>
      <w:r>
        <w:rPr>
          <w:rFonts w:asciiTheme="minorHAnsi" w:hAnsiTheme="minorHAnsi" w:cs="Calibri-Bold"/>
          <w:szCs w:val="18"/>
          <w:lang w:val="ka-GE"/>
        </w:rPr>
        <w:t xml:space="preserve"> წწ</w:t>
      </w:r>
      <w:r w:rsidRPr="009F469E">
        <w:rPr>
          <w:rFonts w:cs="Calibri-Bold"/>
          <w:szCs w:val="18"/>
          <w:lang w:val="ka-GE"/>
        </w:rPr>
        <w:t xml:space="preserve">. </w:t>
      </w:r>
      <w:hyperlink r:id="rId10" w:history="1">
        <w:r w:rsidRPr="009F469E">
          <w:rPr>
            <w:rStyle w:val="Hyperlink"/>
            <w:lang w:val="ka-GE"/>
          </w:rPr>
          <w:t>https://mepa.gov.ge/En/Files/ViewFile/1605</w:t>
        </w:r>
      </w:hyperlink>
      <w:r w:rsidRPr="009F469E">
        <w:rPr>
          <w:lang w:val="ka-GE"/>
        </w:rPr>
        <w:t xml:space="preserve"> </w:t>
      </w:r>
    </w:p>
  </w:footnote>
  <w:footnote w:id="42">
    <w:p w14:paraId="379BC9DD" w14:textId="77777777" w:rsidR="008D7AC8" w:rsidRPr="009F469E" w:rsidRDefault="008D7AC8" w:rsidP="00E67F59">
      <w:pPr>
        <w:pStyle w:val="FootnoteText"/>
        <w:spacing w:before="0" w:after="0"/>
        <w:rPr>
          <w:rFonts w:asciiTheme="minorHAnsi" w:hAnsiTheme="minorHAnsi"/>
          <w:szCs w:val="18"/>
          <w:lang w:val="ka-GE"/>
        </w:rPr>
      </w:pPr>
      <w:r w:rsidRPr="00AF4679">
        <w:rPr>
          <w:rStyle w:val="FootnoteReference"/>
          <w:rFonts w:asciiTheme="minorHAnsi" w:hAnsiTheme="minorHAnsi"/>
          <w:sz w:val="18"/>
          <w:szCs w:val="18"/>
        </w:rPr>
        <w:footnoteRef/>
      </w:r>
      <w:r w:rsidRPr="009F469E">
        <w:rPr>
          <w:rFonts w:asciiTheme="minorHAnsi" w:hAnsiTheme="minorHAnsi"/>
          <w:szCs w:val="18"/>
          <w:lang w:val="ka-GE"/>
        </w:rPr>
        <w:t xml:space="preserve"> </w:t>
      </w:r>
      <w:r w:rsidRPr="009F469E">
        <w:rPr>
          <w:rFonts w:ascii="Sylfaen" w:hAnsi="Sylfaen"/>
          <w:lang w:val="ka-GE"/>
        </w:rPr>
        <w:t>2014-2017</w:t>
      </w:r>
      <w:r w:rsidRPr="00C47967">
        <w:rPr>
          <w:rFonts w:ascii="Sylfaen" w:hAnsi="Sylfaen"/>
          <w:lang w:val="ka-GE"/>
        </w:rPr>
        <w:t xml:space="preserve"> წლების გარემოს მდგომარეობის შესახებ ეროვნული მოხსენება</w:t>
      </w:r>
      <w:r w:rsidRPr="009F469E">
        <w:rPr>
          <w:rFonts w:ascii="Sylfaen" w:hAnsi="Sylfaen"/>
          <w:lang w:val="ka-GE"/>
        </w:rPr>
        <w:t>.</w:t>
      </w:r>
      <w:r w:rsidRPr="009F469E">
        <w:rPr>
          <w:rFonts w:asciiTheme="minorHAnsi" w:hAnsiTheme="minorHAnsi"/>
          <w:szCs w:val="18"/>
          <w:lang w:val="ka-GE"/>
        </w:rPr>
        <w:t xml:space="preserve"> </w:t>
      </w:r>
    </w:p>
  </w:footnote>
  <w:footnote w:id="43">
    <w:p w14:paraId="52BE11D3" w14:textId="77777777" w:rsidR="008D7AC8" w:rsidRPr="009F469E" w:rsidRDefault="008D7AC8" w:rsidP="00E67F59">
      <w:pPr>
        <w:spacing w:after="0" w:line="240" w:lineRule="auto"/>
        <w:rPr>
          <w:rFonts w:ascii="Sylfaen" w:hAnsi="Sylfaen"/>
          <w:sz w:val="18"/>
          <w:szCs w:val="18"/>
        </w:rPr>
      </w:pPr>
      <w:r w:rsidRPr="00C47967">
        <w:rPr>
          <w:rStyle w:val="FootnoteReference"/>
          <w:rFonts w:ascii="Sylfaen" w:hAnsi="Sylfaen"/>
          <w:sz w:val="18"/>
          <w:szCs w:val="18"/>
        </w:rPr>
        <w:footnoteRef/>
      </w:r>
      <w:r w:rsidRPr="009F469E">
        <w:rPr>
          <w:rFonts w:ascii="Sylfaen" w:hAnsi="Sylfaen"/>
          <w:sz w:val="18"/>
          <w:szCs w:val="18"/>
        </w:rPr>
        <w:t xml:space="preserve"> ენერგეტიკისა და კლიმატის ინტეგრირებული ეროვნული გეგმა,</w:t>
      </w:r>
      <w:r w:rsidRPr="00C47967">
        <w:rPr>
          <w:rFonts w:ascii="Sylfaen" w:hAnsi="Sylfaen"/>
          <w:sz w:val="18"/>
          <w:szCs w:val="18"/>
        </w:rPr>
        <w:t xml:space="preserve"> </w:t>
      </w:r>
      <w:r w:rsidRPr="009F469E">
        <w:rPr>
          <w:rFonts w:ascii="Sylfaen" w:hAnsi="Sylfaen"/>
          <w:sz w:val="18"/>
          <w:szCs w:val="18"/>
        </w:rPr>
        <w:t>2030, 2022.</w:t>
      </w:r>
    </w:p>
  </w:footnote>
  <w:footnote w:id="44">
    <w:p w14:paraId="60BEC08A" w14:textId="77777777" w:rsidR="008D7AC8" w:rsidRPr="00C47967" w:rsidRDefault="008D7AC8" w:rsidP="00E67F59">
      <w:pPr>
        <w:pStyle w:val="FootnoteText"/>
        <w:spacing w:before="0" w:after="0"/>
        <w:rPr>
          <w:rFonts w:ascii="Sylfaen" w:hAnsi="Sylfaen"/>
          <w:szCs w:val="18"/>
          <w:lang w:val="ka-GE"/>
        </w:rPr>
      </w:pPr>
      <w:r w:rsidRPr="00C47967">
        <w:rPr>
          <w:rStyle w:val="FootnoteReference"/>
          <w:rFonts w:ascii="Sylfaen" w:hAnsi="Sylfaen"/>
          <w:sz w:val="18"/>
          <w:szCs w:val="18"/>
        </w:rPr>
        <w:footnoteRef/>
      </w:r>
      <w:r w:rsidRPr="009F469E">
        <w:rPr>
          <w:rFonts w:ascii="Sylfaen" w:hAnsi="Sylfaen"/>
          <w:szCs w:val="18"/>
          <w:lang w:val="ka-GE"/>
        </w:rPr>
        <w:t xml:space="preserve"> 202</w:t>
      </w:r>
      <w:r w:rsidRPr="00C47967">
        <w:rPr>
          <w:rFonts w:ascii="Sylfaen" w:hAnsi="Sylfaen"/>
          <w:szCs w:val="18"/>
          <w:lang w:val="ka-GE"/>
        </w:rPr>
        <w:t>1</w:t>
      </w:r>
      <w:r w:rsidRPr="009F469E">
        <w:rPr>
          <w:rFonts w:ascii="Sylfaen" w:hAnsi="Sylfaen"/>
          <w:szCs w:val="18"/>
          <w:lang w:val="ka-GE"/>
        </w:rPr>
        <w:t>-203</w:t>
      </w:r>
      <w:r w:rsidRPr="00C47967">
        <w:rPr>
          <w:rFonts w:ascii="Sylfaen" w:hAnsi="Sylfaen"/>
          <w:szCs w:val="18"/>
          <w:lang w:val="ka-GE"/>
        </w:rPr>
        <w:t xml:space="preserve">1 </w:t>
      </w:r>
      <w:r w:rsidRPr="00C47967">
        <w:rPr>
          <w:rFonts w:ascii="Sylfaen" w:hAnsi="Sylfaen"/>
          <w:bCs/>
          <w:szCs w:val="18"/>
          <w:lang w:val="ka-GE"/>
        </w:rPr>
        <w:t xml:space="preserve">წწ. </w:t>
      </w:r>
      <w:r w:rsidRPr="00C47967">
        <w:rPr>
          <w:rFonts w:ascii="Sylfaen" w:hAnsi="Sylfaen"/>
          <w:szCs w:val="18"/>
          <w:lang w:val="ka-GE"/>
        </w:rPr>
        <w:t>საქართველოს გადამცემი ქსელის განვითარების ათწლიანი გეგმა</w:t>
      </w:r>
      <w:r w:rsidRPr="009F469E">
        <w:rPr>
          <w:rFonts w:ascii="Sylfaen" w:hAnsi="Sylfaen"/>
          <w:szCs w:val="18"/>
          <w:lang w:val="ka-GE"/>
        </w:rPr>
        <w:t>, 2020</w:t>
      </w:r>
      <w:r w:rsidRPr="00C47967">
        <w:rPr>
          <w:rFonts w:ascii="Sylfaen" w:hAnsi="Sylfaen"/>
          <w:szCs w:val="18"/>
          <w:lang w:val="ka-GE"/>
        </w:rPr>
        <w:t xml:space="preserve"> წ.</w:t>
      </w:r>
    </w:p>
  </w:footnote>
  <w:footnote w:id="45">
    <w:p w14:paraId="10ED55C3" w14:textId="77777777" w:rsidR="008D7AC8" w:rsidRPr="009F469E" w:rsidRDefault="008D7AC8" w:rsidP="00E67F59">
      <w:pPr>
        <w:pStyle w:val="FootnoteText"/>
        <w:spacing w:before="0" w:after="0"/>
        <w:rPr>
          <w:rFonts w:ascii="Sylfaen" w:hAnsi="Sylfaen"/>
          <w:szCs w:val="18"/>
          <w:lang w:val="ka-GE"/>
        </w:rPr>
      </w:pPr>
      <w:r w:rsidRPr="00C47967">
        <w:rPr>
          <w:rStyle w:val="FootnoteReference"/>
          <w:rFonts w:ascii="Sylfaen" w:hAnsi="Sylfaen"/>
          <w:sz w:val="18"/>
          <w:szCs w:val="18"/>
        </w:rPr>
        <w:footnoteRef/>
      </w:r>
      <w:r w:rsidRPr="009F469E">
        <w:rPr>
          <w:rFonts w:ascii="Sylfaen" w:hAnsi="Sylfaen"/>
          <w:szCs w:val="18"/>
          <w:lang w:val="ka-GE"/>
        </w:rPr>
        <w:t xml:space="preserve"> 2014-2017</w:t>
      </w:r>
      <w:r w:rsidRPr="00C47967">
        <w:rPr>
          <w:rFonts w:ascii="Sylfaen" w:hAnsi="Sylfaen"/>
          <w:szCs w:val="18"/>
          <w:lang w:val="ka-GE"/>
        </w:rPr>
        <w:t xml:space="preserve"> წლების გარემოს მდგომარეობის შესახებ ეროვნული მოხსენება</w:t>
      </w:r>
      <w:r w:rsidRPr="009F469E">
        <w:rPr>
          <w:rFonts w:ascii="Sylfaen" w:hAnsi="Sylfaen"/>
          <w:szCs w:val="18"/>
          <w:lang w:val="ka-GE"/>
        </w:rPr>
        <w:t xml:space="preserve">. </w:t>
      </w:r>
    </w:p>
  </w:footnote>
  <w:footnote w:id="46">
    <w:p w14:paraId="2269C4EC" w14:textId="77777777" w:rsidR="008D7AC8" w:rsidRPr="00EA214F" w:rsidRDefault="008D7AC8" w:rsidP="00E67F59">
      <w:pPr>
        <w:pStyle w:val="FootnoteText"/>
        <w:spacing w:before="0" w:after="0"/>
        <w:rPr>
          <w:rFonts w:ascii="Sylfaen" w:hAnsi="Sylfaen"/>
          <w:lang w:val="ka-GE"/>
        </w:rPr>
      </w:pPr>
      <w:r w:rsidRPr="00C47967">
        <w:rPr>
          <w:rStyle w:val="FootnoteReference"/>
          <w:rFonts w:ascii="Sylfaen" w:hAnsi="Sylfaen"/>
          <w:sz w:val="18"/>
          <w:szCs w:val="18"/>
        </w:rPr>
        <w:footnoteRef/>
      </w:r>
      <w:r w:rsidRPr="009F469E">
        <w:rPr>
          <w:rFonts w:ascii="Sylfaen" w:hAnsi="Sylfaen"/>
          <w:szCs w:val="18"/>
          <w:lang w:val="ka-GE"/>
        </w:rPr>
        <w:t xml:space="preserve"> 2014-2017</w:t>
      </w:r>
      <w:r w:rsidRPr="00C47967">
        <w:rPr>
          <w:rFonts w:ascii="Sylfaen" w:hAnsi="Sylfaen"/>
          <w:szCs w:val="18"/>
          <w:lang w:val="ka-GE"/>
        </w:rPr>
        <w:t xml:space="preserve"> წლების გარემოს მდგომარეობის შესახებ ეროვნული მოხსენება</w:t>
      </w:r>
      <w:r w:rsidRPr="009F469E">
        <w:rPr>
          <w:rFonts w:ascii="Sylfaen" w:hAnsi="Sylfaen"/>
          <w:szCs w:val="18"/>
          <w:lang w:val="ka-GE"/>
        </w:rPr>
        <w:t>.</w:t>
      </w:r>
    </w:p>
  </w:footnote>
  <w:footnote w:id="47">
    <w:p w14:paraId="30A3DC66" w14:textId="41CCA466" w:rsidR="008D7AC8" w:rsidRPr="00425F76" w:rsidRDefault="008D7AC8">
      <w:pPr>
        <w:pStyle w:val="FootnoteText"/>
        <w:rPr>
          <w:rFonts w:ascii="Sylfaen" w:hAnsi="Sylfaen"/>
          <w:szCs w:val="18"/>
          <w:lang w:val="ka-GE"/>
        </w:rPr>
      </w:pPr>
      <w:r w:rsidRPr="00425F76">
        <w:rPr>
          <w:rStyle w:val="FootnoteReference"/>
          <w:rFonts w:ascii="Sylfaen" w:hAnsi="Sylfaen"/>
          <w:sz w:val="18"/>
          <w:szCs w:val="18"/>
        </w:rPr>
        <w:footnoteRef/>
      </w:r>
      <w:r w:rsidRPr="00425F76">
        <w:rPr>
          <w:rFonts w:ascii="Sylfaen" w:hAnsi="Sylfaen"/>
          <w:szCs w:val="18"/>
          <w:lang w:val="ka-GE"/>
        </w:rPr>
        <w:t xml:space="preserve"> World Bank. 2012. “Georgia: Climate Change and Agricultural Country Report. Washington DC: The World Bank.</w:t>
      </w:r>
    </w:p>
  </w:footnote>
  <w:footnote w:id="48">
    <w:p w14:paraId="03F867AA" w14:textId="3C1F502F" w:rsidR="008D7AC8" w:rsidRPr="00425F76" w:rsidRDefault="008D7AC8" w:rsidP="00CC5F79">
      <w:pPr>
        <w:pStyle w:val="FootnoteText"/>
        <w:spacing w:before="0" w:after="0"/>
        <w:ind w:left="0" w:firstLine="0"/>
        <w:rPr>
          <w:rFonts w:ascii="Sylfaen" w:hAnsi="Sylfaen"/>
          <w:szCs w:val="18"/>
          <w:lang w:val="ka-GE"/>
        </w:rPr>
      </w:pPr>
      <w:r w:rsidRPr="00425F76">
        <w:rPr>
          <w:rStyle w:val="FootnoteReference"/>
          <w:rFonts w:ascii="Sylfaen" w:eastAsiaTheme="minorEastAsia" w:hAnsi="Sylfaen"/>
          <w:sz w:val="18"/>
          <w:szCs w:val="18"/>
        </w:rPr>
        <w:footnoteRef/>
      </w:r>
      <w:r w:rsidRPr="00425F76">
        <w:rPr>
          <w:rFonts w:ascii="Sylfaen" w:hAnsi="Sylfaen"/>
          <w:szCs w:val="18"/>
          <w:lang w:val="ka-GE"/>
        </w:rPr>
        <w:t xml:space="preserve"> საქართველო: მწვანე და მდგრადი განვითარების გზაზე. მსოფლიო ბანკი. 2020 წ..  https://openknowledge.worldbank.org/bitstream/handle/10986/34862/Georgia-Towards-Green-and-Resilient-Growth.pdf?sequence=7&amp;isAllowed=y</w:t>
      </w:r>
    </w:p>
  </w:footnote>
  <w:footnote w:id="49">
    <w:p w14:paraId="6BADA3D8" w14:textId="415AF293" w:rsidR="008D7AC8" w:rsidRPr="000315EE" w:rsidRDefault="008D7AC8" w:rsidP="00CC5F79">
      <w:pPr>
        <w:pStyle w:val="FootnoteText"/>
        <w:spacing w:before="0" w:after="0"/>
        <w:ind w:left="142" w:hanging="142"/>
        <w:rPr>
          <w:rFonts w:asciiTheme="minorHAnsi" w:hAnsiTheme="minorHAnsi"/>
          <w:lang w:val="ka-GE"/>
        </w:rPr>
      </w:pPr>
      <w:r w:rsidRPr="00425F76">
        <w:rPr>
          <w:rStyle w:val="FootnoteReference"/>
          <w:rFonts w:ascii="Sylfaen" w:hAnsi="Sylfaen"/>
          <w:sz w:val="18"/>
          <w:szCs w:val="18"/>
        </w:rPr>
        <w:footnoteRef/>
      </w:r>
      <w:r w:rsidRPr="00425F76">
        <w:rPr>
          <w:rFonts w:ascii="Sylfaen" w:hAnsi="Sylfaen"/>
          <w:szCs w:val="18"/>
          <w:lang w:val="ka-GE"/>
        </w:rPr>
        <w:t xml:space="preserve"> იქვე.</w:t>
      </w:r>
      <w:r w:rsidRPr="000315EE">
        <w:rPr>
          <w:rFonts w:asciiTheme="minorHAnsi" w:hAnsiTheme="minorHAnsi"/>
          <w:lang w:val="ka-GE"/>
        </w:rPr>
        <w:t xml:space="preserve"> </w:t>
      </w:r>
    </w:p>
  </w:footnote>
  <w:footnote w:id="50">
    <w:p w14:paraId="68DADC81" w14:textId="77777777" w:rsidR="008D7AC8" w:rsidRPr="000315EE" w:rsidRDefault="008D7AC8" w:rsidP="00FF55CC">
      <w:pPr>
        <w:pStyle w:val="FootnoteText"/>
        <w:spacing w:before="0" w:after="0"/>
        <w:ind w:left="142" w:hanging="142"/>
        <w:rPr>
          <w:rFonts w:ascii="Sylfaen" w:hAnsi="Sylfaen"/>
          <w:szCs w:val="18"/>
          <w:lang w:val="ka-GE"/>
        </w:rPr>
      </w:pPr>
      <w:r w:rsidRPr="00FF55CC">
        <w:rPr>
          <w:rStyle w:val="FootnoteReference"/>
          <w:rFonts w:ascii="Sylfaen" w:hAnsi="Sylfaen"/>
          <w:sz w:val="18"/>
          <w:szCs w:val="18"/>
        </w:rPr>
        <w:footnoteRef/>
      </w:r>
      <w:hyperlink r:id="rId11" w:history="1">
        <w:r w:rsidRPr="000315EE">
          <w:rPr>
            <w:rStyle w:val="Hyperlink"/>
            <w:rFonts w:ascii="Sylfaen" w:hAnsi="Sylfaen"/>
            <w:szCs w:val="18"/>
            <w:lang w:val="ka-GE"/>
          </w:rPr>
          <w:t>https://matsne.gov.ge/en/document/view/21076?publication=16</w:t>
        </w:r>
      </w:hyperlink>
      <w:r w:rsidRPr="000315EE">
        <w:rPr>
          <w:rFonts w:ascii="Sylfaen" w:hAnsi="Sylfaen"/>
          <w:szCs w:val="18"/>
          <w:lang w:val="ka-GE"/>
        </w:rPr>
        <w:t xml:space="preserve"> </w:t>
      </w:r>
    </w:p>
  </w:footnote>
  <w:footnote w:id="51">
    <w:p w14:paraId="5A5C8708" w14:textId="77777777" w:rsidR="008D7AC8" w:rsidRPr="00FF55CC" w:rsidRDefault="008D7AC8" w:rsidP="00FF55CC">
      <w:pPr>
        <w:pStyle w:val="FootnoteText"/>
        <w:spacing w:before="0" w:after="0"/>
        <w:ind w:left="142" w:hanging="142"/>
        <w:rPr>
          <w:rFonts w:ascii="Sylfaen" w:hAnsi="Sylfaen"/>
          <w:szCs w:val="18"/>
          <w:lang w:val="es-ES"/>
        </w:rPr>
      </w:pPr>
      <w:r w:rsidRPr="00FF55CC">
        <w:rPr>
          <w:rStyle w:val="FootnoteReference"/>
          <w:rFonts w:ascii="Sylfaen" w:hAnsi="Sylfaen"/>
          <w:sz w:val="18"/>
          <w:szCs w:val="18"/>
        </w:rPr>
        <w:footnoteRef/>
      </w:r>
      <w:r w:rsidRPr="00FF55CC">
        <w:rPr>
          <w:rFonts w:ascii="Sylfaen" w:hAnsi="Sylfaen"/>
          <w:szCs w:val="18"/>
          <w:lang w:val="es-ES"/>
        </w:rPr>
        <w:t xml:space="preserve"> </w:t>
      </w:r>
      <w:r w:rsidRPr="000315EE">
        <w:rPr>
          <w:rFonts w:ascii="Sylfaen" w:hAnsi="Sylfaen"/>
          <w:szCs w:val="18"/>
          <w:lang w:val="ka-GE"/>
        </w:rPr>
        <w:t>საქართველოს</w:t>
      </w:r>
      <w:r w:rsidRPr="00FF55CC">
        <w:rPr>
          <w:rFonts w:ascii="Sylfaen" w:hAnsi="Sylfaen"/>
          <w:szCs w:val="18"/>
          <w:lang w:val="es-ES"/>
        </w:rPr>
        <w:t xml:space="preserve"> </w:t>
      </w:r>
      <w:r w:rsidRPr="000315EE">
        <w:rPr>
          <w:rFonts w:ascii="Sylfaen" w:hAnsi="Sylfaen"/>
          <w:szCs w:val="18"/>
          <w:lang w:val="ka-GE"/>
        </w:rPr>
        <w:t>კულტურული</w:t>
      </w:r>
      <w:r w:rsidRPr="00FF55CC">
        <w:rPr>
          <w:rFonts w:ascii="Sylfaen" w:hAnsi="Sylfaen"/>
          <w:szCs w:val="18"/>
          <w:lang w:val="es-ES"/>
        </w:rPr>
        <w:t xml:space="preserve"> </w:t>
      </w:r>
      <w:r w:rsidRPr="000315EE">
        <w:rPr>
          <w:rFonts w:ascii="Sylfaen" w:hAnsi="Sylfaen"/>
          <w:szCs w:val="18"/>
          <w:lang w:val="ka-GE"/>
        </w:rPr>
        <w:t>მემკვიდრეობის</w:t>
      </w:r>
      <w:r w:rsidRPr="00FF55CC">
        <w:rPr>
          <w:rFonts w:ascii="Sylfaen" w:hAnsi="Sylfaen"/>
          <w:szCs w:val="18"/>
          <w:lang w:val="es-ES"/>
        </w:rPr>
        <w:t xml:space="preserve"> </w:t>
      </w:r>
      <w:r w:rsidRPr="000315EE">
        <w:rPr>
          <w:rFonts w:ascii="Sylfaen" w:hAnsi="Sylfaen"/>
          <w:szCs w:val="18"/>
          <w:lang w:val="ka-GE"/>
        </w:rPr>
        <w:t>დაცვის</w:t>
      </w:r>
      <w:r w:rsidRPr="00FF55CC">
        <w:rPr>
          <w:rFonts w:ascii="Sylfaen" w:hAnsi="Sylfaen"/>
          <w:szCs w:val="18"/>
          <w:lang w:val="es-ES"/>
        </w:rPr>
        <w:t xml:space="preserve"> </w:t>
      </w:r>
      <w:r w:rsidRPr="000315EE">
        <w:rPr>
          <w:rFonts w:ascii="Sylfaen" w:hAnsi="Sylfaen"/>
          <w:szCs w:val="18"/>
          <w:lang w:val="ka-GE"/>
        </w:rPr>
        <w:t>ეროვნული</w:t>
      </w:r>
      <w:r w:rsidRPr="00FF55CC">
        <w:rPr>
          <w:rFonts w:ascii="Sylfaen" w:hAnsi="Sylfaen"/>
          <w:szCs w:val="18"/>
          <w:lang w:val="es-ES"/>
        </w:rPr>
        <w:t xml:space="preserve"> </w:t>
      </w:r>
      <w:r w:rsidRPr="000315EE">
        <w:rPr>
          <w:rFonts w:ascii="Sylfaen" w:hAnsi="Sylfaen"/>
          <w:szCs w:val="18"/>
          <w:lang w:val="ka-GE"/>
        </w:rPr>
        <w:t>სააგენტო</w:t>
      </w:r>
      <w:r w:rsidRPr="00FF55CC">
        <w:rPr>
          <w:rFonts w:ascii="Sylfaen" w:hAnsi="Sylfaen"/>
          <w:szCs w:val="18"/>
          <w:lang w:val="es-ES"/>
        </w:rPr>
        <w:t>.</w:t>
      </w:r>
      <w:r w:rsidRPr="00FF55CC">
        <w:rPr>
          <w:rFonts w:ascii="Sylfaen" w:hAnsi="Sylfaen"/>
          <w:szCs w:val="18"/>
          <w:lang w:val="ka-GE"/>
        </w:rPr>
        <w:t xml:space="preserve"> </w:t>
      </w:r>
      <w:r w:rsidRPr="000315EE">
        <w:rPr>
          <w:rFonts w:ascii="Sylfaen" w:hAnsi="Sylfaen"/>
          <w:szCs w:val="18"/>
          <w:lang w:val="ka-GE"/>
        </w:rPr>
        <w:t>არამატერიალური</w:t>
      </w:r>
      <w:r w:rsidRPr="00FF55CC">
        <w:rPr>
          <w:rFonts w:ascii="Sylfaen" w:hAnsi="Sylfaen"/>
          <w:szCs w:val="18"/>
          <w:lang w:val="es-ES"/>
        </w:rPr>
        <w:t> </w:t>
      </w:r>
      <w:r w:rsidRPr="000315EE">
        <w:rPr>
          <w:rFonts w:ascii="Sylfaen" w:hAnsi="Sylfaen"/>
          <w:szCs w:val="18"/>
          <w:lang w:val="ka-GE"/>
        </w:rPr>
        <w:t>კულტურული</w:t>
      </w:r>
      <w:r w:rsidRPr="00FF55CC">
        <w:rPr>
          <w:rFonts w:ascii="Sylfaen" w:hAnsi="Sylfaen"/>
          <w:szCs w:val="18"/>
          <w:lang w:val="es-ES"/>
        </w:rPr>
        <w:t> </w:t>
      </w:r>
      <w:r w:rsidRPr="000315EE">
        <w:rPr>
          <w:rFonts w:ascii="Sylfaen" w:hAnsi="Sylfaen"/>
          <w:szCs w:val="18"/>
          <w:lang w:val="ka-GE"/>
        </w:rPr>
        <w:t>მემკვიდრეობის</w:t>
      </w:r>
      <w:r w:rsidRPr="00FF55CC">
        <w:rPr>
          <w:rFonts w:ascii="Sylfaen" w:hAnsi="Sylfaen"/>
          <w:szCs w:val="18"/>
          <w:lang w:val="es-ES"/>
        </w:rPr>
        <w:t> </w:t>
      </w:r>
      <w:r w:rsidRPr="000315EE">
        <w:rPr>
          <w:rFonts w:ascii="Sylfaen" w:hAnsi="Sylfaen"/>
          <w:szCs w:val="18"/>
          <w:lang w:val="ka-GE"/>
        </w:rPr>
        <w:t>ძეგლების</w:t>
      </w:r>
      <w:r w:rsidRPr="00FF55CC">
        <w:rPr>
          <w:rFonts w:ascii="Sylfaen" w:hAnsi="Sylfaen"/>
          <w:szCs w:val="18"/>
          <w:lang w:val="es-ES"/>
        </w:rPr>
        <w:t xml:space="preserve"> </w:t>
      </w:r>
      <w:r w:rsidRPr="000315EE">
        <w:rPr>
          <w:rFonts w:ascii="Sylfaen" w:hAnsi="Sylfaen"/>
          <w:szCs w:val="18"/>
          <w:lang w:val="ka-GE"/>
        </w:rPr>
        <w:t>სია</w:t>
      </w:r>
      <w:r w:rsidRPr="00FF55CC">
        <w:rPr>
          <w:rFonts w:ascii="Sylfaen" w:hAnsi="Sylfaen" w:cs="Sylfaen"/>
          <w:color w:val="4D5156"/>
          <w:szCs w:val="18"/>
          <w:shd w:val="clear" w:color="auto" w:fill="FFFFFF"/>
          <w:lang w:val="ka-GE"/>
        </w:rPr>
        <w:t xml:space="preserve"> </w:t>
      </w:r>
      <w:hyperlink r:id="rId12" w:history="1">
        <w:r w:rsidRPr="00FF55CC">
          <w:rPr>
            <w:rStyle w:val="Hyperlink"/>
            <w:rFonts w:ascii="Sylfaen" w:hAnsi="Sylfaen"/>
            <w:szCs w:val="18"/>
            <w:lang w:val="es-ES"/>
          </w:rPr>
          <w:t>https://heritagesites.ge/uploads/files/6229f9466269c.pdf</w:t>
        </w:r>
      </w:hyperlink>
      <w:r w:rsidRPr="00FF55CC">
        <w:rPr>
          <w:rFonts w:ascii="Sylfaen" w:hAnsi="Sylfaen"/>
          <w:szCs w:val="18"/>
          <w:lang w:val="es-ES"/>
        </w:rPr>
        <w:t xml:space="preserve"> </w:t>
      </w:r>
    </w:p>
  </w:footnote>
  <w:footnote w:id="52">
    <w:p w14:paraId="0A1A14E8" w14:textId="77777777" w:rsidR="008D7AC8" w:rsidRPr="00FF55CC" w:rsidRDefault="008D7AC8" w:rsidP="00FF55CC">
      <w:pPr>
        <w:pStyle w:val="FootnoteText"/>
        <w:spacing w:before="0" w:after="0"/>
        <w:ind w:left="142" w:hanging="142"/>
        <w:rPr>
          <w:rFonts w:ascii="Sylfaen" w:hAnsi="Sylfaen"/>
          <w:szCs w:val="18"/>
          <w:lang w:val="es-ES"/>
        </w:rPr>
      </w:pPr>
      <w:r w:rsidRPr="00FF55CC">
        <w:rPr>
          <w:rStyle w:val="FootnoteReference"/>
          <w:rFonts w:ascii="Sylfaen" w:hAnsi="Sylfaen"/>
          <w:sz w:val="18"/>
          <w:szCs w:val="18"/>
        </w:rPr>
        <w:footnoteRef/>
      </w:r>
      <w:r w:rsidRPr="00FF55CC">
        <w:rPr>
          <w:rFonts w:ascii="Sylfaen" w:hAnsi="Sylfaen"/>
          <w:szCs w:val="18"/>
          <w:lang w:val="es-ES"/>
        </w:rPr>
        <w:t xml:space="preserve"> </w:t>
      </w:r>
      <w:r w:rsidRPr="00FF55CC">
        <w:rPr>
          <w:rFonts w:ascii="Sylfaen" w:hAnsi="Sylfaen"/>
          <w:szCs w:val="18"/>
        </w:rPr>
        <w:t>საქართველოს</w:t>
      </w:r>
      <w:r w:rsidRPr="00FF55CC">
        <w:rPr>
          <w:rFonts w:ascii="Sylfaen" w:hAnsi="Sylfaen"/>
          <w:szCs w:val="18"/>
          <w:lang w:val="es-ES"/>
        </w:rPr>
        <w:t xml:space="preserve"> </w:t>
      </w:r>
      <w:r w:rsidRPr="00FF55CC">
        <w:rPr>
          <w:rFonts w:ascii="Sylfaen" w:hAnsi="Sylfaen"/>
          <w:szCs w:val="18"/>
        </w:rPr>
        <w:t>კულტურული</w:t>
      </w:r>
      <w:r w:rsidRPr="00FF55CC">
        <w:rPr>
          <w:rFonts w:ascii="Sylfaen" w:hAnsi="Sylfaen"/>
          <w:szCs w:val="18"/>
          <w:lang w:val="es-ES"/>
        </w:rPr>
        <w:t xml:space="preserve"> </w:t>
      </w:r>
      <w:r w:rsidRPr="00FF55CC">
        <w:rPr>
          <w:rFonts w:ascii="Sylfaen" w:hAnsi="Sylfaen"/>
          <w:szCs w:val="18"/>
        </w:rPr>
        <w:t>მემკვიდრეობის</w:t>
      </w:r>
      <w:r w:rsidRPr="00FF55CC">
        <w:rPr>
          <w:rFonts w:ascii="Sylfaen" w:hAnsi="Sylfaen"/>
          <w:szCs w:val="18"/>
          <w:lang w:val="es-ES"/>
        </w:rPr>
        <w:t xml:space="preserve"> </w:t>
      </w:r>
      <w:r w:rsidRPr="00FF55CC">
        <w:rPr>
          <w:rFonts w:ascii="Sylfaen" w:hAnsi="Sylfaen"/>
          <w:szCs w:val="18"/>
        </w:rPr>
        <w:t>დაცვის</w:t>
      </w:r>
      <w:r w:rsidRPr="00FF55CC">
        <w:rPr>
          <w:rFonts w:ascii="Sylfaen" w:hAnsi="Sylfaen"/>
          <w:szCs w:val="18"/>
          <w:lang w:val="es-ES"/>
        </w:rPr>
        <w:t xml:space="preserve"> </w:t>
      </w:r>
      <w:r w:rsidRPr="00FF55CC">
        <w:rPr>
          <w:rFonts w:ascii="Sylfaen" w:hAnsi="Sylfaen"/>
          <w:szCs w:val="18"/>
        </w:rPr>
        <w:t>ეროვნული</w:t>
      </w:r>
      <w:r w:rsidRPr="00FF55CC">
        <w:rPr>
          <w:rFonts w:ascii="Sylfaen" w:hAnsi="Sylfaen"/>
          <w:szCs w:val="18"/>
          <w:lang w:val="es-ES"/>
        </w:rPr>
        <w:t xml:space="preserve"> </w:t>
      </w:r>
      <w:r w:rsidRPr="00FF55CC">
        <w:rPr>
          <w:rFonts w:ascii="Sylfaen" w:hAnsi="Sylfaen"/>
          <w:szCs w:val="18"/>
        </w:rPr>
        <w:t>სააგენტო</w:t>
      </w:r>
      <w:r w:rsidRPr="00FF55CC">
        <w:rPr>
          <w:rFonts w:ascii="Sylfaen" w:hAnsi="Sylfaen"/>
          <w:szCs w:val="18"/>
          <w:lang w:val="es-ES"/>
        </w:rPr>
        <w:t>.</w:t>
      </w:r>
      <w:r w:rsidRPr="00FF55CC">
        <w:rPr>
          <w:rFonts w:ascii="Sylfaen" w:hAnsi="Sylfaen"/>
          <w:szCs w:val="18"/>
          <w:lang w:val="ka-GE"/>
        </w:rPr>
        <w:t xml:space="preserve"> </w:t>
      </w:r>
      <w:r w:rsidRPr="00FF55CC">
        <w:rPr>
          <w:rFonts w:ascii="Sylfaen" w:hAnsi="Sylfaen"/>
          <w:szCs w:val="18"/>
          <w:lang w:val="es-ES"/>
        </w:rPr>
        <w:t xml:space="preserve">კულტურული მემკვიდრეობის მოძრავი ობიექტების სია </w:t>
      </w:r>
      <w:hyperlink r:id="rId13" w:history="1">
        <w:r w:rsidRPr="00FF55CC">
          <w:rPr>
            <w:rStyle w:val="Hyperlink"/>
            <w:rFonts w:ascii="Sylfaen" w:hAnsi="Sylfaen"/>
            <w:szCs w:val="18"/>
            <w:lang w:val="es-ES"/>
          </w:rPr>
          <w:t>https://heritagesites.ge/uploads/files/5b2b7878e604f.pdf</w:t>
        </w:r>
      </w:hyperlink>
      <w:r w:rsidRPr="00FF55CC">
        <w:rPr>
          <w:rFonts w:ascii="Sylfaen" w:hAnsi="Sylfaen"/>
          <w:szCs w:val="18"/>
          <w:lang w:val="es-ES"/>
        </w:rPr>
        <w:t xml:space="preserve"> </w:t>
      </w:r>
    </w:p>
  </w:footnote>
  <w:footnote w:id="53">
    <w:p w14:paraId="4D153DFD" w14:textId="77777777" w:rsidR="008D7AC8" w:rsidRPr="00FF55CC" w:rsidRDefault="008D7AC8" w:rsidP="00FF55CC">
      <w:pPr>
        <w:pStyle w:val="FootnoteText"/>
        <w:spacing w:before="0" w:after="0"/>
        <w:ind w:left="142" w:hanging="142"/>
        <w:rPr>
          <w:rFonts w:ascii="Sylfaen" w:hAnsi="Sylfaen"/>
          <w:szCs w:val="18"/>
          <w:lang w:val="es-ES"/>
        </w:rPr>
      </w:pPr>
      <w:r w:rsidRPr="00FF55CC">
        <w:rPr>
          <w:rStyle w:val="FootnoteReference"/>
          <w:rFonts w:ascii="Sylfaen" w:hAnsi="Sylfaen"/>
          <w:sz w:val="18"/>
          <w:szCs w:val="18"/>
        </w:rPr>
        <w:footnoteRef/>
      </w:r>
      <w:r w:rsidRPr="00FF55CC">
        <w:rPr>
          <w:rFonts w:ascii="Sylfaen" w:hAnsi="Sylfaen"/>
          <w:szCs w:val="18"/>
          <w:lang w:val="es-ES"/>
        </w:rPr>
        <w:t xml:space="preserve"> </w:t>
      </w:r>
      <w:r w:rsidRPr="00FF55CC">
        <w:rPr>
          <w:rFonts w:ascii="Sylfaen" w:hAnsi="Sylfaen"/>
          <w:szCs w:val="18"/>
        </w:rPr>
        <w:t>საქართველოს</w:t>
      </w:r>
      <w:r w:rsidRPr="00FF55CC">
        <w:rPr>
          <w:rFonts w:ascii="Sylfaen" w:hAnsi="Sylfaen"/>
          <w:szCs w:val="18"/>
          <w:lang w:val="es-ES"/>
        </w:rPr>
        <w:t xml:space="preserve"> </w:t>
      </w:r>
      <w:r w:rsidRPr="00FF55CC">
        <w:rPr>
          <w:rFonts w:ascii="Sylfaen" w:hAnsi="Sylfaen"/>
          <w:szCs w:val="18"/>
        </w:rPr>
        <w:t>კულტურული</w:t>
      </w:r>
      <w:r w:rsidRPr="00FF55CC">
        <w:rPr>
          <w:rFonts w:ascii="Sylfaen" w:hAnsi="Sylfaen"/>
          <w:szCs w:val="18"/>
          <w:lang w:val="es-ES"/>
        </w:rPr>
        <w:t xml:space="preserve"> </w:t>
      </w:r>
      <w:r w:rsidRPr="00FF55CC">
        <w:rPr>
          <w:rFonts w:ascii="Sylfaen" w:hAnsi="Sylfaen"/>
          <w:szCs w:val="18"/>
        </w:rPr>
        <w:t>მემკვიდრეობის</w:t>
      </w:r>
      <w:r w:rsidRPr="00FF55CC">
        <w:rPr>
          <w:rFonts w:ascii="Sylfaen" w:hAnsi="Sylfaen"/>
          <w:szCs w:val="18"/>
          <w:lang w:val="es-ES"/>
        </w:rPr>
        <w:t xml:space="preserve"> </w:t>
      </w:r>
      <w:r w:rsidRPr="00FF55CC">
        <w:rPr>
          <w:rFonts w:ascii="Sylfaen" w:hAnsi="Sylfaen"/>
          <w:szCs w:val="18"/>
        </w:rPr>
        <w:t>დაცვის</w:t>
      </w:r>
      <w:r w:rsidRPr="00FF55CC">
        <w:rPr>
          <w:rFonts w:ascii="Sylfaen" w:hAnsi="Sylfaen"/>
          <w:szCs w:val="18"/>
          <w:lang w:val="es-ES"/>
        </w:rPr>
        <w:t xml:space="preserve"> </w:t>
      </w:r>
      <w:r w:rsidRPr="00FF55CC">
        <w:rPr>
          <w:rFonts w:ascii="Sylfaen" w:hAnsi="Sylfaen"/>
          <w:szCs w:val="18"/>
        </w:rPr>
        <w:t>ეროვნული</w:t>
      </w:r>
      <w:r w:rsidRPr="00FF55CC">
        <w:rPr>
          <w:rFonts w:ascii="Sylfaen" w:hAnsi="Sylfaen"/>
          <w:szCs w:val="18"/>
          <w:lang w:val="es-ES"/>
        </w:rPr>
        <w:t xml:space="preserve"> </w:t>
      </w:r>
      <w:r w:rsidRPr="00FF55CC">
        <w:rPr>
          <w:rFonts w:ascii="Sylfaen" w:hAnsi="Sylfaen"/>
          <w:szCs w:val="18"/>
        </w:rPr>
        <w:t>სააგენტო</w:t>
      </w:r>
      <w:r w:rsidRPr="00FF55CC">
        <w:rPr>
          <w:rFonts w:ascii="Sylfaen" w:hAnsi="Sylfaen"/>
          <w:szCs w:val="18"/>
          <w:lang w:val="es-ES"/>
        </w:rPr>
        <w:t>.</w:t>
      </w:r>
      <w:r w:rsidRPr="00FF55CC">
        <w:rPr>
          <w:rFonts w:ascii="Sylfaen" w:hAnsi="Sylfaen"/>
          <w:szCs w:val="18"/>
          <w:lang w:val="ka-GE"/>
        </w:rPr>
        <w:t xml:space="preserve"> </w:t>
      </w:r>
      <w:r w:rsidRPr="00FF55CC">
        <w:rPr>
          <w:rFonts w:ascii="Sylfaen" w:hAnsi="Sylfaen"/>
          <w:szCs w:val="18"/>
        </w:rPr>
        <w:t>კულტურული</w:t>
      </w:r>
      <w:r w:rsidRPr="00FF55CC">
        <w:rPr>
          <w:rFonts w:ascii="Sylfaen" w:hAnsi="Sylfaen"/>
          <w:szCs w:val="18"/>
          <w:lang w:val="es-ES"/>
        </w:rPr>
        <w:t xml:space="preserve"> </w:t>
      </w:r>
      <w:r w:rsidRPr="00FF55CC">
        <w:rPr>
          <w:rFonts w:ascii="Sylfaen" w:hAnsi="Sylfaen"/>
          <w:szCs w:val="18"/>
        </w:rPr>
        <w:t>მემკვიდრეობის</w:t>
      </w:r>
      <w:r w:rsidRPr="00FF55CC">
        <w:rPr>
          <w:rFonts w:ascii="Sylfaen" w:hAnsi="Sylfaen"/>
          <w:szCs w:val="18"/>
          <w:lang w:val="es-ES"/>
        </w:rPr>
        <w:t xml:space="preserve"> </w:t>
      </w:r>
      <w:r w:rsidRPr="00FF55CC">
        <w:rPr>
          <w:rFonts w:ascii="Sylfaen" w:hAnsi="Sylfaen"/>
          <w:szCs w:val="18"/>
          <w:lang w:val="ka-GE"/>
        </w:rPr>
        <w:t>არა</w:t>
      </w:r>
      <w:r w:rsidRPr="00FF55CC">
        <w:rPr>
          <w:rFonts w:ascii="Sylfaen" w:hAnsi="Sylfaen"/>
          <w:szCs w:val="18"/>
        </w:rPr>
        <w:t>მოძრავი</w:t>
      </w:r>
      <w:r w:rsidRPr="00FF55CC">
        <w:rPr>
          <w:rFonts w:ascii="Sylfaen" w:hAnsi="Sylfaen"/>
          <w:szCs w:val="18"/>
          <w:lang w:val="es-ES"/>
        </w:rPr>
        <w:t xml:space="preserve"> </w:t>
      </w:r>
      <w:r w:rsidRPr="00FF55CC">
        <w:rPr>
          <w:rFonts w:ascii="Sylfaen" w:hAnsi="Sylfaen"/>
          <w:szCs w:val="18"/>
        </w:rPr>
        <w:t>ობიექტების</w:t>
      </w:r>
      <w:r w:rsidRPr="00FF55CC">
        <w:rPr>
          <w:rFonts w:ascii="Sylfaen" w:hAnsi="Sylfaen"/>
          <w:szCs w:val="18"/>
          <w:lang w:val="es-ES"/>
        </w:rPr>
        <w:t xml:space="preserve"> </w:t>
      </w:r>
      <w:r w:rsidRPr="00FF55CC">
        <w:rPr>
          <w:rFonts w:ascii="Sylfaen" w:hAnsi="Sylfaen"/>
          <w:szCs w:val="18"/>
        </w:rPr>
        <w:t>სია</w:t>
      </w:r>
      <w:r w:rsidRPr="00FF55CC">
        <w:rPr>
          <w:rFonts w:ascii="Sylfaen" w:hAnsi="Sylfaen"/>
          <w:szCs w:val="18"/>
          <w:lang w:val="es-ES"/>
        </w:rPr>
        <w:t xml:space="preserve"> </w:t>
      </w:r>
      <w:hyperlink r:id="rId14" w:history="1">
        <w:r w:rsidRPr="00FF55CC">
          <w:rPr>
            <w:rStyle w:val="Hyperlink"/>
            <w:rFonts w:ascii="Sylfaen" w:hAnsi="Sylfaen"/>
            <w:szCs w:val="18"/>
            <w:lang w:val="es-ES"/>
          </w:rPr>
          <w:t>https://heritagesites.ge/uploads/files/61b0caa366b56.pdf</w:t>
        </w:r>
      </w:hyperlink>
      <w:r w:rsidRPr="00FF55CC">
        <w:rPr>
          <w:rFonts w:ascii="Sylfaen" w:hAnsi="Sylfaen"/>
          <w:szCs w:val="18"/>
          <w:lang w:val="es-ES"/>
        </w:rPr>
        <w:t xml:space="preserve"> </w:t>
      </w:r>
    </w:p>
  </w:footnote>
  <w:footnote w:id="54">
    <w:p w14:paraId="676904D6" w14:textId="77777777" w:rsidR="008D7AC8" w:rsidRPr="008C16EE" w:rsidRDefault="008D7AC8" w:rsidP="00FF55CC">
      <w:pPr>
        <w:pStyle w:val="FootnoteText"/>
        <w:spacing w:before="0" w:after="0"/>
        <w:ind w:left="142" w:hanging="142"/>
        <w:rPr>
          <w:rFonts w:asciiTheme="minorHAnsi" w:hAnsiTheme="minorHAnsi"/>
          <w:lang w:val="es-ES"/>
        </w:rPr>
      </w:pPr>
      <w:r w:rsidRPr="00FF55CC">
        <w:rPr>
          <w:rStyle w:val="FootnoteReference"/>
          <w:rFonts w:ascii="Sylfaen" w:hAnsi="Sylfaen"/>
          <w:sz w:val="18"/>
          <w:szCs w:val="18"/>
        </w:rPr>
        <w:footnoteRef/>
      </w:r>
      <w:r w:rsidRPr="00FF55CC">
        <w:rPr>
          <w:rFonts w:ascii="Sylfaen" w:hAnsi="Sylfaen"/>
          <w:szCs w:val="18"/>
          <w:lang w:val="es-ES"/>
        </w:rPr>
        <w:t xml:space="preserve"> </w:t>
      </w:r>
      <w:hyperlink r:id="rId15" w:history="1">
        <w:r w:rsidRPr="00FF55CC">
          <w:rPr>
            <w:rStyle w:val="Hyperlink"/>
            <w:rFonts w:ascii="Sylfaen" w:hAnsi="Sylfaen"/>
            <w:szCs w:val="18"/>
            <w:lang w:val="es-ES"/>
          </w:rPr>
          <w:t>https://memkvidreoba.gov.ge/</w:t>
        </w:r>
      </w:hyperlink>
      <w:r w:rsidRPr="00077C74">
        <w:rPr>
          <w:rFonts w:asciiTheme="minorHAnsi" w:hAnsiTheme="minorHAnsi"/>
          <w:lang w:val="ka-GE"/>
        </w:rPr>
        <w:t xml:space="preserve"> </w:t>
      </w:r>
    </w:p>
  </w:footnote>
  <w:footnote w:id="55">
    <w:p w14:paraId="49180B6C" w14:textId="21B629EC" w:rsidR="008D7AC8" w:rsidRPr="00EF5D3A" w:rsidRDefault="008D7AC8">
      <w:pPr>
        <w:pStyle w:val="FootnoteText"/>
        <w:rPr>
          <w:rFonts w:ascii="Sylfaen" w:hAnsi="Sylfaen"/>
          <w:lang w:val="ka-GE"/>
        </w:rPr>
      </w:pPr>
      <w:r>
        <w:rPr>
          <w:rStyle w:val="FootnoteReference"/>
        </w:rPr>
        <w:footnoteRef/>
      </w:r>
      <w:r>
        <w:rPr>
          <w:rFonts w:ascii="Sylfaen" w:hAnsi="Sylfaen"/>
          <w:lang w:val="ka-GE"/>
        </w:rPr>
        <w:t xml:space="preserve"> </w:t>
      </w:r>
      <w:r w:rsidRPr="00425F76">
        <w:rPr>
          <w:rFonts w:ascii="Sylfaen" w:hAnsi="Sylfaen"/>
          <w:color w:val="000000"/>
          <w:szCs w:val="18"/>
          <w:lang w:val="ka-GE"/>
        </w:rPr>
        <w:t>საქართველოს კანონი</w:t>
      </w:r>
      <w:r w:rsidRPr="00425F76">
        <w:rPr>
          <w:rFonts w:ascii="Sylfaen" w:hAnsi="Sylfaen"/>
          <w:szCs w:val="18"/>
          <w:lang w:val="es-ES"/>
        </w:rPr>
        <w:t xml:space="preserve"> </w:t>
      </w:r>
      <w:r w:rsidRPr="00425F76">
        <w:rPr>
          <w:rFonts w:ascii="Sylfaen" w:hAnsi="Sylfaen"/>
          <w:color w:val="000000"/>
          <w:szCs w:val="18"/>
          <w:lang w:val="ka-GE"/>
        </w:rPr>
        <w:t>შენობების ენერგოეფექტურობის შესახებ (2020)</w:t>
      </w:r>
      <w:r w:rsidRPr="003A1561">
        <w:rPr>
          <w:rFonts w:ascii="Sylfaen" w:hAnsi="Sylfaen"/>
          <w:color w:val="000000"/>
          <w:szCs w:val="18"/>
          <w:lang w:val="ka-GE"/>
        </w:rPr>
        <w:t xml:space="preserve">. </w:t>
      </w:r>
      <w:hyperlink r:id="rId16" w:history="1">
        <w:r w:rsidRPr="00425F76">
          <w:rPr>
            <w:rStyle w:val="Hyperlink"/>
            <w:rFonts w:ascii="Sylfaen" w:hAnsi="Sylfaen"/>
            <w:szCs w:val="18"/>
            <w:lang w:val="ka-GE"/>
          </w:rPr>
          <w:t>https://www.matsne.gov.ge/ka/document/view/4873932?publication=1</w:t>
        </w:r>
      </w:hyperlink>
    </w:p>
  </w:footnote>
  <w:footnote w:id="56">
    <w:p w14:paraId="4BF2B6BE" w14:textId="5A79C712" w:rsidR="008D7AC8" w:rsidRPr="00FF55CC" w:rsidRDefault="008D7AC8" w:rsidP="00954515">
      <w:pPr>
        <w:widowControl w:val="0"/>
        <w:autoSpaceDE w:val="0"/>
        <w:autoSpaceDN w:val="0"/>
        <w:adjustRightInd w:val="0"/>
        <w:spacing w:before="29" w:after="0" w:line="240" w:lineRule="auto"/>
        <w:ind w:right="644"/>
        <w:rPr>
          <w:rFonts w:ascii="Sylfaen" w:hAnsi="Sylfaen" w:cs="Arial"/>
          <w:spacing w:val="2"/>
          <w:sz w:val="18"/>
          <w:szCs w:val="18"/>
          <w:lang w:val="es-ES"/>
        </w:rPr>
      </w:pPr>
      <w:r w:rsidRPr="00FF55CC">
        <w:rPr>
          <w:rStyle w:val="FootnoteReference"/>
          <w:rFonts w:ascii="Sylfaen" w:hAnsi="Sylfaen"/>
          <w:sz w:val="18"/>
          <w:szCs w:val="18"/>
        </w:rPr>
        <w:footnoteRef/>
      </w:r>
      <w:r w:rsidRPr="00FF55CC">
        <w:rPr>
          <w:rFonts w:ascii="Sylfaen" w:hAnsi="Sylfaen"/>
          <w:sz w:val="18"/>
          <w:szCs w:val="18"/>
          <w:lang w:val="es-ES"/>
        </w:rPr>
        <w:t xml:space="preserve"> </w:t>
      </w:r>
      <w:r w:rsidRPr="00672588">
        <w:rPr>
          <w:rFonts w:ascii="Sylfaen" w:hAnsi="Sylfaen" w:cs="Arial"/>
          <w:spacing w:val="2"/>
          <w:sz w:val="18"/>
          <w:szCs w:val="18"/>
        </w:rPr>
        <w:t>საქართველოს</w:t>
      </w:r>
      <w:r w:rsidRPr="00FF55CC">
        <w:rPr>
          <w:rFonts w:ascii="Sylfaen" w:hAnsi="Sylfaen" w:cs="Arial"/>
          <w:spacing w:val="2"/>
          <w:sz w:val="18"/>
          <w:szCs w:val="18"/>
          <w:lang w:val="es-ES"/>
        </w:rPr>
        <w:t xml:space="preserve"> </w:t>
      </w:r>
      <w:r w:rsidRPr="00672588">
        <w:rPr>
          <w:rFonts w:ascii="Sylfaen" w:hAnsi="Sylfaen" w:cs="Arial"/>
          <w:spacing w:val="2"/>
          <w:sz w:val="18"/>
          <w:szCs w:val="18"/>
        </w:rPr>
        <w:t>ოკუპირებული</w:t>
      </w:r>
      <w:r w:rsidRPr="00FF55CC">
        <w:rPr>
          <w:rFonts w:ascii="Sylfaen" w:hAnsi="Sylfaen" w:cs="Arial"/>
          <w:spacing w:val="2"/>
          <w:sz w:val="18"/>
          <w:szCs w:val="18"/>
          <w:lang w:val="es-ES"/>
        </w:rPr>
        <w:t xml:space="preserve"> </w:t>
      </w:r>
      <w:r w:rsidRPr="00672588">
        <w:rPr>
          <w:rFonts w:ascii="Sylfaen" w:hAnsi="Sylfaen" w:cs="Arial"/>
          <w:spacing w:val="2"/>
          <w:sz w:val="18"/>
          <w:szCs w:val="18"/>
        </w:rPr>
        <w:t>ტერიტორიებიდან</w:t>
      </w:r>
      <w:r w:rsidRPr="00FF55CC">
        <w:rPr>
          <w:rFonts w:ascii="Sylfaen" w:hAnsi="Sylfaen" w:cs="Arial"/>
          <w:spacing w:val="2"/>
          <w:sz w:val="18"/>
          <w:szCs w:val="18"/>
          <w:lang w:val="es-ES"/>
        </w:rPr>
        <w:t xml:space="preserve"> </w:t>
      </w:r>
      <w:r w:rsidRPr="00672588">
        <w:rPr>
          <w:rFonts w:ascii="Sylfaen" w:hAnsi="Sylfaen" w:cs="Arial"/>
          <w:spacing w:val="2"/>
          <w:sz w:val="18"/>
          <w:szCs w:val="18"/>
        </w:rPr>
        <w:t>დევნილთა</w:t>
      </w:r>
      <w:r w:rsidRPr="00FF55CC">
        <w:rPr>
          <w:rFonts w:ascii="Sylfaen" w:hAnsi="Sylfaen" w:cs="Arial"/>
          <w:spacing w:val="2"/>
          <w:sz w:val="18"/>
          <w:szCs w:val="18"/>
          <w:lang w:val="es-ES"/>
        </w:rPr>
        <w:t xml:space="preserve">, </w:t>
      </w:r>
      <w:r w:rsidRPr="00672588">
        <w:rPr>
          <w:rFonts w:ascii="Sylfaen" w:hAnsi="Sylfaen" w:cs="Arial"/>
          <w:spacing w:val="2"/>
          <w:sz w:val="18"/>
          <w:szCs w:val="18"/>
        </w:rPr>
        <w:t>შრომის</w:t>
      </w:r>
      <w:r w:rsidRPr="00FF55CC">
        <w:rPr>
          <w:rFonts w:ascii="Sylfaen" w:hAnsi="Sylfaen" w:cs="Arial"/>
          <w:spacing w:val="2"/>
          <w:sz w:val="18"/>
          <w:szCs w:val="18"/>
          <w:lang w:val="es-ES"/>
        </w:rPr>
        <w:t xml:space="preserve">, </w:t>
      </w:r>
      <w:r w:rsidRPr="00672588">
        <w:rPr>
          <w:rFonts w:ascii="Sylfaen" w:hAnsi="Sylfaen" w:cs="Arial"/>
          <w:spacing w:val="2"/>
          <w:sz w:val="18"/>
          <w:szCs w:val="18"/>
        </w:rPr>
        <w:t>ჯანმრთელობისა</w:t>
      </w:r>
      <w:r w:rsidRPr="00FF55CC">
        <w:rPr>
          <w:rFonts w:ascii="Sylfaen" w:hAnsi="Sylfaen" w:cs="Arial"/>
          <w:spacing w:val="2"/>
          <w:sz w:val="18"/>
          <w:szCs w:val="18"/>
          <w:lang w:val="es-ES"/>
        </w:rPr>
        <w:t xml:space="preserve"> </w:t>
      </w:r>
      <w:r w:rsidRPr="00672588">
        <w:rPr>
          <w:rFonts w:ascii="Sylfaen" w:hAnsi="Sylfaen" w:cs="Arial"/>
          <w:spacing w:val="2"/>
          <w:sz w:val="18"/>
          <w:szCs w:val="18"/>
        </w:rPr>
        <w:t>და</w:t>
      </w:r>
      <w:r w:rsidRPr="00FF55CC">
        <w:rPr>
          <w:rFonts w:ascii="Sylfaen" w:hAnsi="Sylfaen" w:cs="Arial"/>
          <w:spacing w:val="2"/>
          <w:sz w:val="18"/>
          <w:szCs w:val="18"/>
          <w:lang w:val="es-ES"/>
        </w:rPr>
        <w:t xml:space="preserve"> </w:t>
      </w:r>
      <w:r w:rsidRPr="00672588">
        <w:rPr>
          <w:rFonts w:ascii="Sylfaen" w:hAnsi="Sylfaen" w:cs="Arial"/>
          <w:spacing w:val="2"/>
          <w:sz w:val="18"/>
          <w:szCs w:val="18"/>
        </w:rPr>
        <w:t>სოციალური</w:t>
      </w:r>
      <w:r w:rsidRPr="00FF55CC">
        <w:rPr>
          <w:rFonts w:ascii="Sylfaen" w:hAnsi="Sylfaen" w:cs="Arial"/>
          <w:spacing w:val="2"/>
          <w:sz w:val="18"/>
          <w:szCs w:val="18"/>
          <w:lang w:val="es-ES"/>
        </w:rPr>
        <w:t xml:space="preserve"> </w:t>
      </w:r>
      <w:r w:rsidRPr="00672588">
        <w:rPr>
          <w:rFonts w:ascii="Sylfaen" w:hAnsi="Sylfaen" w:cs="Arial"/>
          <w:spacing w:val="2"/>
          <w:sz w:val="18"/>
          <w:szCs w:val="18"/>
        </w:rPr>
        <w:t>დაცვის</w:t>
      </w:r>
      <w:r w:rsidRPr="00FF55CC">
        <w:rPr>
          <w:rFonts w:ascii="Sylfaen" w:hAnsi="Sylfaen" w:cs="Arial"/>
          <w:spacing w:val="2"/>
          <w:sz w:val="18"/>
          <w:szCs w:val="18"/>
          <w:lang w:val="es-ES"/>
        </w:rPr>
        <w:t xml:space="preserve"> </w:t>
      </w:r>
      <w:r w:rsidRPr="00672588">
        <w:rPr>
          <w:rFonts w:ascii="Sylfaen" w:hAnsi="Sylfaen" w:cs="Arial"/>
          <w:spacing w:val="2"/>
          <w:sz w:val="18"/>
          <w:szCs w:val="18"/>
        </w:rPr>
        <w:t>სამინისტრო</w:t>
      </w:r>
      <w:r w:rsidRPr="00FF55CC">
        <w:rPr>
          <w:rFonts w:ascii="Sylfaen" w:hAnsi="Sylfaen" w:cs="Arial"/>
          <w:sz w:val="18"/>
          <w:szCs w:val="18"/>
          <w:lang w:val="es-ES"/>
        </w:rPr>
        <w:t xml:space="preserve">. </w:t>
      </w:r>
      <w:r w:rsidRPr="00672588">
        <w:rPr>
          <w:rFonts w:ascii="Sylfaen" w:hAnsi="Sylfaen" w:cs="Arial"/>
          <w:spacing w:val="2"/>
          <w:sz w:val="18"/>
          <w:szCs w:val="18"/>
        </w:rPr>
        <w:t>დაავადებათა</w:t>
      </w:r>
      <w:r w:rsidRPr="00FF55CC">
        <w:rPr>
          <w:rFonts w:ascii="Sylfaen" w:hAnsi="Sylfaen" w:cs="Arial"/>
          <w:spacing w:val="2"/>
          <w:sz w:val="18"/>
          <w:szCs w:val="18"/>
          <w:lang w:val="es-ES"/>
        </w:rPr>
        <w:t xml:space="preserve"> </w:t>
      </w:r>
      <w:r w:rsidRPr="00672588">
        <w:rPr>
          <w:rFonts w:ascii="Sylfaen" w:hAnsi="Sylfaen" w:cs="Arial"/>
          <w:spacing w:val="2"/>
          <w:sz w:val="18"/>
          <w:szCs w:val="18"/>
        </w:rPr>
        <w:t>კონტროლის</w:t>
      </w:r>
      <w:r w:rsidRPr="00FF55CC">
        <w:rPr>
          <w:rFonts w:ascii="Sylfaen" w:hAnsi="Sylfaen" w:cs="Arial"/>
          <w:spacing w:val="2"/>
          <w:sz w:val="18"/>
          <w:szCs w:val="18"/>
          <w:lang w:val="es-ES"/>
        </w:rPr>
        <w:t xml:space="preserve"> </w:t>
      </w:r>
      <w:r w:rsidRPr="00672588">
        <w:rPr>
          <w:rFonts w:ascii="Sylfaen" w:hAnsi="Sylfaen" w:cs="Arial"/>
          <w:spacing w:val="2"/>
          <w:sz w:val="18"/>
          <w:szCs w:val="18"/>
        </w:rPr>
        <w:t>და</w:t>
      </w:r>
      <w:r w:rsidRPr="00FF55CC">
        <w:rPr>
          <w:rFonts w:ascii="Sylfaen" w:hAnsi="Sylfaen" w:cs="Arial"/>
          <w:spacing w:val="2"/>
          <w:sz w:val="18"/>
          <w:szCs w:val="18"/>
          <w:lang w:val="es-ES"/>
        </w:rPr>
        <w:t xml:space="preserve"> </w:t>
      </w:r>
      <w:r w:rsidRPr="00672588">
        <w:rPr>
          <w:rFonts w:ascii="Sylfaen" w:hAnsi="Sylfaen" w:cs="Arial"/>
          <w:spacing w:val="2"/>
          <w:sz w:val="18"/>
          <w:szCs w:val="18"/>
        </w:rPr>
        <w:t>საზოგადოებრივი</w:t>
      </w:r>
      <w:r w:rsidRPr="00FF55CC">
        <w:rPr>
          <w:rFonts w:ascii="Sylfaen" w:hAnsi="Sylfaen" w:cs="Arial"/>
          <w:spacing w:val="2"/>
          <w:sz w:val="18"/>
          <w:szCs w:val="18"/>
          <w:lang w:val="es-ES"/>
        </w:rPr>
        <w:t xml:space="preserve"> </w:t>
      </w:r>
      <w:r w:rsidRPr="00672588">
        <w:rPr>
          <w:rFonts w:ascii="Sylfaen" w:hAnsi="Sylfaen" w:cs="Arial"/>
          <w:spacing w:val="2"/>
          <w:sz w:val="18"/>
          <w:szCs w:val="18"/>
        </w:rPr>
        <w:t>ჯანმრთელობის</w:t>
      </w:r>
      <w:r w:rsidRPr="00FF55CC">
        <w:rPr>
          <w:rFonts w:ascii="Sylfaen" w:hAnsi="Sylfaen" w:cs="Arial"/>
          <w:spacing w:val="2"/>
          <w:sz w:val="18"/>
          <w:szCs w:val="18"/>
        </w:rPr>
        <w:t xml:space="preserve"> </w:t>
      </w:r>
      <w:r w:rsidRPr="00672588">
        <w:rPr>
          <w:rFonts w:ascii="Sylfaen" w:hAnsi="Sylfaen" w:cs="Arial"/>
          <w:spacing w:val="2"/>
          <w:sz w:val="18"/>
          <w:szCs w:val="18"/>
        </w:rPr>
        <w:t>ეროვნული</w:t>
      </w:r>
      <w:r w:rsidRPr="00FF55CC">
        <w:rPr>
          <w:rFonts w:ascii="Sylfaen" w:hAnsi="Sylfaen" w:cs="Arial"/>
          <w:spacing w:val="2"/>
          <w:sz w:val="18"/>
          <w:szCs w:val="18"/>
          <w:lang w:val="es-ES"/>
        </w:rPr>
        <w:t xml:space="preserve"> </w:t>
      </w:r>
      <w:r w:rsidRPr="00672588">
        <w:rPr>
          <w:rFonts w:ascii="Sylfaen" w:hAnsi="Sylfaen" w:cs="Arial"/>
          <w:spacing w:val="2"/>
          <w:sz w:val="18"/>
          <w:szCs w:val="18"/>
        </w:rPr>
        <w:t>ცენტრი</w:t>
      </w:r>
      <w:r w:rsidRPr="00FF55CC">
        <w:rPr>
          <w:rFonts w:ascii="Sylfaen" w:hAnsi="Sylfaen" w:cs="Arial"/>
          <w:sz w:val="18"/>
          <w:szCs w:val="18"/>
          <w:lang w:val="es-ES"/>
        </w:rPr>
        <w:t xml:space="preserve">. </w:t>
      </w:r>
      <w:r w:rsidRPr="00FF55CC">
        <w:rPr>
          <w:rFonts w:ascii="Sylfaen" w:hAnsi="Sylfaen" w:cs="Arial"/>
          <w:spacing w:val="-1"/>
          <w:sz w:val="18"/>
          <w:szCs w:val="18"/>
        </w:rPr>
        <w:t>ჯანმრთელობის დაცვა</w:t>
      </w:r>
      <w:r w:rsidRPr="00FF55CC">
        <w:rPr>
          <w:rFonts w:ascii="Sylfaen" w:hAnsi="Sylfaen" w:cs="Arial"/>
          <w:spacing w:val="-1"/>
          <w:sz w:val="18"/>
          <w:szCs w:val="18"/>
          <w:lang w:val="es-ES"/>
        </w:rPr>
        <w:t xml:space="preserve"> – </w:t>
      </w:r>
      <w:r w:rsidRPr="00FF55CC">
        <w:rPr>
          <w:rFonts w:ascii="Sylfaen" w:hAnsi="Sylfaen" w:cs="Arial"/>
          <w:spacing w:val="-1"/>
          <w:sz w:val="18"/>
          <w:szCs w:val="18"/>
        </w:rPr>
        <w:t>სტატისტიკური ცნობარი</w:t>
      </w:r>
      <w:r w:rsidRPr="00FF55CC">
        <w:rPr>
          <w:rFonts w:ascii="Sylfaen" w:hAnsi="Sylfaen" w:cs="Arial"/>
          <w:spacing w:val="-1"/>
          <w:sz w:val="18"/>
          <w:szCs w:val="18"/>
          <w:lang w:val="es-ES"/>
        </w:rPr>
        <w:t xml:space="preserve">, </w:t>
      </w:r>
      <w:r w:rsidRPr="00FF55CC">
        <w:rPr>
          <w:rFonts w:ascii="Sylfaen" w:hAnsi="Sylfaen" w:cs="Arial"/>
          <w:spacing w:val="-1"/>
          <w:sz w:val="18"/>
          <w:szCs w:val="18"/>
        </w:rPr>
        <w:t>საქართველო</w:t>
      </w:r>
      <w:r w:rsidRPr="00FF55CC">
        <w:rPr>
          <w:rFonts w:ascii="Sylfaen" w:hAnsi="Sylfaen" w:cs="Arial"/>
          <w:spacing w:val="-1"/>
          <w:sz w:val="18"/>
          <w:szCs w:val="18"/>
          <w:lang w:val="es-ES"/>
        </w:rPr>
        <w:t>, 2020</w:t>
      </w:r>
      <w:r w:rsidRPr="00FF55CC">
        <w:rPr>
          <w:rFonts w:ascii="Sylfaen" w:hAnsi="Sylfaen" w:cs="Arial"/>
          <w:spacing w:val="-1"/>
          <w:sz w:val="18"/>
          <w:szCs w:val="18"/>
        </w:rPr>
        <w:t xml:space="preserve"> წ.</w:t>
      </w:r>
    </w:p>
    <w:p w14:paraId="395978F5" w14:textId="77777777" w:rsidR="008D7AC8" w:rsidRPr="008C16EE" w:rsidRDefault="00B2138E" w:rsidP="00CC5F79">
      <w:pPr>
        <w:widowControl w:val="0"/>
        <w:autoSpaceDE w:val="0"/>
        <w:autoSpaceDN w:val="0"/>
        <w:adjustRightInd w:val="0"/>
        <w:spacing w:before="29" w:after="0" w:line="240" w:lineRule="auto"/>
        <w:ind w:right="644"/>
        <w:rPr>
          <w:rFonts w:ascii="Arial" w:hAnsi="Arial" w:cs="Arial"/>
          <w:spacing w:val="-1"/>
          <w:sz w:val="20"/>
          <w:szCs w:val="20"/>
          <w:lang w:val="es-ES"/>
        </w:rPr>
      </w:pPr>
      <w:hyperlink r:id="rId17" w:history="1">
        <w:r w:rsidR="008D7AC8" w:rsidRPr="00FF55CC">
          <w:rPr>
            <w:rStyle w:val="Hyperlink"/>
            <w:rFonts w:ascii="Sylfaen" w:hAnsi="Sylfaen" w:cs="Arial"/>
            <w:spacing w:val="-1"/>
            <w:sz w:val="18"/>
            <w:szCs w:val="18"/>
            <w:lang w:val="es-ES"/>
          </w:rPr>
          <w:t>https://test.ncdc.ge/Pages/User/News.aspx?ID=06d0d272-e413-4ae8-914a-4a0a42e98d53</w:t>
        </w:r>
      </w:hyperlink>
    </w:p>
  </w:footnote>
  <w:footnote w:id="57">
    <w:p w14:paraId="52A43FD3" w14:textId="4B868B37" w:rsidR="008D7AC8" w:rsidRPr="00FF55CC" w:rsidRDefault="008D7AC8" w:rsidP="00D60FA8">
      <w:pPr>
        <w:pStyle w:val="FootnoteText"/>
        <w:spacing w:before="0" w:after="0"/>
        <w:ind w:left="142" w:hanging="142"/>
        <w:rPr>
          <w:rFonts w:ascii="Sylfaen" w:hAnsi="Sylfaen"/>
          <w:szCs w:val="18"/>
          <w:lang w:val="sv-SE"/>
        </w:rPr>
      </w:pPr>
      <w:r w:rsidRPr="00FF55CC">
        <w:rPr>
          <w:rStyle w:val="FootnoteReference"/>
          <w:rFonts w:ascii="Sylfaen" w:hAnsi="Sylfaen"/>
          <w:sz w:val="18"/>
          <w:szCs w:val="18"/>
        </w:rPr>
        <w:footnoteRef/>
      </w:r>
      <w:r w:rsidRPr="00FF55CC">
        <w:rPr>
          <w:rFonts w:ascii="Sylfaen" w:hAnsi="Sylfaen"/>
          <w:szCs w:val="18"/>
          <w:lang w:val="es-ES"/>
        </w:rPr>
        <w:t xml:space="preserve"> </w:t>
      </w:r>
      <w:hyperlink r:id="rId18" w:history="1">
        <w:r w:rsidRPr="00FF55CC">
          <w:rPr>
            <w:rStyle w:val="Hyperlink"/>
            <w:rFonts w:ascii="Sylfaen" w:hAnsi="Sylfaen"/>
            <w:szCs w:val="18"/>
            <w:lang w:val="es-ES"/>
          </w:rPr>
          <w:t>https://www.sciencedirect.com/science/article/abs/pii/S0013935118306145</w:t>
        </w:r>
      </w:hyperlink>
      <w:r w:rsidRPr="00FF55CC">
        <w:rPr>
          <w:rFonts w:ascii="Sylfaen" w:hAnsi="Sylfaen"/>
          <w:szCs w:val="18"/>
          <w:lang w:val="es-ES"/>
        </w:rPr>
        <w:t xml:space="preserve"> </w:t>
      </w:r>
    </w:p>
  </w:footnote>
  <w:footnote w:id="58">
    <w:p w14:paraId="0C473E64" w14:textId="30D8B686" w:rsidR="008D7AC8" w:rsidRPr="00D60FA8" w:rsidRDefault="008D7AC8">
      <w:pPr>
        <w:pStyle w:val="FootnoteText"/>
        <w:rPr>
          <w:rFonts w:asciiTheme="minorHAnsi" w:hAnsiTheme="minorHAnsi"/>
          <w:lang w:val="ka-GE"/>
        </w:rPr>
      </w:pPr>
      <w:r w:rsidRPr="00FF55CC">
        <w:rPr>
          <w:rStyle w:val="FootnoteReference"/>
          <w:rFonts w:ascii="Sylfaen" w:hAnsi="Sylfaen"/>
          <w:sz w:val="18"/>
          <w:szCs w:val="18"/>
        </w:rPr>
        <w:footnoteRef/>
      </w:r>
      <w:r w:rsidRPr="000315EE">
        <w:rPr>
          <w:rFonts w:ascii="Sylfaen" w:hAnsi="Sylfaen"/>
          <w:szCs w:val="18"/>
          <w:lang w:val="sv-SE"/>
        </w:rPr>
        <w:t>https://www.ncbi.nlm.nih.gov/pmc/articles/PMC3653647/#:~:text=Pierpont%20documented%20symptoms%20reported%20by,associated%20with%20sensations%20of%20internal</w:t>
      </w:r>
    </w:p>
  </w:footnote>
  <w:footnote w:id="59">
    <w:p w14:paraId="5E7EECB6" w14:textId="4EDEE516" w:rsidR="008D7AC8" w:rsidRPr="00FB2AC3" w:rsidRDefault="008D7AC8" w:rsidP="00FB2AC3">
      <w:pPr>
        <w:spacing w:line="276" w:lineRule="auto"/>
        <w:jc w:val="both"/>
        <w:rPr>
          <w:rFonts w:ascii="Sylfaen" w:hAnsi="Sylfaen" w:cstheme="minorHAnsi"/>
          <w:sz w:val="18"/>
          <w:szCs w:val="18"/>
        </w:rPr>
      </w:pPr>
      <w:r w:rsidRPr="00FB2AC3">
        <w:rPr>
          <w:rStyle w:val="FootnoteReference"/>
          <w:sz w:val="18"/>
          <w:szCs w:val="18"/>
        </w:rPr>
        <w:footnoteRef/>
      </w:r>
      <w:r w:rsidRPr="00FB2AC3">
        <w:rPr>
          <w:rFonts w:ascii="Sylfaen" w:hAnsi="Sylfaen" w:cstheme="minorHAnsi"/>
          <w:sz w:val="18"/>
          <w:szCs w:val="18"/>
        </w:rPr>
        <w:t>https://www.cancer.gov/about-cancer/causes-prevention/risk/radiation/electromagnetic-fields-fact-sheet#:~:text=Studies%20have%20examined%20associations%20of,and%20cancer%20has%20been%20found.</w:t>
      </w:r>
    </w:p>
    <w:p w14:paraId="0734181C" w14:textId="464BF415" w:rsidR="008D7AC8" w:rsidRPr="00FB2AC3" w:rsidRDefault="008D7AC8" w:rsidP="00FB2AC3">
      <w:pPr>
        <w:pStyle w:val="FootnoteText"/>
        <w:ind w:left="0" w:firstLine="0"/>
        <w:rPr>
          <w:rFonts w:ascii="Sylfaen" w:hAnsi="Sylfaen"/>
          <w:lang w:val="ka-GE"/>
        </w:rPr>
      </w:pPr>
    </w:p>
  </w:footnote>
  <w:footnote w:id="60">
    <w:p w14:paraId="2D96BA4B" w14:textId="7693223A" w:rsidR="008D7AC8" w:rsidRPr="00FF55CC" w:rsidRDefault="008D7AC8" w:rsidP="0024338E">
      <w:pPr>
        <w:pStyle w:val="FootnoteText"/>
        <w:rPr>
          <w:rFonts w:ascii="Sylfaen" w:hAnsi="Sylfaen"/>
          <w:szCs w:val="18"/>
          <w:lang w:val="es-ES"/>
        </w:rPr>
      </w:pPr>
      <w:r w:rsidRPr="00FF55CC">
        <w:rPr>
          <w:rStyle w:val="FootnoteReference"/>
          <w:rFonts w:ascii="Sylfaen" w:hAnsi="Sylfaen"/>
          <w:sz w:val="18"/>
          <w:szCs w:val="18"/>
        </w:rPr>
        <w:footnoteRef/>
      </w:r>
      <w:r w:rsidRPr="00FF55CC">
        <w:rPr>
          <w:rFonts w:ascii="Sylfaen" w:hAnsi="Sylfaen"/>
          <w:szCs w:val="18"/>
          <w:lang w:val="es-ES"/>
        </w:rPr>
        <w:t xml:space="preserve"> </w:t>
      </w:r>
      <w:r w:rsidRPr="00FF55CC">
        <w:rPr>
          <w:rFonts w:ascii="Sylfaen" w:hAnsi="Sylfaen"/>
          <w:szCs w:val="18"/>
          <w:lang w:val="ka-GE"/>
        </w:rPr>
        <w:t>წინასწარი შეფასება</w:t>
      </w:r>
      <w:r w:rsidRPr="00FF55CC">
        <w:rPr>
          <w:rFonts w:ascii="Sylfaen" w:hAnsi="Sylfaen"/>
          <w:szCs w:val="18"/>
          <w:lang w:val="es-ES"/>
        </w:rPr>
        <w:t>.</w:t>
      </w:r>
    </w:p>
  </w:footnote>
  <w:footnote w:id="61">
    <w:p w14:paraId="6DD74703" w14:textId="07078DE8" w:rsidR="008D7AC8" w:rsidRPr="00030D70" w:rsidRDefault="008D7AC8">
      <w:pPr>
        <w:pStyle w:val="FootnoteText"/>
        <w:rPr>
          <w:lang w:val="es-ES"/>
        </w:rPr>
      </w:pPr>
      <w:r>
        <w:rPr>
          <w:rStyle w:val="FootnoteReference"/>
        </w:rPr>
        <w:footnoteRef/>
      </w:r>
      <w:r w:rsidRPr="00030D70">
        <w:rPr>
          <w:lang w:val="ka-GE"/>
        </w:rPr>
        <w:t xml:space="preserve"> </w:t>
      </w:r>
      <w:hyperlink r:id="rId19" w:history="1">
        <w:r w:rsidRPr="00F96CF6">
          <w:rPr>
            <w:rStyle w:val="Hyperlink"/>
            <w:rFonts w:ascii="Sylfaen" w:hAnsi="Sylfaen"/>
            <w:lang w:val="ka-GE"/>
          </w:rPr>
          <w:t>https://www.geostat.ge/ka/modules/categories/192/tskhovrebis-done</w:t>
        </w:r>
      </w:hyperlink>
      <w:r w:rsidRPr="00030D70">
        <w:rPr>
          <w:rFonts w:ascii="Sylfaen" w:hAnsi="Sylfaen"/>
          <w:lang w:val="es-ES"/>
        </w:rPr>
        <w:t xml:space="preserve"> </w:t>
      </w:r>
    </w:p>
  </w:footnote>
  <w:footnote w:id="62">
    <w:p w14:paraId="3E53BDB7" w14:textId="76E11C00" w:rsidR="008D7AC8" w:rsidRPr="00D60FA8" w:rsidRDefault="008D7AC8">
      <w:pPr>
        <w:pStyle w:val="FootnoteText"/>
        <w:rPr>
          <w:rFonts w:asciiTheme="minorHAnsi" w:hAnsiTheme="minorHAnsi"/>
          <w:szCs w:val="18"/>
          <w:lang w:val="es-ES"/>
        </w:rPr>
      </w:pPr>
      <w:r w:rsidRPr="00AD0786">
        <w:rPr>
          <w:rStyle w:val="FootnoteReference"/>
          <w:rFonts w:asciiTheme="minorHAnsi" w:hAnsiTheme="minorHAnsi"/>
          <w:sz w:val="18"/>
          <w:szCs w:val="18"/>
        </w:rPr>
        <w:footnoteRef/>
      </w:r>
      <w:r w:rsidRPr="00D60FA8">
        <w:rPr>
          <w:rFonts w:asciiTheme="minorHAnsi" w:hAnsiTheme="minorHAnsi"/>
          <w:szCs w:val="18"/>
          <w:lang w:val="es-ES"/>
        </w:rPr>
        <w:t xml:space="preserve"> </w:t>
      </w:r>
      <w:r w:rsidRPr="005B7C63">
        <w:rPr>
          <w:rFonts w:ascii="Sylfaen" w:hAnsi="Sylfaen" w:cstheme="minorHAnsi"/>
          <w:szCs w:val="18"/>
          <w:lang w:val="ka-GE"/>
        </w:rPr>
        <w:t xml:space="preserve">გარემოსდაცვითი შეფასების კოდექსის თანახმად, გარემოს ეროვნულმა სააგენტომ და </w:t>
      </w:r>
      <w:r w:rsidRPr="005B7C63">
        <w:rPr>
          <w:rFonts w:ascii="Sylfaen" w:hAnsi="Sylfaen" w:cs="Sylfaen"/>
          <w:lang w:val="ka-GE"/>
        </w:rPr>
        <w:t>საქართველოს</w:t>
      </w:r>
      <w:r w:rsidRPr="005B7C63">
        <w:rPr>
          <w:rFonts w:ascii="Sylfaen" w:hAnsi="Sylfaen"/>
          <w:lang w:val="ka-GE"/>
        </w:rPr>
        <w:t xml:space="preserve"> </w:t>
      </w:r>
      <w:r w:rsidRPr="005B7C63">
        <w:rPr>
          <w:rFonts w:ascii="Sylfaen" w:hAnsi="Sylfaen" w:cs="Sylfaen"/>
          <w:lang w:val="ka-GE"/>
        </w:rPr>
        <w:t>ოკუპირებული</w:t>
      </w:r>
      <w:r w:rsidRPr="005B7C63">
        <w:rPr>
          <w:rFonts w:ascii="Sylfaen" w:hAnsi="Sylfaen"/>
          <w:lang w:val="ka-GE"/>
        </w:rPr>
        <w:t xml:space="preserve"> </w:t>
      </w:r>
      <w:r w:rsidRPr="005B7C63">
        <w:rPr>
          <w:rFonts w:ascii="Sylfaen" w:hAnsi="Sylfaen" w:cs="Sylfaen"/>
          <w:lang w:val="ka-GE"/>
        </w:rPr>
        <w:t>ტერიტორიებიდან</w:t>
      </w:r>
      <w:r w:rsidRPr="005B7C63">
        <w:rPr>
          <w:rFonts w:ascii="Sylfaen" w:hAnsi="Sylfaen"/>
          <w:lang w:val="ka-GE"/>
        </w:rPr>
        <w:t xml:space="preserve"> </w:t>
      </w:r>
      <w:r w:rsidRPr="005B7C63">
        <w:rPr>
          <w:rFonts w:ascii="Sylfaen" w:hAnsi="Sylfaen" w:cs="Sylfaen"/>
          <w:lang w:val="ka-GE"/>
        </w:rPr>
        <w:t>დევნილთა</w:t>
      </w:r>
      <w:r w:rsidRPr="005B7C63">
        <w:rPr>
          <w:rFonts w:ascii="Sylfaen" w:hAnsi="Sylfaen"/>
          <w:lang w:val="ka-GE"/>
        </w:rPr>
        <w:t xml:space="preserve">, </w:t>
      </w:r>
      <w:r w:rsidRPr="005B7C63">
        <w:rPr>
          <w:rFonts w:ascii="Sylfaen" w:hAnsi="Sylfaen" w:cs="Sylfaen"/>
          <w:lang w:val="ka-GE"/>
        </w:rPr>
        <w:t>შრომის</w:t>
      </w:r>
      <w:r w:rsidRPr="005B7C63">
        <w:rPr>
          <w:rFonts w:ascii="Sylfaen" w:hAnsi="Sylfaen"/>
          <w:lang w:val="ka-GE"/>
        </w:rPr>
        <w:t xml:space="preserve">, </w:t>
      </w:r>
      <w:r w:rsidRPr="005B7C63">
        <w:rPr>
          <w:rFonts w:ascii="Sylfaen" w:hAnsi="Sylfaen" w:cs="Sylfaen"/>
          <w:lang w:val="ka-GE"/>
        </w:rPr>
        <w:t>ჯანმრთელობისა</w:t>
      </w:r>
      <w:r w:rsidRPr="005B7C63">
        <w:rPr>
          <w:rFonts w:ascii="Sylfaen" w:hAnsi="Sylfaen"/>
          <w:lang w:val="ka-GE"/>
        </w:rPr>
        <w:t xml:space="preserve"> </w:t>
      </w:r>
      <w:r w:rsidRPr="005B7C63">
        <w:rPr>
          <w:rFonts w:ascii="Sylfaen" w:hAnsi="Sylfaen" w:cs="Sylfaen"/>
          <w:lang w:val="ka-GE"/>
        </w:rPr>
        <w:t>და</w:t>
      </w:r>
      <w:r w:rsidRPr="005B7C63">
        <w:rPr>
          <w:rFonts w:ascii="Sylfaen" w:hAnsi="Sylfaen"/>
          <w:lang w:val="ka-GE"/>
        </w:rPr>
        <w:t xml:space="preserve"> </w:t>
      </w:r>
      <w:r w:rsidRPr="005B7C63">
        <w:rPr>
          <w:rFonts w:ascii="Sylfaen" w:hAnsi="Sylfaen" w:cs="Sylfaen"/>
          <w:lang w:val="ka-GE"/>
        </w:rPr>
        <w:t>სოციალური</w:t>
      </w:r>
      <w:r w:rsidRPr="005B7C63">
        <w:rPr>
          <w:rFonts w:ascii="Sylfaen" w:hAnsi="Sylfaen"/>
          <w:lang w:val="ka-GE"/>
        </w:rPr>
        <w:t xml:space="preserve"> </w:t>
      </w:r>
      <w:r w:rsidRPr="005B7C63">
        <w:rPr>
          <w:rFonts w:ascii="Sylfaen" w:hAnsi="Sylfaen" w:cs="Sylfaen"/>
          <w:lang w:val="ka-GE"/>
        </w:rPr>
        <w:t>დაცვის</w:t>
      </w:r>
      <w:r w:rsidRPr="005B7C63">
        <w:rPr>
          <w:rFonts w:ascii="Sylfaen" w:hAnsi="Sylfaen"/>
          <w:lang w:val="ka-GE"/>
        </w:rPr>
        <w:t xml:space="preserve"> </w:t>
      </w:r>
      <w:r w:rsidRPr="005B7C63">
        <w:rPr>
          <w:rFonts w:ascii="Sylfaen" w:hAnsi="Sylfaen" w:cs="Sylfaen"/>
          <w:lang w:val="ka-GE"/>
        </w:rPr>
        <w:t>სამინისტრომ სკოპინგის დასკვნა უნდა გასცენ სკოპინგის განცხადების წარდგენიდან არა უადრეს 20 და არა უგვიანეს 25 დღისა</w:t>
      </w:r>
      <w:r w:rsidRPr="00D60FA8">
        <w:rPr>
          <w:rFonts w:ascii="Sylfaen" w:hAnsi="Sylfaen"/>
          <w:szCs w:val="18"/>
          <w:lang w:val="es-ES"/>
        </w:rPr>
        <w:t>.</w:t>
      </w:r>
      <w:r w:rsidRPr="00D60FA8">
        <w:rPr>
          <w:rFonts w:asciiTheme="minorHAnsi" w:hAnsiTheme="minorHAnsi"/>
          <w:szCs w:val="18"/>
          <w:lang w:val="es-E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2E62"/>
    <w:multiLevelType w:val="hybridMultilevel"/>
    <w:tmpl w:val="1E5ACEB8"/>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157EAB"/>
    <w:multiLevelType w:val="hybridMultilevel"/>
    <w:tmpl w:val="7E1C7E64"/>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0C7FB3"/>
    <w:multiLevelType w:val="hybridMultilevel"/>
    <w:tmpl w:val="7C3C805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 w15:restartNumberingAfterBreak="0">
    <w:nsid w:val="05EE312A"/>
    <w:multiLevelType w:val="hybridMultilevel"/>
    <w:tmpl w:val="A694FB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6F8086F"/>
    <w:multiLevelType w:val="hybridMultilevel"/>
    <w:tmpl w:val="81482272"/>
    <w:lvl w:ilvl="0" w:tplc="F70659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061B37"/>
    <w:multiLevelType w:val="multilevel"/>
    <w:tmpl w:val="A78418B2"/>
    <w:lvl w:ilvl="0">
      <w:start w:val="3"/>
      <w:numFmt w:val="decimal"/>
      <w:lvlText w:val="%1."/>
      <w:lvlJc w:val="left"/>
      <w:pPr>
        <w:ind w:left="720" w:hanging="360"/>
      </w:pPr>
      <w:rPr>
        <w:rFonts w:hint="default"/>
        <w:color w:val="2F5496" w:themeColor="accent1" w:themeShade="BF"/>
        <w:sz w:val="32"/>
        <w:szCs w:val="3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7B0240D"/>
    <w:multiLevelType w:val="hybridMultilevel"/>
    <w:tmpl w:val="82F2F182"/>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7" w15:restartNumberingAfterBreak="0">
    <w:nsid w:val="09F94570"/>
    <w:multiLevelType w:val="hybridMultilevel"/>
    <w:tmpl w:val="2D069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AF172FF"/>
    <w:multiLevelType w:val="hybridMultilevel"/>
    <w:tmpl w:val="CC9ABACC"/>
    <w:lvl w:ilvl="0" w:tplc="74C42018">
      <w:start w:val="5"/>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21661E"/>
    <w:multiLevelType w:val="hybridMultilevel"/>
    <w:tmpl w:val="B010F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266C12"/>
    <w:multiLevelType w:val="multilevel"/>
    <w:tmpl w:val="72A0D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06280"/>
    <w:multiLevelType w:val="hybridMultilevel"/>
    <w:tmpl w:val="29E462AC"/>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0F11B0B"/>
    <w:multiLevelType w:val="hybridMultilevel"/>
    <w:tmpl w:val="55F895BA"/>
    <w:lvl w:ilvl="0" w:tplc="EB8ABF6E">
      <w:start w:val="1"/>
      <w:numFmt w:val="decimal"/>
      <w:lvlText w:val="%1."/>
      <w:lvlJc w:val="left"/>
      <w:pPr>
        <w:ind w:left="720" w:hanging="360"/>
      </w:pPr>
      <w:rPr>
        <w:rFonts w:ascii="Calibri" w:hAnsi="Calibri" w:hint="default"/>
        <w:b/>
        <w:i w:val="0"/>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25A442C"/>
    <w:multiLevelType w:val="hybridMultilevel"/>
    <w:tmpl w:val="1E74D3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2E93593"/>
    <w:multiLevelType w:val="hybridMultilevel"/>
    <w:tmpl w:val="FC98E3BA"/>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42577B7"/>
    <w:multiLevelType w:val="hybridMultilevel"/>
    <w:tmpl w:val="DBE8D92A"/>
    <w:lvl w:ilvl="0" w:tplc="74C42018">
      <w:start w:val="5"/>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AF0174"/>
    <w:multiLevelType w:val="hybridMultilevel"/>
    <w:tmpl w:val="A390447E"/>
    <w:lvl w:ilvl="0" w:tplc="1A58166C">
      <w:start w:val="1"/>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132414"/>
    <w:multiLevelType w:val="hybridMultilevel"/>
    <w:tmpl w:val="A8CAD6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6287CE5"/>
    <w:multiLevelType w:val="multilevel"/>
    <w:tmpl w:val="4A783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862811"/>
    <w:multiLevelType w:val="hybridMultilevel"/>
    <w:tmpl w:val="992E1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672DE4"/>
    <w:multiLevelType w:val="hybridMultilevel"/>
    <w:tmpl w:val="998AAD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AB22D3C"/>
    <w:multiLevelType w:val="hybridMultilevel"/>
    <w:tmpl w:val="185E3A24"/>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C64216A"/>
    <w:multiLevelType w:val="hybridMultilevel"/>
    <w:tmpl w:val="1FA8F51E"/>
    <w:lvl w:ilvl="0" w:tplc="74C42018">
      <w:start w:val="5"/>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AA232E"/>
    <w:multiLevelType w:val="hybridMultilevel"/>
    <w:tmpl w:val="A78665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CFC7DEB"/>
    <w:multiLevelType w:val="hybridMultilevel"/>
    <w:tmpl w:val="598238E6"/>
    <w:lvl w:ilvl="0" w:tplc="E29889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9308C3"/>
    <w:multiLevelType w:val="multilevel"/>
    <w:tmpl w:val="9014B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DC6A8F"/>
    <w:multiLevelType w:val="hybridMultilevel"/>
    <w:tmpl w:val="572A3C22"/>
    <w:lvl w:ilvl="0" w:tplc="C9D46110">
      <w:start w:val="1"/>
      <w:numFmt w:val="bullet"/>
      <w:lvlText w:val=""/>
      <w:lvlJc w:val="left"/>
      <w:pPr>
        <w:ind w:left="1146"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02B2513"/>
    <w:multiLevelType w:val="hybridMultilevel"/>
    <w:tmpl w:val="1B22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A973F8"/>
    <w:multiLevelType w:val="hybridMultilevel"/>
    <w:tmpl w:val="85881C00"/>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29" w15:restartNumberingAfterBreak="0">
    <w:nsid w:val="34DA3B74"/>
    <w:multiLevelType w:val="hybridMultilevel"/>
    <w:tmpl w:val="66ECF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2A6C23"/>
    <w:multiLevelType w:val="hybridMultilevel"/>
    <w:tmpl w:val="9FE219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AB01EAF"/>
    <w:multiLevelType w:val="multilevel"/>
    <w:tmpl w:val="AF6E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DC1DF0"/>
    <w:multiLevelType w:val="hybridMultilevel"/>
    <w:tmpl w:val="56B60F8A"/>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E5F0A9E"/>
    <w:multiLevelType w:val="multilevel"/>
    <w:tmpl w:val="EB1AF5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40F53BA5"/>
    <w:multiLevelType w:val="multilevel"/>
    <w:tmpl w:val="DB26E5B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2062374"/>
    <w:multiLevelType w:val="hybridMultilevel"/>
    <w:tmpl w:val="9C8AE5D2"/>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4D55065"/>
    <w:multiLevelType w:val="hybridMultilevel"/>
    <w:tmpl w:val="FCFAC0EE"/>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7" w15:restartNumberingAfterBreak="0">
    <w:nsid w:val="48465A76"/>
    <w:multiLevelType w:val="hybridMultilevel"/>
    <w:tmpl w:val="42F87358"/>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9004D86"/>
    <w:multiLevelType w:val="hybridMultilevel"/>
    <w:tmpl w:val="A9B61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B997E05"/>
    <w:multiLevelType w:val="hybridMultilevel"/>
    <w:tmpl w:val="B57850CA"/>
    <w:lvl w:ilvl="0" w:tplc="74C42018">
      <w:start w:val="5"/>
      <w:numFmt w:val="bullet"/>
      <w:lvlText w:val="-"/>
      <w:lvlJc w:val="left"/>
      <w:pPr>
        <w:ind w:left="720" w:hanging="360"/>
      </w:pPr>
      <w:rPr>
        <w:rFonts w:ascii="Sylfaen" w:eastAsiaTheme="minorHAnsi" w:hAnsi="Sylfae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B070DA"/>
    <w:multiLevelType w:val="hybridMultilevel"/>
    <w:tmpl w:val="5896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0A6F87"/>
    <w:multiLevelType w:val="multilevel"/>
    <w:tmpl w:val="C1C0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522D62"/>
    <w:multiLevelType w:val="hybridMultilevel"/>
    <w:tmpl w:val="9184F188"/>
    <w:lvl w:ilvl="0" w:tplc="74C42018">
      <w:start w:val="5"/>
      <w:numFmt w:val="bullet"/>
      <w:lvlText w:val="-"/>
      <w:lvlJc w:val="left"/>
      <w:pPr>
        <w:ind w:left="7448" w:hanging="360"/>
      </w:pPr>
      <w:rPr>
        <w:rFonts w:ascii="Sylfaen" w:eastAsiaTheme="minorHAnsi" w:hAnsi="Sylfaen"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EA97AD5"/>
    <w:multiLevelType w:val="multilevel"/>
    <w:tmpl w:val="19BA7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0A16C82"/>
    <w:multiLevelType w:val="hybridMultilevel"/>
    <w:tmpl w:val="05D4F4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AD56DB3"/>
    <w:multiLevelType w:val="hybridMultilevel"/>
    <w:tmpl w:val="0F2A29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704C73"/>
    <w:multiLevelType w:val="hybridMultilevel"/>
    <w:tmpl w:val="4AF4F1EE"/>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F1C0B5E"/>
    <w:multiLevelType w:val="multilevel"/>
    <w:tmpl w:val="6D9EA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9A4344"/>
    <w:multiLevelType w:val="hybridMultilevel"/>
    <w:tmpl w:val="7336516E"/>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9" w15:restartNumberingAfterBreak="0">
    <w:nsid w:val="61431B12"/>
    <w:multiLevelType w:val="hybridMultilevel"/>
    <w:tmpl w:val="700630EE"/>
    <w:lvl w:ilvl="0" w:tplc="95E8748E">
      <w:start w:val="2019"/>
      <w:numFmt w:val="bullet"/>
      <w:lvlText w:val="-"/>
      <w:lvlJc w:val="left"/>
      <w:pPr>
        <w:ind w:left="720" w:hanging="360"/>
      </w:pPr>
      <w:rPr>
        <w:rFonts w:ascii="Calibri" w:eastAsiaTheme="minorHAnsi" w:hAnsi="Calibri" w:cs="Calibri" w:hint="default"/>
        <w:color w:val="4970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6B6329F"/>
    <w:multiLevelType w:val="multilevel"/>
    <w:tmpl w:val="68A86444"/>
    <w:lvl w:ilvl="0">
      <w:start w:val="1"/>
      <w:numFmt w:val="decimal"/>
      <w:lvlText w:val="%1."/>
      <w:lvlJc w:val="left"/>
      <w:pPr>
        <w:ind w:left="720" w:hanging="360"/>
      </w:pPr>
      <w:rPr>
        <w:rFonts w:ascii="Calibri" w:hAnsi="Calibri" w:hint="default"/>
        <w:b w:val="0"/>
        <w:i w:val="0"/>
        <w:color w:val="auto"/>
        <w:sz w:val="22"/>
      </w:rPr>
    </w:lvl>
    <w:lvl w:ilvl="1">
      <w:start w:val="3"/>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51" w15:restartNumberingAfterBreak="0">
    <w:nsid w:val="673E6F90"/>
    <w:multiLevelType w:val="multilevel"/>
    <w:tmpl w:val="8AEC1782"/>
    <w:lvl w:ilvl="0">
      <w:start w:val="3"/>
      <w:numFmt w:val="decimal"/>
      <w:lvlText w:val="%1"/>
      <w:lvlJc w:val="left"/>
      <w:pPr>
        <w:ind w:left="375" w:hanging="375"/>
      </w:pPr>
      <w:rPr>
        <w:rFonts w:hint="default"/>
        <w:color w:val="2F5496" w:themeColor="accent1" w:themeShade="BF"/>
        <w:sz w:val="26"/>
      </w:rPr>
    </w:lvl>
    <w:lvl w:ilvl="1">
      <w:start w:val="3"/>
      <w:numFmt w:val="decimal"/>
      <w:lvlText w:val="%1.%2"/>
      <w:lvlJc w:val="left"/>
      <w:pPr>
        <w:ind w:left="375" w:hanging="375"/>
      </w:pPr>
      <w:rPr>
        <w:rFonts w:hint="default"/>
        <w:color w:val="2F5496" w:themeColor="accent1" w:themeShade="BF"/>
        <w:sz w:val="26"/>
      </w:rPr>
    </w:lvl>
    <w:lvl w:ilvl="2">
      <w:start w:val="1"/>
      <w:numFmt w:val="decimal"/>
      <w:lvlText w:val="%1.%2.%3"/>
      <w:lvlJc w:val="left"/>
      <w:pPr>
        <w:ind w:left="720" w:hanging="720"/>
      </w:pPr>
      <w:rPr>
        <w:rFonts w:hint="default"/>
        <w:color w:val="2F5496" w:themeColor="accent1" w:themeShade="BF"/>
        <w:sz w:val="26"/>
      </w:rPr>
    </w:lvl>
    <w:lvl w:ilvl="3">
      <w:start w:val="1"/>
      <w:numFmt w:val="decimal"/>
      <w:lvlText w:val="%1.%2.%3.%4"/>
      <w:lvlJc w:val="left"/>
      <w:pPr>
        <w:ind w:left="720" w:hanging="720"/>
      </w:pPr>
      <w:rPr>
        <w:rFonts w:hint="default"/>
        <w:color w:val="2F5496" w:themeColor="accent1" w:themeShade="BF"/>
        <w:sz w:val="26"/>
      </w:rPr>
    </w:lvl>
    <w:lvl w:ilvl="4">
      <w:start w:val="1"/>
      <w:numFmt w:val="decimal"/>
      <w:lvlText w:val="%1.%2.%3.%4.%5"/>
      <w:lvlJc w:val="left"/>
      <w:pPr>
        <w:ind w:left="1080" w:hanging="1080"/>
      </w:pPr>
      <w:rPr>
        <w:rFonts w:hint="default"/>
        <w:color w:val="2F5496" w:themeColor="accent1" w:themeShade="BF"/>
        <w:sz w:val="26"/>
      </w:rPr>
    </w:lvl>
    <w:lvl w:ilvl="5">
      <w:start w:val="1"/>
      <w:numFmt w:val="decimal"/>
      <w:lvlText w:val="%1.%2.%3.%4.%5.%6"/>
      <w:lvlJc w:val="left"/>
      <w:pPr>
        <w:ind w:left="1080" w:hanging="1080"/>
      </w:pPr>
      <w:rPr>
        <w:rFonts w:hint="default"/>
        <w:color w:val="2F5496" w:themeColor="accent1" w:themeShade="BF"/>
        <w:sz w:val="26"/>
      </w:rPr>
    </w:lvl>
    <w:lvl w:ilvl="6">
      <w:start w:val="1"/>
      <w:numFmt w:val="decimal"/>
      <w:lvlText w:val="%1.%2.%3.%4.%5.%6.%7"/>
      <w:lvlJc w:val="left"/>
      <w:pPr>
        <w:ind w:left="1440" w:hanging="1440"/>
      </w:pPr>
      <w:rPr>
        <w:rFonts w:hint="default"/>
        <w:color w:val="2F5496" w:themeColor="accent1" w:themeShade="BF"/>
        <w:sz w:val="26"/>
      </w:rPr>
    </w:lvl>
    <w:lvl w:ilvl="7">
      <w:start w:val="1"/>
      <w:numFmt w:val="decimal"/>
      <w:lvlText w:val="%1.%2.%3.%4.%5.%6.%7.%8"/>
      <w:lvlJc w:val="left"/>
      <w:pPr>
        <w:ind w:left="1440" w:hanging="1440"/>
      </w:pPr>
      <w:rPr>
        <w:rFonts w:hint="default"/>
        <w:color w:val="2F5496" w:themeColor="accent1" w:themeShade="BF"/>
        <w:sz w:val="26"/>
      </w:rPr>
    </w:lvl>
    <w:lvl w:ilvl="8">
      <w:start w:val="1"/>
      <w:numFmt w:val="decimal"/>
      <w:lvlText w:val="%1.%2.%3.%4.%5.%6.%7.%8.%9"/>
      <w:lvlJc w:val="left"/>
      <w:pPr>
        <w:ind w:left="1800" w:hanging="1800"/>
      </w:pPr>
      <w:rPr>
        <w:rFonts w:hint="default"/>
        <w:color w:val="2F5496" w:themeColor="accent1" w:themeShade="BF"/>
        <w:sz w:val="26"/>
      </w:rPr>
    </w:lvl>
  </w:abstractNum>
  <w:abstractNum w:abstractNumId="52" w15:restartNumberingAfterBreak="0">
    <w:nsid w:val="681F2925"/>
    <w:multiLevelType w:val="hybridMultilevel"/>
    <w:tmpl w:val="534AC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833406E"/>
    <w:multiLevelType w:val="hybridMultilevel"/>
    <w:tmpl w:val="147EA298"/>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CDC7BDE"/>
    <w:multiLevelType w:val="hybridMultilevel"/>
    <w:tmpl w:val="716004B0"/>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DDD7C20"/>
    <w:multiLevelType w:val="multilevel"/>
    <w:tmpl w:val="5F10793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6F264DAE"/>
    <w:multiLevelType w:val="hybridMultilevel"/>
    <w:tmpl w:val="9C200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722A0E2D"/>
    <w:multiLevelType w:val="hybridMultilevel"/>
    <w:tmpl w:val="FDF68A40"/>
    <w:lvl w:ilvl="0" w:tplc="54E428F2">
      <w:start w:val="2"/>
      <w:numFmt w:val="bullet"/>
      <w:lvlText w:val="-"/>
      <w:lvlJc w:val="left"/>
      <w:pPr>
        <w:ind w:left="765" w:hanging="360"/>
      </w:pPr>
      <w:rPr>
        <w:rFonts w:ascii="Calibri" w:eastAsiaTheme="minorHAnsi" w:hAnsi="Calibri" w:cs="Calibri"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58" w15:restartNumberingAfterBreak="0">
    <w:nsid w:val="74856659"/>
    <w:multiLevelType w:val="hybridMultilevel"/>
    <w:tmpl w:val="4030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334E3A"/>
    <w:multiLevelType w:val="hybridMultilevel"/>
    <w:tmpl w:val="78B2ABAA"/>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82B4F4B"/>
    <w:multiLevelType w:val="hybridMultilevel"/>
    <w:tmpl w:val="5910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B058A0"/>
    <w:multiLevelType w:val="hybridMultilevel"/>
    <w:tmpl w:val="6E845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A63796D"/>
    <w:multiLevelType w:val="hybridMultilevel"/>
    <w:tmpl w:val="19901FBC"/>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C005F13"/>
    <w:multiLevelType w:val="hybridMultilevel"/>
    <w:tmpl w:val="271CCB0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4" w15:restartNumberingAfterBreak="0">
    <w:nsid w:val="7D0457AB"/>
    <w:multiLevelType w:val="hybridMultilevel"/>
    <w:tmpl w:val="24CA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7517B2"/>
    <w:multiLevelType w:val="hybridMultilevel"/>
    <w:tmpl w:val="7A7EDA16"/>
    <w:lvl w:ilvl="0" w:tplc="54E428F2">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F92472D"/>
    <w:multiLevelType w:val="hybridMultilevel"/>
    <w:tmpl w:val="8D825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42"/>
  </w:num>
  <w:num w:numId="3">
    <w:abstractNumId w:val="39"/>
  </w:num>
  <w:num w:numId="4">
    <w:abstractNumId w:val="15"/>
  </w:num>
  <w:num w:numId="5">
    <w:abstractNumId w:val="56"/>
  </w:num>
  <w:num w:numId="6">
    <w:abstractNumId w:val="31"/>
  </w:num>
  <w:num w:numId="7">
    <w:abstractNumId w:val="4"/>
  </w:num>
  <w:num w:numId="8">
    <w:abstractNumId w:val="8"/>
  </w:num>
  <w:num w:numId="9">
    <w:abstractNumId w:val="24"/>
  </w:num>
  <w:num w:numId="10">
    <w:abstractNumId w:val="45"/>
  </w:num>
  <w:num w:numId="11">
    <w:abstractNumId w:val="5"/>
  </w:num>
  <w:num w:numId="12">
    <w:abstractNumId w:val="34"/>
  </w:num>
  <w:num w:numId="13">
    <w:abstractNumId w:val="30"/>
  </w:num>
  <w:num w:numId="14">
    <w:abstractNumId w:val="7"/>
  </w:num>
  <w:num w:numId="15">
    <w:abstractNumId w:val="13"/>
  </w:num>
  <w:num w:numId="16">
    <w:abstractNumId w:val="61"/>
  </w:num>
  <w:num w:numId="17">
    <w:abstractNumId w:val="26"/>
  </w:num>
  <w:num w:numId="18">
    <w:abstractNumId w:val="63"/>
  </w:num>
  <w:num w:numId="19">
    <w:abstractNumId w:val="9"/>
  </w:num>
  <w:num w:numId="20">
    <w:abstractNumId w:val="22"/>
  </w:num>
  <w:num w:numId="21">
    <w:abstractNumId w:val="44"/>
  </w:num>
  <w:num w:numId="22">
    <w:abstractNumId w:val="38"/>
  </w:num>
  <w:num w:numId="23">
    <w:abstractNumId w:val="55"/>
  </w:num>
  <w:num w:numId="24">
    <w:abstractNumId w:val="28"/>
  </w:num>
  <w:num w:numId="25">
    <w:abstractNumId w:val="50"/>
  </w:num>
  <w:num w:numId="26">
    <w:abstractNumId w:val="12"/>
  </w:num>
  <w:num w:numId="27">
    <w:abstractNumId w:val="48"/>
  </w:num>
  <w:num w:numId="28">
    <w:abstractNumId w:val="49"/>
  </w:num>
  <w:num w:numId="29">
    <w:abstractNumId w:val="32"/>
  </w:num>
  <w:num w:numId="30">
    <w:abstractNumId w:val="53"/>
  </w:num>
  <w:num w:numId="31">
    <w:abstractNumId w:val="1"/>
  </w:num>
  <w:num w:numId="32">
    <w:abstractNumId w:val="59"/>
  </w:num>
  <w:num w:numId="33">
    <w:abstractNumId w:val="0"/>
  </w:num>
  <w:num w:numId="34">
    <w:abstractNumId w:val="14"/>
  </w:num>
  <w:num w:numId="35">
    <w:abstractNumId w:val="54"/>
  </w:num>
  <w:num w:numId="36">
    <w:abstractNumId w:val="35"/>
  </w:num>
  <w:num w:numId="37">
    <w:abstractNumId w:val="65"/>
  </w:num>
  <w:num w:numId="38">
    <w:abstractNumId w:val="57"/>
  </w:num>
  <w:num w:numId="39">
    <w:abstractNumId w:val="46"/>
  </w:num>
  <w:num w:numId="40">
    <w:abstractNumId w:val="37"/>
  </w:num>
  <w:num w:numId="41">
    <w:abstractNumId w:val="21"/>
  </w:num>
  <w:num w:numId="42">
    <w:abstractNumId w:val="62"/>
  </w:num>
  <w:num w:numId="43">
    <w:abstractNumId w:val="51"/>
  </w:num>
  <w:num w:numId="44">
    <w:abstractNumId w:val="33"/>
  </w:num>
  <w:num w:numId="45">
    <w:abstractNumId w:val="3"/>
  </w:num>
  <w:num w:numId="46">
    <w:abstractNumId w:val="11"/>
  </w:num>
  <w:num w:numId="47">
    <w:abstractNumId w:val="19"/>
  </w:num>
  <w:num w:numId="48">
    <w:abstractNumId w:val="16"/>
  </w:num>
  <w:num w:numId="49">
    <w:abstractNumId w:val="60"/>
  </w:num>
  <w:num w:numId="50">
    <w:abstractNumId w:val="20"/>
  </w:num>
  <w:num w:numId="51">
    <w:abstractNumId w:val="6"/>
  </w:num>
  <w:num w:numId="52">
    <w:abstractNumId w:val="2"/>
  </w:num>
  <w:num w:numId="53">
    <w:abstractNumId w:val="36"/>
  </w:num>
  <w:num w:numId="54">
    <w:abstractNumId w:val="40"/>
  </w:num>
  <w:num w:numId="55">
    <w:abstractNumId w:val="64"/>
  </w:num>
  <w:num w:numId="56">
    <w:abstractNumId w:val="17"/>
  </w:num>
  <w:num w:numId="57">
    <w:abstractNumId w:val="29"/>
  </w:num>
  <w:num w:numId="58">
    <w:abstractNumId w:val="23"/>
  </w:num>
  <w:num w:numId="59">
    <w:abstractNumId w:val="66"/>
  </w:num>
  <w:num w:numId="60">
    <w:abstractNumId w:val="27"/>
  </w:num>
  <w:num w:numId="61">
    <w:abstractNumId w:val="25"/>
  </w:num>
  <w:num w:numId="62">
    <w:abstractNumId w:val="47"/>
  </w:num>
  <w:num w:numId="63">
    <w:abstractNumId w:val="10"/>
  </w:num>
  <w:num w:numId="64">
    <w:abstractNumId w:val="18"/>
  </w:num>
  <w:num w:numId="65">
    <w:abstractNumId w:val="41"/>
  </w:num>
  <w:num w:numId="66">
    <w:abstractNumId w:val="43"/>
  </w:num>
  <w:num w:numId="67">
    <w:abstractNumId w:val="47"/>
  </w:num>
  <w:num w:numId="68">
    <w:abstractNumId w:val="10"/>
  </w:num>
  <w:num w:numId="69">
    <w:abstractNumId w:val="25"/>
  </w:num>
  <w:num w:numId="70">
    <w:abstractNumId w:val="5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activeWritingStyle w:appName="MSWord" w:lang="es-ES" w:vendorID="64" w:dllVersion="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es-ES" w:vendorID="64" w:dllVersion="0" w:nlCheck="1" w:checkStyle="0"/>
  <w:activeWritingStyle w:appName="MSWord" w:lang="sv-SE" w:vendorID="64" w:dllVersion="4096" w:nlCheck="1" w:checkStyle="0"/>
  <w:activeWritingStyle w:appName="MSWord" w:lang="en-US" w:vendorID="64" w:dllVersion="131078" w:nlCheck="1" w:checkStyle="1"/>
  <w:activeWritingStyle w:appName="MSWord" w:lang="en-GB" w:vendorID="64" w:dllVersion="131078" w:nlCheck="1" w:checkStyle="1"/>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236"/>
    <w:rsid w:val="0000220E"/>
    <w:rsid w:val="00003B24"/>
    <w:rsid w:val="00004C97"/>
    <w:rsid w:val="00004DBE"/>
    <w:rsid w:val="00005858"/>
    <w:rsid w:val="00006DE5"/>
    <w:rsid w:val="00006EAA"/>
    <w:rsid w:val="00007488"/>
    <w:rsid w:val="000119A4"/>
    <w:rsid w:val="000128DA"/>
    <w:rsid w:val="000130E4"/>
    <w:rsid w:val="00016508"/>
    <w:rsid w:val="000166CA"/>
    <w:rsid w:val="00021E2A"/>
    <w:rsid w:val="0002407A"/>
    <w:rsid w:val="00024BCC"/>
    <w:rsid w:val="00025691"/>
    <w:rsid w:val="00025900"/>
    <w:rsid w:val="000267D3"/>
    <w:rsid w:val="0002687E"/>
    <w:rsid w:val="00026CEA"/>
    <w:rsid w:val="00030D70"/>
    <w:rsid w:val="000315EE"/>
    <w:rsid w:val="000322B3"/>
    <w:rsid w:val="0003469F"/>
    <w:rsid w:val="00034895"/>
    <w:rsid w:val="00034A2C"/>
    <w:rsid w:val="000350F3"/>
    <w:rsid w:val="000363E8"/>
    <w:rsid w:val="000367D6"/>
    <w:rsid w:val="00036CB1"/>
    <w:rsid w:val="0003760D"/>
    <w:rsid w:val="000400FB"/>
    <w:rsid w:val="000406E3"/>
    <w:rsid w:val="0004177E"/>
    <w:rsid w:val="00044144"/>
    <w:rsid w:val="00044E60"/>
    <w:rsid w:val="00046F64"/>
    <w:rsid w:val="00047E8F"/>
    <w:rsid w:val="00051C02"/>
    <w:rsid w:val="00051E54"/>
    <w:rsid w:val="0005275D"/>
    <w:rsid w:val="000535DB"/>
    <w:rsid w:val="00054456"/>
    <w:rsid w:val="00054831"/>
    <w:rsid w:val="00054FE4"/>
    <w:rsid w:val="000564F4"/>
    <w:rsid w:val="00056BAB"/>
    <w:rsid w:val="000601BB"/>
    <w:rsid w:val="00061B94"/>
    <w:rsid w:val="0006263B"/>
    <w:rsid w:val="000632AC"/>
    <w:rsid w:val="000633CB"/>
    <w:rsid w:val="000660AD"/>
    <w:rsid w:val="00067848"/>
    <w:rsid w:val="00070061"/>
    <w:rsid w:val="00070A0F"/>
    <w:rsid w:val="00071EC4"/>
    <w:rsid w:val="000723C8"/>
    <w:rsid w:val="000726B4"/>
    <w:rsid w:val="00076AE0"/>
    <w:rsid w:val="00077C74"/>
    <w:rsid w:val="00080F5C"/>
    <w:rsid w:val="00081900"/>
    <w:rsid w:val="000827E2"/>
    <w:rsid w:val="000854F5"/>
    <w:rsid w:val="00085735"/>
    <w:rsid w:val="00086982"/>
    <w:rsid w:val="00087ACC"/>
    <w:rsid w:val="00091BF8"/>
    <w:rsid w:val="000957AE"/>
    <w:rsid w:val="00096840"/>
    <w:rsid w:val="000A0910"/>
    <w:rsid w:val="000A148D"/>
    <w:rsid w:val="000A1FD9"/>
    <w:rsid w:val="000A3476"/>
    <w:rsid w:val="000A3C3C"/>
    <w:rsid w:val="000A43E7"/>
    <w:rsid w:val="000A5AD6"/>
    <w:rsid w:val="000A6792"/>
    <w:rsid w:val="000B015B"/>
    <w:rsid w:val="000B2290"/>
    <w:rsid w:val="000B3D49"/>
    <w:rsid w:val="000B4463"/>
    <w:rsid w:val="000B4872"/>
    <w:rsid w:val="000B6A77"/>
    <w:rsid w:val="000B6C9F"/>
    <w:rsid w:val="000B78AF"/>
    <w:rsid w:val="000C0B0F"/>
    <w:rsid w:val="000C4839"/>
    <w:rsid w:val="000C5443"/>
    <w:rsid w:val="000C7920"/>
    <w:rsid w:val="000D0FE8"/>
    <w:rsid w:val="000D1B82"/>
    <w:rsid w:val="000D2C42"/>
    <w:rsid w:val="000D30A4"/>
    <w:rsid w:val="000D63EE"/>
    <w:rsid w:val="000D69EF"/>
    <w:rsid w:val="000D7103"/>
    <w:rsid w:val="000D7F06"/>
    <w:rsid w:val="000E1B89"/>
    <w:rsid w:val="000E1EEA"/>
    <w:rsid w:val="000E1FB0"/>
    <w:rsid w:val="000E239F"/>
    <w:rsid w:val="000E48D6"/>
    <w:rsid w:val="000E4A2D"/>
    <w:rsid w:val="000E6816"/>
    <w:rsid w:val="000E7529"/>
    <w:rsid w:val="000F03E7"/>
    <w:rsid w:val="000F73A2"/>
    <w:rsid w:val="0010004C"/>
    <w:rsid w:val="0010011F"/>
    <w:rsid w:val="001011EF"/>
    <w:rsid w:val="001017E3"/>
    <w:rsid w:val="001023AD"/>
    <w:rsid w:val="0010262E"/>
    <w:rsid w:val="00102CC9"/>
    <w:rsid w:val="001035B3"/>
    <w:rsid w:val="001043F3"/>
    <w:rsid w:val="00105626"/>
    <w:rsid w:val="00105F59"/>
    <w:rsid w:val="0011030F"/>
    <w:rsid w:val="00110EF4"/>
    <w:rsid w:val="0011264C"/>
    <w:rsid w:val="001129BC"/>
    <w:rsid w:val="001134DA"/>
    <w:rsid w:val="0011414E"/>
    <w:rsid w:val="00114493"/>
    <w:rsid w:val="00114777"/>
    <w:rsid w:val="00114C3A"/>
    <w:rsid w:val="00114DAB"/>
    <w:rsid w:val="00117A1F"/>
    <w:rsid w:val="00123BB6"/>
    <w:rsid w:val="001240A2"/>
    <w:rsid w:val="00125DD5"/>
    <w:rsid w:val="00130C1F"/>
    <w:rsid w:val="0013135B"/>
    <w:rsid w:val="00131D05"/>
    <w:rsid w:val="00131FF9"/>
    <w:rsid w:val="001335C0"/>
    <w:rsid w:val="00134287"/>
    <w:rsid w:val="00134554"/>
    <w:rsid w:val="001347F7"/>
    <w:rsid w:val="0013678A"/>
    <w:rsid w:val="001373CA"/>
    <w:rsid w:val="00137B91"/>
    <w:rsid w:val="001415CA"/>
    <w:rsid w:val="00141AE3"/>
    <w:rsid w:val="00141D4D"/>
    <w:rsid w:val="00141D83"/>
    <w:rsid w:val="00144C43"/>
    <w:rsid w:val="0014642D"/>
    <w:rsid w:val="0015008B"/>
    <w:rsid w:val="00152DAF"/>
    <w:rsid w:val="00157C06"/>
    <w:rsid w:val="00160695"/>
    <w:rsid w:val="00161465"/>
    <w:rsid w:val="001616CB"/>
    <w:rsid w:val="00163C62"/>
    <w:rsid w:val="00164EDD"/>
    <w:rsid w:val="00167579"/>
    <w:rsid w:val="0016757A"/>
    <w:rsid w:val="001702D1"/>
    <w:rsid w:val="00170ACD"/>
    <w:rsid w:val="00172673"/>
    <w:rsid w:val="001726B7"/>
    <w:rsid w:val="0017545F"/>
    <w:rsid w:val="00175666"/>
    <w:rsid w:val="00175B12"/>
    <w:rsid w:val="00175E3A"/>
    <w:rsid w:val="0017716F"/>
    <w:rsid w:val="00177FC0"/>
    <w:rsid w:val="0018056E"/>
    <w:rsid w:val="00180F22"/>
    <w:rsid w:val="0018175C"/>
    <w:rsid w:val="00181B2A"/>
    <w:rsid w:val="00183A0D"/>
    <w:rsid w:val="00184C2F"/>
    <w:rsid w:val="00184CB1"/>
    <w:rsid w:val="0018643D"/>
    <w:rsid w:val="00191F79"/>
    <w:rsid w:val="0019225D"/>
    <w:rsid w:val="00192650"/>
    <w:rsid w:val="001931C3"/>
    <w:rsid w:val="00193865"/>
    <w:rsid w:val="00194AA4"/>
    <w:rsid w:val="00194BD3"/>
    <w:rsid w:val="001953A6"/>
    <w:rsid w:val="00197017"/>
    <w:rsid w:val="00197B53"/>
    <w:rsid w:val="001A06D2"/>
    <w:rsid w:val="001A0E6D"/>
    <w:rsid w:val="001A273B"/>
    <w:rsid w:val="001A2C1D"/>
    <w:rsid w:val="001A4C90"/>
    <w:rsid w:val="001A51D1"/>
    <w:rsid w:val="001A5E2E"/>
    <w:rsid w:val="001A6474"/>
    <w:rsid w:val="001A6759"/>
    <w:rsid w:val="001A67EA"/>
    <w:rsid w:val="001A6877"/>
    <w:rsid w:val="001A6EAC"/>
    <w:rsid w:val="001A777D"/>
    <w:rsid w:val="001A7DB9"/>
    <w:rsid w:val="001B04FA"/>
    <w:rsid w:val="001B0E1B"/>
    <w:rsid w:val="001B169F"/>
    <w:rsid w:val="001B1B7F"/>
    <w:rsid w:val="001B21C2"/>
    <w:rsid w:val="001B23C5"/>
    <w:rsid w:val="001B2504"/>
    <w:rsid w:val="001B35F3"/>
    <w:rsid w:val="001B3908"/>
    <w:rsid w:val="001B3F95"/>
    <w:rsid w:val="001B5BF7"/>
    <w:rsid w:val="001B65C6"/>
    <w:rsid w:val="001B7596"/>
    <w:rsid w:val="001C29BB"/>
    <w:rsid w:val="001C3F99"/>
    <w:rsid w:val="001C46FE"/>
    <w:rsid w:val="001C5B03"/>
    <w:rsid w:val="001D021D"/>
    <w:rsid w:val="001D199D"/>
    <w:rsid w:val="001D3927"/>
    <w:rsid w:val="001D3938"/>
    <w:rsid w:val="001D3C4C"/>
    <w:rsid w:val="001D45C2"/>
    <w:rsid w:val="001D62C4"/>
    <w:rsid w:val="001D65EF"/>
    <w:rsid w:val="001D6CDC"/>
    <w:rsid w:val="001E04A8"/>
    <w:rsid w:val="001E06F6"/>
    <w:rsid w:val="001E0BCA"/>
    <w:rsid w:val="001E509A"/>
    <w:rsid w:val="001E5FE0"/>
    <w:rsid w:val="001E65AE"/>
    <w:rsid w:val="001E6B53"/>
    <w:rsid w:val="001F0B43"/>
    <w:rsid w:val="001F1E69"/>
    <w:rsid w:val="001F2D5B"/>
    <w:rsid w:val="001F3B80"/>
    <w:rsid w:val="001F3CF3"/>
    <w:rsid w:val="001F7346"/>
    <w:rsid w:val="001F7DEF"/>
    <w:rsid w:val="00200E03"/>
    <w:rsid w:val="002018D9"/>
    <w:rsid w:val="002023A5"/>
    <w:rsid w:val="00203F26"/>
    <w:rsid w:val="00205095"/>
    <w:rsid w:val="0020691B"/>
    <w:rsid w:val="00206BF8"/>
    <w:rsid w:val="00206E67"/>
    <w:rsid w:val="00207D6B"/>
    <w:rsid w:val="00211C08"/>
    <w:rsid w:val="002122A2"/>
    <w:rsid w:val="002123C7"/>
    <w:rsid w:val="00213761"/>
    <w:rsid w:val="00216182"/>
    <w:rsid w:val="002174DD"/>
    <w:rsid w:val="002216FE"/>
    <w:rsid w:val="00221E6B"/>
    <w:rsid w:val="0022239A"/>
    <w:rsid w:val="00222F03"/>
    <w:rsid w:val="0022420C"/>
    <w:rsid w:val="002258B1"/>
    <w:rsid w:val="0022702A"/>
    <w:rsid w:val="0022746E"/>
    <w:rsid w:val="00232B54"/>
    <w:rsid w:val="002330C8"/>
    <w:rsid w:val="002338B1"/>
    <w:rsid w:val="00234508"/>
    <w:rsid w:val="002356CC"/>
    <w:rsid w:val="0023617B"/>
    <w:rsid w:val="0023629D"/>
    <w:rsid w:val="00236CF7"/>
    <w:rsid w:val="00237FA4"/>
    <w:rsid w:val="002411E4"/>
    <w:rsid w:val="00241F39"/>
    <w:rsid w:val="00242E53"/>
    <w:rsid w:val="00243239"/>
    <w:rsid w:val="0024338E"/>
    <w:rsid w:val="00243416"/>
    <w:rsid w:val="00243422"/>
    <w:rsid w:val="0024405D"/>
    <w:rsid w:val="002442BA"/>
    <w:rsid w:val="00244528"/>
    <w:rsid w:val="00244E2F"/>
    <w:rsid w:val="00245891"/>
    <w:rsid w:val="00245C47"/>
    <w:rsid w:val="00246138"/>
    <w:rsid w:val="00246448"/>
    <w:rsid w:val="00246CAE"/>
    <w:rsid w:val="002472E9"/>
    <w:rsid w:val="002479AA"/>
    <w:rsid w:val="00247BD8"/>
    <w:rsid w:val="00253A5E"/>
    <w:rsid w:val="00254BF7"/>
    <w:rsid w:val="00256F08"/>
    <w:rsid w:val="002575DC"/>
    <w:rsid w:val="00261A86"/>
    <w:rsid w:val="00266826"/>
    <w:rsid w:val="00266B53"/>
    <w:rsid w:val="00267E7E"/>
    <w:rsid w:val="00267EBB"/>
    <w:rsid w:val="002702B2"/>
    <w:rsid w:val="002720DE"/>
    <w:rsid w:val="00274C7B"/>
    <w:rsid w:val="002755D0"/>
    <w:rsid w:val="00275F20"/>
    <w:rsid w:val="00276D1D"/>
    <w:rsid w:val="0027744A"/>
    <w:rsid w:val="002803DD"/>
    <w:rsid w:val="0028090C"/>
    <w:rsid w:val="002811AF"/>
    <w:rsid w:val="002816EA"/>
    <w:rsid w:val="00283CA5"/>
    <w:rsid w:val="002851BE"/>
    <w:rsid w:val="00285F55"/>
    <w:rsid w:val="0028623A"/>
    <w:rsid w:val="00286870"/>
    <w:rsid w:val="00287223"/>
    <w:rsid w:val="002878DF"/>
    <w:rsid w:val="002901C2"/>
    <w:rsid w:val="00290969"/>
    <w:rsid w:val="00291359"/>
    <w:rsid w:val="00291705"/>
    <w:rsid w:val="002918AE"/>
    <w:rsid w:val="00291A4D"/>
    <w:rsid w:val="002924D9"/>
    <w:rsid w:val="00292836"/>
    <w:rsid w:val="002963E7"/>
    <w:rsid w:val="002965BA"/>
    <w:rsid w:val="002A019E"/>
    <w:rsid w:val="002A1219"/>
    <w:rsid w:val="002A1FDD"/>
    <w:rsid w:val="002A6203"/>
    <w:rsid w:val="002A6A5F"/>
    <w:rsid w:val="002A6D46"/>
    <w:rsid w:val="002A76DC"/>
    <w:rsid w:val="002A7E21"/>
    <w:rsid w:val="002B0753"/>
    <w:rsid w:val="002B0A80"/>
    <w:rsid w:val="002B1EB7"/>
    <w:rsid w:val="002B1F3A"/>
    <w:rsid w:val="002B349A"/>
    <w:rsid w:val="002B46EB"/>
    <w:rsid w:val="002B47AC"/>
    <w:rsid w:val="002B6AED"/>
    <w:rsid w:val="002B7104"/>
    <w:rsid w:val="002B74E7"/>
    <w:rsid w:val="002B7561"/>
    <w:rsid w:val="002B781B"/>
    <w:rsid w:val="002B7C52"/>
    <w:rsid w:val="002C3925"/>
    <w:rsid w:val="002C49B1"/>
    <w:rsid w:val="002C4B13"/>
    <w:rsid w:val="002C4DD5"/>
    <w:rsid w:val="002C4E91"/>
    <w:rsid w:val="002C5335"/>
    <w:rsid w:val="002C63E4"/>
    <w:rsid w:val="002C646C"/>
    <w:rsid w:val="002C6729"/>
    <w:rsid w:val="002C6A74"/>
    <w:rsid w:val="002C7929"/>
    <w:rsid w:val="002D069F"/>
    <w:rsid w:val="002D08D7"/>
    <w:rsid w:val="002D1202"/>
    <w:rsid w:val="002D27A4"/>
    <w:rsid w:val="002D432E"/>
    <w:rsid w:val="002D5F4D"/>
    <w:rsid w:val="002D67AB"/>
    <w:rsid w:val="002D693C"/>
    <w:rsid w:val="002E0B92"/>
    <w:rsid w:val="002E1714"/>
    <w:rsid w:val="002E2A55"/>
    <w:rsid w:val="002E2A8C"/>
    <w:rsid w:val="002E314E"/>
    <w:rsid w:val="002E326F"/>
    <w:rsid w:val="002E3B12"/>
    <w:rsid w:val="002E6816"/>
    <w:rsid w:val="002E6C57"/>
    <w:rsid w:val="002F0523"/>
    <w:rsid w:val="002F2D8B"/>
    <w:rsid w:val="002F3CB5"/>
    <w:rsid w:val="002F4550"/>
    <w:rsid w:val="002F5F9D"/>
    <w:rsid w:val="002F6AA7"/>
    <w:rsid w:val="002F6F2F"/>
    <w:rsid w:val="003005DE"/>
    <w:rsid w:val="003006FF"/>
    <w:rsid w:val="00304132"/>
    <w:rsid w:val="0030565F"/>
    <w:rsid w:val="0030732C"/>
    <w:rsid w:val="003079D4"/>
    <w:rsid w:val="00310722"/>
    <w:rsid w:val="00310CEE"/>
    <w:rsid w:val="003119FD"/>
    <w:rsid w:val="0031323D"/>
    <w:rsid w:val="00313D25"/>
    <w:rsid w:val="00314353"/>
    <w:rsid w:val="00314E12"/>
    <w:rsid w:val="00315908"/>
    <w:rsid w:val="00320294"/>
    <w:rsid w:val="0032450E"/>
    <w:rsid w:val="003255C5"/>
    <w:rsid w:val="00327153"/>
    <w:rsid w:val="00332A24"/>
    <w:rsid w:val="00332E46"/>
    <w:rsid w:val="00335B06"/>
    <w:rsid w:val="003370D1"/>
    <w:rsid w:val="00337A85"/>
    <w:rsid w:val="0034144B"/>
    <w:rsid w:val="003416CA"/>
    <w:rsid w:val="00342B36"/>
    <w:rsid w:val="00343AE5"/>
    <w:rsid w:val="0034407B"/>
    <w:rsid w:val="003440B6"/>
    <w:rsid w:val="0034575B"/>
    <w:rsid w:val="003460E9"/>
    <w:rsid w:val="003468B9"/>
    <w:rsid w:val="00347944"/>
    <w:rsid w:val="003536E7"/>
    <w:rsid w:val="00355CBE"/>
    <w:rsid w:val="00356583"/>
    <w:rsid w:val="003572AF"/>
    <w:rsid w:val="00361D74"/>
    <w:rsid w:val="00363116"/>
    <w:rsid w:val="003634FA"/>
    <w:rsid w:val="00363794"/>
    <w:rsid w:val="00363A07"/>
    <w:rsid w:val="00364BBA"/>
    <w:rsid w:val="00364CC6"/>
    <w:rsid w:val="00365267"/>
    <w:rsid w:val="003657FD"/>
    <w:rsid w:val="00366DE9"/>
    <w:rsid w:val="003670DE"/>
    <w:rsid w:val="00370601"/>
    <w:rsid w:val="0037106A"/>
    <w:rsid w:val="003739A8"/>
    <w:rsid w:val="0037495B"/>
    <w:rsid w:val="003757A4"/>
    <w:rsid w:val="0037597C"/>
    <w:rsid w:val="00377713"/>
    <w:rsid w:val="00380281"/>
    <w:rsid w:val="00380CD8"/>
    <w:rsid w:val="00380F44"/>
    <w:rsid w:val="00382FCB"/>
    <w:rsid w:val="003830D6"/>
    <w:rsid w:val="0038315C"/>
    <w:rsid w:val="0038389D"/>
    <w:rsid w:val="00384621"/>
    <w:rsid w:val="00386B4E"/>
    <w:rsid w:val="00387E3E"/>
    <w:rsid w:val="003907FF"/>
    <w:rsid w:val="003919F9"/>
    <w:rsid w:val="00391A75"/>
    <w:rsid w:val="00392003"/>
    <w:rsid w:val="003926A7"/>
    <w:rsid w:val="003940F6"/>
    <w:rsid w:val="0039466B"/>
    <w:rsid w:val="00394EED"/>
    <w:rsid w:val="003966B1"/>
    <w:rsid w:val="003A03C8"/>
    <w:rsid w:val="003A1561"/>
    <w:rsid w:val="003A239D"/>
    <w:rsid w:val="003A252C"/>
    <w:rsid w:val="003A6191"/>
    <w:rsid w:val="003A659D"/>
    <w:rsid w:val="003A70C4"/>
    <w:rsid w:val="003A7B1F"/>
    <w:rsid w:val="003A7B55"/>
    <w:rsid w:val="003B0890"/>
    <w:rsid w:val="003B0F63"/>
    <w:rsid w:val="003B12DB"/>
    <w:rsid w:val="003B2A83"/>
    <w:rsid w:val="003B2D20"/>
    <w:rsid w:val="003B30DA"/>
    <w:rsid w:val="003B3C2B"/>
    <w:rsid w:val="003B525E"/>
    <w:rsid w:val="003B54E1"/>
    <w:rsid w:val="003B76AE"/>
    <w:rsid w:val="003B76E1"/>
    <w:rsid w:val="003B78B8"/>
    <w:rsid w:val="003C0472"/>
    <w:rsid w:val="003C10D6"/>
    <w:rsid w:val="003C1916"/>
    <w:rsid w:val="003C3389"/>
    <w:rsid w:val="003C3476"/>
    <w:rsid w:val="003C35B9"/>
    <w:rsid w:val="003C6BFA"/>
    <w:rsid w:val="003D0673"/>
    <w:rsid w:val="003D0815"/>
    <w:rsid w:val="003D120E"/>
    <w:rsid w:val="003D1B69"/>
    <w:rsid w:val="003D1C69"/>
    <w:rsid w:val="003D270A"/>
    <w:rsid w:val="003D3D77"/>
    <w:rsid w:val="003D46A1"/>
    <w:rsid w:val="003D4DA1"/>
    <w:rsid w:val="003D5AE4"/>
    <w:rsid w:val="003D62C1"/>
    <w:rsid w:val="003D7E19"/>
    <w:rsid w:val="003E041A"/>
    <w:rsid w:val="003E2CD6"/>
    <w:rsid w:val="003E43A7"/>
    <w:rsid w:val="003E4DC1"/>
    <w:rsid w:val="003E5B72"/>
    <w:rsid w:val="003E67E8"/>
    <w:rsid w:val="003E68B3"/>
    <w:rsid w:val="003F01B0"/>
    <w:rsid w:val="003F1853"/>
    <w:rsid w:val="003F189B"/>
    <w:rsid w:val="003F1C85"/>
    <w:rsid w:val="003F1EE6"/>
    <w:rsid w:val="003F40EC"/>
    <w:rsid w:val="003F5C5B"/>
    <w:rsid w:val="003F5D14"/>
    <w:rsid w:val="004030F3"/>
    <w:rsid w:val="004034AA"/>
    <w:rsid w:val="00404D17"/>
    <w:rsid w:val="00405454"/>
    <w:rsid w:val="004059AE"/>
    <w:rsid w:val="0040764F"/>
    <w:rsid w:val="00407CD3"/>
    <w:rsid w:val="0041339E"/>
    <w:rsid w:val="00414F0F"/>
    <w:rsid w:val="0041699D"/>
    <w:rsid w:val="004223F5"/>
    <w:rsid w:val="00423A0C"/>
    <w:rsid w:val="00424E33"/>
    <w:rsid w:val="004250AD"/>
    <w:rsid w:val="00425F76"/>
    <w:rsid w:val="004278F2"/>
    <w:rsid w:val="00427AAB"/>
    <w:rsid w:val="0043169C"/>
    <w:rsid w:val="00432D2C"/>
    <w:rsid w:val="0043308E"/>
    <w:rsid w:val="0043390C"/>
    <w:rsid w:val="00434700"/>
    <w:rsid w:val="00434865"/>
    <w:rsid w:val="00434C19"/>
    <w:rsid w:val="00437669"/>
    <w:rsid w:val="00437CF5"/>
    <w:rsid w:val="00440042"/>
    <w:rsid w:val="004409CA"/>
    <w:rsid w:val="00444CB0"/>
    <w:rsid w:val="00454A96"/>
    <w:rsid w:val="00455A52"/>
    <w:rsid w:val="00455B79"/>
    <w:rsid w:val="00457126"/>
    <w:rsid w:val="00461D1E"/>
    <w:rsid w:val="00462475"/>
    <w:rsid w:val="004624E9"/>
    <w:rsid w:val="0046345D"/>
    <w:rsid w:val="0046368E"/>
    <w:rsid w:val="00463999"/>
    <w:rsid w:val="004649B0"/>
    <w:rsid w:val="00464CF7"/>
    <w:rsid w:val="0046667B"/>
    <w:rsid w:val="0047067D"/>
    <w:rsid w:val="00471C26"/>
    <w:rsid w:val="00471DBD"/>
    <w:rsid w:val="004737CA"/>
    <w:rsid w:val="00473879"/>
    <w:rsid w:val="0047537D"/>
    <w:rsid w:val="00475B20"/>
    <w:rsid w:val="00475EE0"/>
    <w:rsid w:val="004824F4"/>
    <w:rsid w:val="00483568"/>
    <w:rsid w:val="0048518E"/>
    <w:rsid w:val="00485795"/>
    <w:rsid w:val="00486518"/>
    <w:rsid w:val="00487C47"/>
    <w:rsid w:val="0049090A"/>
    <w:rsid w:val="00490C63"/>
    <w:rsid w:val="0049174E"/>
    <w:rsid w:val="00491E05"/>
    <w:rsid w:val="004920AC"/>
    <w:rsid w:val="00492419"/>
    <w:rsid w:val="004945E8"/>
    <w:rsid w:val="00494791"/>
    <w:rsid w:val="004A0D7A"/>
    <w:rsid w:val="004A1ECD"/>
    <w:rsid w:val="004A23B8"/>
    <w:rsid w:val="004A27BF"/>
    <w:rsid w:val="004A3252"/>
    <w:rsid w:val="004A5124"/>
    <w:rsid w:val="004A6506"/>
    <w:rsid w:val="004A6AFC"/>
    <w:rsid w:val="004B100E"/>
    <w:rsid w:val="004B11AB"/>
    <w:rsid w:val="004B2635"/>
    <w:rsid w:val="004B32EC"/>
    <w:rsid w:val="004B396D"/>
    <w:rsid w:val="004B44E6"/>
    <w:rsid w:val="004B54EA"/>
    <w:rsid w:val="004B6FC6"/>
    <w:rsid w:val="004B7805"/>
    <w:rsid w:val="004C1BF9"/>
    <w:rsid w:val="004C20A4"/>
    <w:rsid w:val="004C33C5"/>
    <w:rsid w:val="004C360E"/>
    <w:rsid w:val="004C417B"/>
    <w:rsid w:val="004C4748"/>
    <w:rsid w:val="004C540C"/>
    <w:rsid w:val="004C56EF"/>
    <w:rsid w:val="004C5C6D"/>
    <w:rsid w:val="004C6FA4"/>
    <w:rsid w:val="004D1B9D"/>
    <w:rsid w:val="004D21E6"/>
    <w:rsid w:val="004D270A"/>
    <w:rsid w:val="004D398F"/>
    <w:rsid w:val="004D5431"/>
    <w:rsid w:val="004D585C"/>
    <w:rsid w:val="004E102B"/>
    <w:rsid w:val="004E2360"/>
    <w:rsid w:val="004E26EB"/>
    <w:rsid w:val="004E3243"/>
    <w:rsid w:val="004E4453"/>
    <w:rsid w:val="004E7921"/>
    <w:rsid w:val="004F00FA"/>
    <w:rsid w:val="004F024C"/>
    <w:rsid w:val="004F0AF5"/>
    <w:rsid w:val="004F10E8"/>
    <w:rsid w:val="004F149B"/>
    <w:rsid w:val="004F256F"/>
    <w:rsid w:val="004F3998"/>
    <w:rsid w:val="004F3A56"/>
    <w:rsid w:val="004F3B56"/>
    <w:rsid w:val="004F40B6"/>
    <w:rsid w:val="004F4185"/>
    <w:rsid w:val="004F41A8"/>
    <w:rsid w:val="004F41D9"/>
    <w:rsid w:val="004F51C4"/>
    <w:rsid w:val="004F5FCC"/>
    <w:rsid w:val="00500E45"/>
    <w:rsid w:val="00501F24"/>
    <w:rsid w:val="00501F2D"/>
    <w:rsid w:val="0050417E"/>
    <w:rsid w:val="00504737"/>
    <w:rsid w:val="0050598B"/>
    <w:rsid w:val="00507B8A"/>
    <w:rsid w:val="0051031D"/>
    <w:rsid w:val="00510381"/>
    <w:rsid w:val="00510BE2"/>
    <w:rsid w:val="00513702"/>
    <w:rsid w:val="00513A7E"/>
    <w:rsid w:val="00514694"/>
    <w:rsid w:val="00516BD5"/>
    <w:rsid w:val="005178D6"/>
    <w:rsid w:val="005213FE"/>
    <w:rsid w:val="00522925"/>
    <w:rsid w:val="00523EC2"/>
    <w:rsid w:val="00525F08"/>
    <w:rsid w:val="00527B9F"/>
    <w:rsid w:val="00530452"/>
    <w:rsid w:val="00530FBF"/>
    <w:rsid w:val="00532BFA"/>
    <w:rsid w:val="00533FC1"/>
    <w:rsid w:val="0053509A"/>
    <w:rsid w:val="00540432"/>
    <w:rsid w:val="00540ACF"/>
    <w:rsid w:val="00540B04"/>
    <w:rsid w:val="00541FC7"/>
    <w:rsid w:val="005427FE"/>
    <w:rsid w:val="00542F38"/>
    <w:rsid w:val="00542FB4"/>
    <w:rsid w:val="005445EC"/>
    <w:rsid w:val="00546280"/>
    <w:rsid w:val="00547744"/>
    <w:rsid w:val="005504EA"/>
    <w:rsid w:val="00551266"/>
    <w:rsid w:val="005514AA"/>
    <w:rsid w:val="00552663"/>
    <w:rsid w:val="00552B51"/>
    <w:rsid w:val="00553F04"/>
    <w:rsid w:val="005546DA"/>
    <w:rsid w:val="00554A70"/>
    <w:rsid w:val="00555E0C"/>
    <w:rsid w:val="0055605F"/>
    <w:rsid w:val="00556236"/>
    <w:rsid w:val="0055631F"/>
    <w:rsid w:val="005609EA"/>
    <w:rsid w:val="00561E67"/>
    <w:rsid w:val="00562B59"/>
    <w:rsid w:val="00564C07"/>
    <w:rsid w:val="00565782"/>
    <w:rsid w:val="00565877"/>
    <w:rsid w:val="0057003C"/>
    <w:rsid w:val="00570264"/>
    <w:rsid w:val="005734CD"/>
    <w:rsid w:val="00573F08"/>
    <w:rsid w:val="00575DA1"/>
    <w:rsid w:val="00577222"/>
    <w:rsid w:val="00577C82"/>
    <w:rsid w:val="00581E83"/>
    <w:rsid w:val="00581F09"/>
    <w:rsid w:val="0058396A"/>
    <w:rsid w:val="00584BCB"/>
    <w:rsid w:val="00584C0D"/>
    <w:rsid w:val="005855E8"/>
    <w:rsid w:val="00586FB3"/>
    <w:rsid w:val="0059229F"/>
    <w:rsid w:val="00592865"/>
    <w:rsid w:val="005929E1"/>
    <w:rsid w:val="005930D2"/>
    <w:rsid w:val="00593F35"/>
    <w:rsid w:val="00594202"/>
    <w:rsid w:val="00594F96"/>
    <w:rsid w:val="00596D6B"/>
    <w:rsid w:val="0059748F"/>
    <w:rsid w:val="005A05DB"/>
    <w:rsid w:val="005A300F"/>
    <w:rsid w:val="005A3367"/>
    <w:rsid w:val="005A49C1"/>
    <w:rsid w:val="005A500B"/>
    <w:rsid w:val="005A51DB"/>
    <w:rsid w:val="005A742F"/>
    <w:rsid w:val="005B2135"/>
    <w:rsid w:val="005B2B39"/>
    <w:rsid w:val="005B4AA3"/>
    <w:rsid w:val="005B542A"/>
    <w:rsid w:val="005B7BFE"/>
    <w:rsid w:val="005B7C63"/>
    <w:rsid w:val="005C022D"/>
    <w:rsid w:val="005C2C2D"/>
    <w:rsid w:val="005C41A6"/>
    <w:rsid w:val="005C4502"/>
    <w:rsid w:val="005C46AF"/>
    <w:rsid w:val="005C603A"/>
    <w:rsid w:val="005C6198"/>
    <w:rsid w:val="005C6481"/>
    <w:rsid w:val="005C648C"/>
    <w:rsid w:val="005C7C17"/>
    <w:rsid w:val="005C7F74"/>
    <w:rsid w:val="005D02CB"/>
    <w:rsid w:val="005D2A51"/>
    <w:rsid w:val="005E0CA6"/>
    <w:rsid w:val="005E1B88"/>
    <w:rsid w:val="005E2150"/>
    <w:rsid w:val="005E22FA"/>
    <w:rsid w:val="005F05CE"/>
    <w:rsid w:val="005F07D5"/>
    <w:rsid w:val="005F0F4D"/>
    <w:rsid w:val="005F27DD"/>
    <w:rsid w:val="005F2BE0"/>
    <w:rsid w:val="005F49AF"/>
    <w:rsid w:val="005F6042"/>
    <w:rsid w:val="005F6CCB"/>
    <w:rsid w:val="005F7D62"/>
    <w:rsid w:val="005F7E1B"/>
    <w:rsid w:val="00601CE9"/>
    <w:rsid w:val="006020D3"/>
    <w:rsid w:val="0060224C"/>
    <w:rsid w:val="00604582"/>
    <w:rsid w:val="00605F07"/>
    <w:rsid w:val="00605F6D"/>
    <w:rsid w:val="00606B0B"/>
    <w:rsid w:val="00610D37"/>
    <w:rsid w:val="0061210D"/>
    <w:rsid w:val="0061216E"/>
    <w:rsid w:val="00612A60"/>
    <w:rsid w:val="006150E3"/>
    <w:rsid w:val="006155BF"/>
    <w:rsid w:val="00615C18"/>
    <w:rsid w:val="00620DD6"/>
    <w:rsid w:val="0062198D"/>
    <w:rsid w:val="00621F6E"/>
    <w:rsid w:val="00622B4D"/>
    <w:rsid w:val="0062362B"/>
    <w:rsid w:val="00624558"/>
    <w:rsid w:val="006279FB"/>
    <w:rsid w:val="0063039D"/>
    <w:rsid w:val="00630D48"/>
    <w:rsid w:val="00631FBF"/>
    <w:rsid w:val="006340A4"/>
    <w:rsid w:val="00634223"/>
    <w:rsid w:val="00634891"/>
    <w:rsid w:val="006348BE"/>
    <w:rsid w:val="00634F0E"/>
    <w:rsid w:val="00635E87"/>
    <w:rsid w:val="00641C70"/>
    <w:rsid w:val="006428DF"/>
    <w:rsid w:val="00643BC2"/>
    <w:rsid w:val="00643EF3"/>
    <w:rsid w:val="00644226"/>
    <w:rsid w:val="00644FD7"/>
    <w:rsid w:val="006454AE"/>
    <w:rsid w:val="00647769"/>
    <w:rsid w:val="006502E9"/>
    <w:rsid w:val="006503B6"/>
    <w:rsid w:val="00650FF5"/>
    <w:rsid w:val="00651F11"/>
    <w:rsid w:val="00652073"/>
    <w:rsid w:val="00654CC6"/>
    <w:rsid w:val="006561FA"/>
    <w:rsid w:val="006575CF"/>
    <w:rsid w:val="0066182A"/>
    <w:rsid w:val="00664EB7"/>
    <w:rsid w:val="00664F2B"/>
    <w:rsid w:val="0066686B"/>
    <w:rsid w:val="006715E3"/>
    <w:rsid w:val="00671EC0"/>
    <w:rsid w:val="00672588"/>
    <w:rsid w:val="006738E3"/>
    <w:rsid w:val="0067400F"/>
    <w:rsid w:val="0067402D"/>
    <w:rsid w:val="00674E26"/>
    <w:rsid w:val="00674FFB"/>
    <w:rsid w:val="006759E1"/>
    <w:rsid w:val="00675F27"/>
    <w:rsid w:val="00676103"/>
    <w:rsid w:val="006765A9"/>
    <w:rsid w:val="006766BF"/>
    <w:rsid w:val="00677B98"/>
    <w:rsid w:val="00677BCA"/>
    <w:rsid w:val="006806C6"/>
    <w:rsid w:val="00680BE7"/>
    <w:rsid w:val="00680FD1"/>
    <w:rsid w:val="0068136F"/>
    <w:rsid w:val="00681AFC"/>
    <w:rsid w:val="00681C69"/>
    <w:rsid w:val="00682557"/>
    <w:rsid w:val="00687FC4"/>
    <w:rsid w:val="006904B4"/>
    <w:rsid w:val="00690B33"/>
    <w:rsid w:val="00692B05"/>
    <w:rsid w:val="006938FE"/>
    <w:rsid w:val="00695029"/>
    <w:rsid w:val="006954AA"/>
    <w:rsid w:val="00697D79"/>
    <w:rsid w:val="006A0DF5"/>
    <w:rsid w:val="006A118D"/>
    <w:rsid w:val="006A283C"/>
    <w:rsid w:val="006A2B20"/>
    <w:rsid w:val="006A31B5"/>
    <w:rsid w:val="006A380E"/>
    <w:rsid w:val="006A394D"/>
    <w:rsid w:val="006A483C"/>
    <w:rsid w:val="006A5D56"/>
    <w:rsid w:val="006A5E0B"/>
    <w:rsid w:val="006A694F"/>
    <w:rsid w:val="006A7419"/>
    <w:rsid w:val="006A770F"/>
    <w:rsid w:val="006B01AA"/>
    <w:rsid w:val="006B25FF"/>
    <w:rsid w:val="006B29A5"/>
    <w:rsid w:val="006B3423"/>
    <w:rsid w:val="006B44E8"/>
    <w:rsid w:val="006B5A13"/>
    <w:rsid w:val="006B6EA5"/>
    <w:rsid w:val="006C0176"/>
    <w:rsid w:val="006C6B58"/>
    <w:rsid w:val="006C7E76"/>
    <w:rsid w:val="006D1933"/>
    <w:rsid w:val="006D27DE"/>
    <w:rsid w:val="006D34CE"/>
    <w:rsid w:val="006D351E"/>
    <w:rsid w:val="006D5A65"/>
    <w:rsid w:val="006D7130"/>
    <w:rsid w:val="006E1A24"/>
    <w:rsid w:val="006E21E8"/>
    <w:rsid w:val="006E2577"/>
    <w:rsid w:val="006E35FE"/>
    <w:rsid w:val="006E3D66"/>
    <w:rsid w:val="006E495E"/>
    <w:rsid w:val="006E517F"/>
    <w:rsid w:val="006E5256"/>
    <w:rsid w:val="006E577B"/>
    <w:rsid w:val="006E5D8F"/>
    <w:rsid w:val="006E722B"/>
    <w:rsid w:val="006F0426"/>
    <w:rsid w:val="006F0E59"/>
    <w:rsid w:val="006F0EA2"/>
    <w:rsid w:val="006F1B59"/>
    <w:rsid w:val="006F1C6D"/>
    <w:rsid w:val="006F1E73"/>
    <w:rsid w:val="006F30C8"/>
    <w:rsid w:val="006F3493"/>
    <w:rsid w:val="006F4469"/>
    <w:rsid w:val="006F4862"/>
    <w:rsid w:val="006F502F"/>
    <w:rsid w:val="006F6F0D"/>
    <w:rsid w:val="006F7F97"/>
    <w:rsid w:val="00701B46"/>
    <w:rsid w:val="0070221B"/>
    <w:rsid w:val="00704927"/>
    <w:rsid w:val="00704EC2"/>
    <w:rsid w:val="00705AC7"/>
    <w:rsid w:val="00705F7F"/>
    <w:rsid w:val="007065B3"/>
    <w:rsid w:val="007068DE"/>
    <w:rsid w:val="00706BF7"/>
    <w:rsid w:val="00711696"/>
    <w:rsid w:val="007117AD"/>
    <w:rsid w:val="00714216"/>
    <w:rsid w:val="007148A9"/>
    <w:rsid w:val="00715870"/>
    <w:rsid w:val="00716449"/>
    <w:rsid w:val="0071664B"/>
    <w:rsid w:val="0072086F"/>
    <w:rsid w:val="00721463"/>
    <w:rsid w:val="00722BA0"/>
    <w:rsid w:val="00723106"/>
    <w:rsid w:val="00723C90"/>
    <w:rsid w:val="007254BA"/>
    <w:rsid w:val="007261DE"/>
    <w:rsid w:val="0072741A"/>
    <w:rsid w:val="00727771"/>
    <w:rsid w:val="007302B4"/>
    <w:rsid w:val="00730B0D"/>
    <w:rsid w:val="0073156B"/>
    <w:rsid w:val="007327D8"/>
    <w:rsid w:val="00732BBD"/>
    <w:rsid w:val="007348B4"/>
    <w:rsid w:val="00734BC6"/>
    <w:rsid w:val="007357AF"/>
    <w:rsid w:val="00735B2B"/>
    <w:rsid w:val="0073776E"/>
    <w:rsid w:val="0074016F"/>
    <w:rsid w:val="0074026A"/>
    <w:rsid w:val="00741D39"/>
    <w:rsid w:val="00742793"/>
    <w:rsid w:val="007436D0"/>
    <w:rsid w:val="00743795"/>
    <w:rsid w:val="00745FF7"/>
    <w:rsid w:val="00750668"/>
    <w:rsid w:val="00750D64"/>
    <w:rsid w:val="00751F60"/>
    <w:rsid w:val="00752250"/>
    <w:rsid w:val="00753417"/>
    <w:rsid w:val="00753631"/>
    <w:rsid w:val="00753A6B"/>
    <w:rsid w:val="00753E07"/>
    <w:rsid w:val="007575A6"/>
    <w:rsid w:val="007575C8"/>
    <w:rsid w:val="00757B7F"/>
    <w:rsid w:val="00760955"/>
    <w:rsid w:val="00761B00"/>
    <w:rsid w:val="0076517C"/>
    <w:rsid w:val="00766A41"/>
    <w:rsid w:val="00770888"/>
    <w:rsid w:val="00770C5C"/>
    <w:rsid w:val="00772542"/>
    <w:rsid w:val="00773416"/>
    <w:rsid w:val="00773FE7"/>
    <w:rsid w:val="0077447D"/>
    <w:rsid w:val="007756E6"/>
    <w:rsid w:val="007766ED"/>
    <w:rsid w:val="00777488"/>
    <w:rsid w:val="00777829"/>
    <w:rsid w:val="00780E22"/>
    <w:rsid w:val="00780FFD"/>
    <w:rsid w:val="00782969"/>
    <w:rsid w:val="00782CBB"/>
    <w:rsid w:val="00782FA4"/>
    <w:rsid w:val="00787495"/>
    <w:rsid w:val="007879AD"/>
    <w:rsid w:val="00787B00"/>
    <w:rsid w:val="00790D69"/>
    <w:rsid w:val="00791BFF"/>
    <w:rsid w:val="00793787"/>
    <w:rsid w:val="00797BFD"/>
    <w:rsid w:val="007A0369"/>
    <w:rsid w:val="007A064F"/>
    <w:rsid w:val="007A1A1D"/>
    <w:rsid w:val="007A472B"/>
    <w:rsid w:val="007A6E3F"/>
    <w:rsid w:val="007B58BF"/>
    <w:rsid w:val="007B6377"/>
    <w:rsid w:val="007C02B2"/>
    <w:rsid w:val="007C1E47"/>
    <w:rsid w:val="007C2A7C"/>
    <w:rsid w:val="007C2AED"/>
    <w:rsid w:val="007C2F99"/>
    <w:rsid w:val="007C5785"/>
    <w:rsid w:val="007C5C7C"/>
    <w:rsid w:val="007D1E21"/>
    <w:rsid w:val="007D25A0"/>
    <w:rsid w:val="007D3590"/>
    <w:rsid w:val="007D36C8"/>
    <w:rsid w:val="007D4182"/>
    <w:rsid w:val="007D59D4"/>
    <w:rsid w:val="007D5E81"/>
    <w:rsid w:val="007E3448"/>
    <w:rsid w:val="007E3BC3"/>
    <w:rsid w:val="007E5CBA"/>
    <w:rsid w:val="007E72A0"/>
    <w:rsid w:val="007E7E43"/>
    <w:rsid w:val="007F0173"/>
    <w:rsid w:val="007F2F01"/>
    <w:rsid w:val="007F2FA3"/>
    <w:rsid w:val="007F3228"/>
    <w:rsid w:val="007F351C"/>
    <w:rsid w:val="007F3806"/>
    <w:rsid w:val="007F7464"/>
    <w:rsid w:val="00801721"/>
    <w:rsid w:val="00810239"/>
    <w:rsid w:val="00811B4D"/>
    <w:rsid w:val="008132BF"/>
    <w:rsid w:val="0081392D"/>
    <w:rsid w:val="0081394D"/>
    <w:rsid w:val="008141EB"/>
    <w:rsid w:val="00814C69"/>
    <w:rsid w:val="008159FF"/>
    <w:rsid w:val="00815B29"/>
    <w:rsid w:val="00816019"/>
    <w:rsid w:val="00816200"/>
    <w:rsid w:val="00817D2E"/>
    <w:rsid w:val="0082090D"/>
    <w:rsid w:val="008209C0"/>
    <w:rsid w:val="0082253F"/>
    <w:rsid w:val="00826479"/>
    <w:rsid w:val="00826E85"/>
    <w:rsid w:val="0082750B"/>
    <w:rsid w:val="0082751E"/>
    <w:rsid w:val="0082755F"/>
    <w:rsid w:val="00830460"/>
    <w:rsid w:val="00830EFF"/>
    <w:rsid w:val="00831244"/>
    <w:rsid w:val="008314CB"/>
    <w:rsid w:val="00832CF2"/>
    <w:rsid w:val="00833D35"/>
    <w:rsid w:val="00834E04"/>
    <w:rsid w:val="00834FCF"/>
    <w:rsid w:val="0083536C"/>
    <w:rsid w:val="008355A4"/>
    <w:rsid w:val="008357AD"/>
    <w:rsid w:val="00835EC4"/>
    <w:rsid w:val="00837A04"/>
    <w:rsid w:val="008400BE"/>
    <w:rsid w:val="008400C6"/>
    <w:rsid w:val="0084017E"/>
    <w:rsid w:val="008410F5"/>
    <w:rsid w:val="00841745"/>
    <w:rsid w:val="00841937"/>
    <w:rsid w:val="00845571"/>
    <w:rsid w:val="00853B85"/>
    <w:rsid w:val="00854D68"/>
    <w:rsid w:val="00861134"/>
    <w:rsid w:val="0086294B"/>
    <w:rsid w:val="00863E9C"/>
    <w:rsid w:val="00865EA8"/>
    <w:rsid w:val="008662A9"/>
    <w:rsid w:val="0086704E"/>
    <w:rsid w:val="00867810"/>
    <w:rsid w:val="00870362"/>
    <w:rsid w:val="00871DBC"/>
    <w:rsid w:val="0087340E"/>
    <w:rsid w:val="0087433B"/>
    <w:rsid w:val="00876018"/>
    <w:rsid w:val="00876F3C"/>
    <w:rsid w:val="00877401"/>
    <w:rsid w:val="00880DE6"/>
    <w:rsid w:val="00881D74"/>
    <w:rsid w:val="00883F96"/>
    <w:rsid w:val="008840C0"/>
    <w:rsid w:val="00885C16"/>
    <w:rsid w:val="0088633C"/>
    <w:rsid w:val="00887108"/>
    <w:rsid w:val="00887735"/>
    <w:rsid w:val="008931F8"/>
    <w:rsid w:val="008934CF"/>
    <w:rsid w:val="00893697"/>
    <w:rsid w:val="008939F1"/>
    <w:rsid w:val="00894000"/>
    <w:rsid w:val="008943DB"/>
    <w:rsid w:val="00895BC0"/>
    <w:rsid w:val="008A1A46"/>
    <w:rsid w:val="008A27D4"/>
    <w:rsid w:val="008A29FA"/>
    <w:rsid w:val="008A3315"/>
    <w:rsid w:val="008A37E7"/>
    <w:rsid w:val="008A4254"/>
    <w:rsid w:val="008A4EB5"/>
    <w:rsid w:val="008A4FFD"/>
    <w:rsid w:val="008A5186"/>
    <w:rsid w:val="008A5AAE"/>
    <w:rsid w:val="008A5C33"/>
    <w:rsid w:val="008A6873"/>
    <w:rsid w:val="008B3059"/>
    <w:rsid w:val="008B31CF"/>
    <w:rsid w:val="008B37C5"/>
    <w:rsid w:val="008B3B06"/>
    <w:rsid w:val="008C148E"/>
    <w:rsid w:val="008C16EE"/>
    <w:rsid w:val="008C2390"/>
    <w:rsid w:val="008C2C1B"/>
    <w:rsid w:val="008C3B12"/>
    <w:rsid w:val="008C7A6D"/>
    <w:rsid w:val="008D08A9"/>
    <w:rsid w:val="008D0920"/>
    <w:rsid w:val="008D0D69"/>
    <w:rsid w:val="008D0DB7"/>
    <w:rsid w:val="008D2CE0"/>
    <w:rsid w:val="008D4CEB"/>
    <w:rsid w:val="008D5305"/>
    <w:rsid w:val="008D56D4"/>
    <w:rsid w:val="008D7AC8"/>
    <w:rsid w:val="008E0F34"/>
    <w:rsid w:val="008E3FB0"/>
    <w:rsid w:val="008E474D"/>
    <w:rsid w:val="008E4EFB"/>
    <w:rsid w:val="008E571A"/>
    <w:rsid w:val="008E7541"/>
    <w:rsid w:val="008F0728"/>
    <w:rsid w:val="008F17BE"/>
    <w:rsid w:val="008F1AA4"/>
    <w:rsid w:val="008F309B"/>
    <w:rsid w:val="008F3AEB"/>
    <w:rsid w:val="008F42B3"/>
    <w:rsid w:val="008F60FE"/>
    <w:rsid w:val="008F763D"/>
    <w:rsid w:val="00902118"/>
    <w:rsid w:val="00906D72"/>
    <w:rsid w:val="009075B9"/>
    <w:rsid w:val="00911049"/>
    <w:rsid w:val="009120CD"/>
    <w:rsid w:val="009128ED"/>
    <w:rsid w:val="00913C55"/>
    <w:rsid w:val="00914A6F"/>
    <w:rsid w:val="00915D7A"/>
    <w:rsid w:val="00915E24"/>
    <w:rsid w:val="0091623B"/>
    <w:rsid w:val="009170A4"/>
    <w:rsid w:val="009173A5"/>
    <w:rsid w:val="00923E85"/>
    <w:rsid w:val="00926277"/>
    <w:rsid w:val="00927E72"/>
    <w:rsid w:val="009307B7"/>
    <w:rsid w:val="00930E44"/>
    <w:rsid w:val="00930EC2"/>
    <w:rsid w:val="00931C1F"/>
    <w:rsid w:val="00931DD7"/>
    <w:rsid w:val="00932975"/>
    <w:rsid w:val="009345B8"/>
    <w:rsid w:val="00935108"/>
    <w:rsid w:val="00935FC8"/>
    <w:rsid w:val="00937D7A"/>
    <w:rsid w:val="009414E8"/>
    <w:rsid w:val="00942834"/>
    <w:rsid w:val="00942FF7"/>
    <w:rsid w:val="00943088"/>
    <w:rsid w:val="00943213"/>
    <w:rsid w:val="009434C0"/>
    <w:rsid w:val="00945DF2"/>
    <w:rsid w:val="00945E03"/>
    <w:rsid w:val="00946213"/>
    <w:rsid w:val="00946740"/>
    <w:rsid w:val="009479EE"/>
    <w:rsid w:val="00947EDD"/>
    <w:rsid w:val="00950643"/>
    <w:rsid w:val="009507BB"/>
    <w:rsid w:val="009519CF"/>
    <w:rsid w:val="00951C90"/>
    <w:rsid w:val="00951F79"/>
    <w:rsid w:val="00952E36"/>
    <w:rsid w:val="00953F3B"/>
    <w:rsid w:val="00954515"/>
    <w:rsid w:val="00954762"/>
    <w:rsid w:val="00954D7E"/>
    <w:rsid w:val="00955C54"/>
    <w:rsid w:val="0095631C"/>
    <w:rsid w:val="00956D94"/>
    <w:rsid w:val="00960DCE"/>
    <w:rsid w:val="009621FA"/>
    <w:rsid w:val="009646FF"/>
    <w:rsid w:val="0096517E"/>
    <w:rsid w:val="00965916"/>
    <w:rsid w:val="00965E2A"/>
    <w:rsid w:val="009663DD"/>
    <w:rsid w:val="00967DAB"/>
    <w:rsid w:val="009714C0"/>
    <w:rsid w:val="00971A9B"/>
    <w:rsid w:val="00971FDF"/>
    <w:rsid w:val="00976C4D"/>
    <w:rsid w:val="00977079"/>
    <w:rsid w:val="009777A7"/>
    <w:rsid w:val="009803CB"/>
    <w:rsid w:val="0098105B"/>
    <w:rsid w:val="00982B27"/>
    <w:rsid w:val="00983EEC"/>
    <w:rsid w:val="009865F2"/>
    <w:rsid w:val="00986B03"/>
    <w:rsid w:val="00986F0C"/>
    <w:rsid w:val="0098731A"/>
    <w:rsid w:val="0098795A"/>
    <w:rsid w:val="009879B2"/>
    <w:rsid w:val="00987E25"/>
    <w:rsid w:val="00990CC6"/>
    <w:rsid w:val="009914CB"/>
    <w:rsid w:val="0099155B"/>
    <w:rsid w:val="0099183E"/>
    <w:rsid w:val="009926D9"/>
    <w:rsid w:val="00993491"/>
    <w:rsid w:val="0099521D"/>
    <w:rsid w:val="00997C25"/>
    <w:rsid w:val="009A1475"/>
    <w:rsid w:val="009A14C8"/>
    <w:rsid w:val="009A193D"/>
    <w:rsid w:val="009A293F"/>
    <w:rsid w:val="009A3620"/>
    <w:rsid w:val="009A5121"/>
    <w:rsid w:val="009A5B55"/>
    <w:rsid w:val="009A694E"/>
    <w:rsid w:val="009B12F3"/>
    <w:rsid w:val="009B13F1"/>
    <w:rsid w:val="009B1CA3"/>
    <w:rsid w:val="009B23C9"/>
    <w:rsid w:val="009B2C43"/>
    <w:rsid w:val="009B2C8A"/>
    <w:rsid w:val="009B36E9"/>
    <w:rsid w:val="009B3BEE"/>
    <w:rsid w:val="009B63E0"/>
    <w:rsid w:val="009B6A9A"/>
    <w:rsid w:val="009C2153"/>
    <w:rsid w:val="009C26AD"/>
    <w:rsid w:val="009C3591"/>
    <w:rsid w:val="009C3CBD"/>
    <w:rsid w:val="009C44D9"/>
    <w:rsid w:val="009C465D"/>
    <w:rsid w:val="009C5F07"/>
    <w:rsid w:val="009C75C9"/>
    <w:rsid w:val="009D1260"/>
    <w:rsid w:val="009D157D"/>
    <w:rsid w:val="009D1958"/>
    <w:rsid w:val="009D2BFD"/>
    <w:rsid w:val="009D2C28"/>
    <w:rsid w:val="009D2C5E"/>
    <w:rsid w:val="009D3346"/>
    <w:rsid w:val="009D646C"/>
    <w:rsid w:val="009D727B"/>
    <w:rsid w:val="009D7940"/>
    <w:rsid w:val="009E18CC"/>
    <w:rsid w:val="009E1B8B"/>
    <w:rsid w:val="009E1E6F"/>
    <w:rsid w:val="009E24C4"/>
    <w:rsid w:val="009E26A6"/>
    <w:rsid w:val="009E2867"/>
    <w:rsid w:val="009E286A"/>
    <w:rsid w:val="009E3694"/>
    <w:rsid w:val="009E39C4"/>
    <w:rsid w:val="009E703E"/>
    <w:rsid w:val="009E77C2"/>
    <w:rsid w:val="009F14CC"/>
    <w:rsid w:val="009F252F"/>
    <w:rsid w:val="009F469E"/>
    <w:rsid w:val="009F4A72"/>
    <w:rsid w:val="009F5181"/>
    <w:rsid w:val="009F5A6D"/>
    <w:rsid w:val="009F606C"/>
    <w:rsid w:val="009F613F"/>
    <w:rsid w:val="009F6434"/>
    <w:rsid w:val="009F6A54"/>
    <w:rsid w:val="009F78E6"/>
    <w:rsid w:val="009F7C3F"/>
    <w:rsid w:val="009F7EE1"/>
    <w:rsid w:val="00A00E9C"/>
    <w:rsid w:val="00A01A2E"/>
    <w:rsid w:val="00A04D63"/>
    <w:rsid w:val="00A04DAA"/>
    <w:rsid w:val="00A0545B"/>
    <w:rsid w:val="00A05AC0"/>
    <w:rsid w:val="00A124AC"/>
    <w:rsid w:val="00A12FF4"/>
    <w:rsid w:val="00A1475C"/>
    <w:rsid w:val="00A14E05"/>
    <w:rsid w:val="00A15424"/>
    <w:rsid w:val="00A15894"/>
    <w:rsid w:val="00A15C6A"/>
    <w:rsid w:val="00A15F3C"/>
    <w:rsid w:val="00A175E0"/>
    <w:rsid w:val="00A20575"/>
    <w:rsid w:val="00A20808"/>
    <w:rsid w:val="00A23192"/>
    <w:rsid w:val="00A252DA"/>
    <w:rsid w:val="00A25321"/>
    <w:rsid w:val="00A25711"/>
    <w:rsid w:val="00A257C0"/>
    <w:rsid w:val="00A26C32"/>
    <w:rsid w:val="00A27013"/>
    <w:rsid w:val="00A2733F"/>
    <w:rsid w:val="00A27B29"/>
    <w:rsid w:val="00A27BCD"/>
    <w:rsid w:val="00A27FB9"/>
    <w:rsid w:val="00A3382F"/>
    <w:rsid w:val="00A35168"/>
    <w:rsid w:val="00A3737A"/>
    <w:rsid w:val="00A40568"/>
    <w:rsid w:val="00A40590"/>
    <w:rsid w:val="00A40A26"/>
    <w:rsid w:val="00A40BF9"/>
    <w:rsid w:val="00A41AD7"/>
    <w:rsid w:val="00A42D79"/>
    <w:rsid w:val="00A42D8F"/>
    <w:rsid w:val="00A42E9A"/>
    <w:rsid w:val="00A42EA3"/>
    <w:rsid w:val="00A432B8"/>
    <w:rsid w:val="00A435B2"/>
    <w:rsid w:val="00A45DF3"/>
    <w:rsid w:val="00A4678F"/>
    <w:rsid w:val="00A47577"/>
    <w:rsid w:val="00A50BCC"/>
    <w:rsid w:val="00A5232A"/>
    <w:rsid w:val="00A523E6"/>
    <w:rsid w:val="00A52F04"/>
    <w:rsid w:val="00A55804"/>
    <w:rsid w:val="00A56581"/>
    <w:rsid w:val="00A56A97"/>
    <w:rsid w:val="00A576B3"/>
    <w:rsid w:val="00A626E5"/>
    <w:rsid w:val="00A62939"/>
    <w:rsid w:val="00A64791"/>
    <w:rsid w:val="00A65310"/>
    <w:rsid w:val="00A709FA"/>
    <w:rsid w:val="00A714D9"/>
    <w:rsid w:val="00A74093"/>
    <w:rsid w:val="00A74C65"/>
    <w:rsid w:val="00A751A6"/>
    <w:rsid w:val="00A7634B"/>
    <w:rsid w:val="00A7649C"/>
    <w:rsid w:val="00A7687D"/>
    <w:rsid w:val="00A80D9E"/>
    <w:rsid w:val="00A82DD5"/>
    <w:rsid w:val="00A8462B"/>
    <w:rsid w:val="00A85473"/>
    <w:rsid w:val="00A8622B"/>
    <w:rsid w:val="00A876BF"/>
    <w:rsid w:val="00A937D8"/>
    <w:rsid w:val="00A939F6"/>
    <w:rsid w:val="00A96013"/>
    <w:rsid w:val="00A97DB3"/>
    <w:rsid w:val="00AA17B8"/>
    <w:rsid w:val="00AA1C17"/>
    <w:rsid w:val="00AA1E9F"/>
    <w:rsid w:val="00AA1F1F"/>
    <w:rsid w:val="00AA1FEA"/>
    <w:rsid w:val="00AA2462"/>
    <w:rsid w:val="00AA39BF"/>
    <w:rsid w:val="00AA41EA"/>
    <w:rsid w:val="00AA4E80"/>
    <w:rsid w:val="00AA5EE1"/>
    <w:rsid w:val="00AA6361"/>
    <w:rsid w:val="00AA7351"/>
    <w:rsid w:val="00AA73AB"/>
    <w:rsid w:val="00AA73C6"/>
    <w:rsid w:val="00AA7D07"/>
    <w:rsid w:val="00AB0405"/>
    <w:rsid w:val="00AB0889"/>
    <w:rsid w:val="00AB26D4"/>
    <w:rsid w:val="00AB2715"/>
    <w:rsid w:val="00AB2D89"/>
    <w:rsid w:val="00AB30D6"/>
    <w:rsid w:val="00AB31A3"/>
    <w:rsid w:val="00AB37C5"/>
    <w:rsid w:val="00AB4F37"/>
    <w:rsid w:val="00AB538F"/>
    <w:rsid w:val="00AB5521"/>
    <w:rsid w:val="00AB5897"/>
    <w:rsid w:val="00AB7C40"/>
    <w:rsid w:val="00AC3071"/>
    <w:rsid w:val="00AC38BB"/>
    <w:rsid w:val="00AC56B2"/>
    <w:rsid w:val="00AC62C8"/>
    <w:rsid w:val="00AC69FD"/>
    <w:rsid w:val="00AC6E20"/>
    <w:rsid w:val="00AC72B2"/>
    <w:rsid w:val="00AD0786"/>
    <w:rsid w:val="00AD0EA5"/>
    <w:rsid w:val="00AD3F0B"/>
    <w:rsid w:val="00AD45DC"/>
    <w:rsid w:val="00AD5F44"/>
    <w:rsid w:val="00AD6DF6"/>
    <w:rsid w:val="00AE056E"/>
    <w:rsid w:val="00AE33BA"/>
    <w:rsid w:val="00AE5E26"/>
    <w:rsid w:val="00AE6236"/>
    <w:rsid w:val="00AE7072"/>
    <w:rsid w:val="00AE73A3"/>
    <w:rsid w:val="00AF0012"/>
    <w:rsid w:val="00AF15B8"/>
    <w:rsid w:val="00AF38FF"/>
    <w:rsid w:val="00AF42E7"/>
    <w:rsid w:val="00AF6CEE"/>
    <w:rsid w:val="00AF70B2"/>
    <w:rsid w:val="00B00BE1"/>
    <w:rsid w:val="00B0163A"/>
    <w:rsid w:val="00B06804"/>
    <w:rsid w:val="00B07DFE"/>
    <w:rsid w:val="00B100D4"/>
    <w:rsid w:val="00B11AA7"/>
    <w:rsid w:val="00B11DC7"/>
    <w:rsid w:val="00B17EF2"/>
    <w:rsid w:val="00B2138E"/>
    <w:rsid w:val="00B23434"/>
    <w:rsid w:val="00B26F37"/>
    <w:rsid w:val="00B27D90"/>
    <w:rsid w:val="00B30768"/>
    <w:rsid w:val="00B30B84"/>
    <w:rsid w:val="00B31029"/>
    <w:rsid w:val="00B31753"/>
    <w:rsid w:val="00B3311F"/>
    <w:rsid w:val="00B34C31"/>
    <w:rsid w:val="00B353A4"/>
    <w:rsid w:val="00B35E3C"/>
    <w:rsid w:val="00B36E9D"/>
    <w:rsid w:val="00B37A66"/>
    <w:rsid w:val="00B413A8"/>
    <w:rsid w:val="00B416DB"/>
    <w:rsid w:val="00B42D42"/>
    <w:rsid w:val="00B42DAB"/>
    <w:rsid w:val="00B43BC4"/>
    <w:rsid w:val="00B44B71"/>
    <w:rsid w:val="00B45A70"/>
    <w:rsid w:val="00B475EF"/>
    <w:rsid w:val="00B501EC"/>
    <w:rsid w:val="00B51ADC"/>
    <w:rsid w:val="00B520B4"/>
    <w:rsid w:val="00B5319B"/>
    <w:rsid w:val="00B53C09"/>
    <w:rsid w:val="00B54175"/>
    <w:rsid w:val="00B5683D"/>
    <w:rsid w:val="00B62AA1"/>
    <w:rsid w:val="00B62C5D"/>
    <w:rsid w:val="00B639D7"/>
    <w:rsid w:val="00B63D67"/>
    <w:rsid w:val="00B63F21"/>
    <w:rsid w:val="00B646FD"/>
    <w:rsid w:val="00B64E1C"/>
    <w:rsid w:val="00B65A50"/>
    <w:rsid w:val="00B6637D"/>
    <w:rsid w:val="00B67636"/>
    <w:rsid w:val="00B7053E"/>
    <w:rsid w:val="00B7122C"/>
    <w:rsid w:val="00B71830"/>
    <w:rsid w:val="00B728A7"/>
    <w:rsid w:val="00B72C9E"/>
    <w:rsid w:val="00B75D3A"/>
    <w:rsid w:val="00B807B3"/>
    <w:rsid w:val="00B81849"/>
    <w:rsid w:val="00B838DD"/>
    <w:rsid w:val="00B83B46"/>
    <w:rsid w:val="00B83CC4"/>
    <w:rsid w:val="00B85349"/>
    <w:rsid w:val="00B867AF"/>
    <w:rsid w:val="00B87338"/>
    <w:rsid w:val="00B873C3"/>
    <w:rsid w:val="00B875CD"/>
    <w:rsid w:val="00B9055C"/>
    <w:rsid w:val="00B9080C"/>
    <w:rsid w:val="00B90BE0"/>
    <w:rsid w:val="00B910FF"/>
    <w:rsid w:val="00B91AAE"/>
    <w:rsid w:val="00B933CF"/>
    <w:rsid w:val="00B93A0D"/>
    <w:rsid w:val="00B94C3A"/>
    <w:rsid w:val="00B94D4A"/>
    <w:rsid w:val="00B95FCD"/>
    <w:rsid w:val="00B96217"/>
    <w:rsid w:val="00B973DA"/>
    <w:rsid w:val="00B97AFE"/>
    <w:rsid w:val="00B97B9F"/>
    <w:rsid w:val="00BA0A33"/>
    <w:rsid w:val="00BA35A1"/>
    <w:rsid w:val="00BA42E3"/>
    <w:rsid w:val="00BA4C53"/>
    <w:rsid w:val="00BA5A7B"/>
    <w:rsid w:val="00BA621D"/>
    <w:rsid w:val="00BA6B96"/>
    <w:rsid w:val="00BA7A07"/>
    <w:rsid w:val="00BA7C1E"/>
    <w:rsid w:val="00BB0090"/>
    <w:rsid w:val="00BB06D3"/>
    <w:rsid w:val="00BB08E5"/>
    <w:rsid w:val="00BB1CC7"/>
    <w:rsid w:val="00BB1FCA"/>
    <w:rsid w:val="00BB212B"/>
    <w:rsid w:val="00BB2661"/>
    <w:rsid w:val="00BB3C80"/>
    <w:rsid w:val="00BB598C"/>
    <w:rsid w:val="00BC0D04"/>
    <w:rsid w:val="00BC1F4E"/>
    <w:rsid w:val="00BC7D11"/>
    <w:rsid w:val="00BC7DC0"/>
    <w:rsid w:val="00BD15C5"/>
    <w:rsid w:val="00BD19C1"/>
    <w:rsid w:val="00BD1DBB"/>
    <w:rsid w:val="00BD3635"/>
    <w:rsid w:val="00BD3C2F"/>
    <w:rsid w:val="00BD4096"/>
    <w:rsid w:val="00BD5369"/>
    <w:rsid w:val="00BD6560"/>
    <w:rsid w:val="00BD725D"/>
    <w:rsid w:val="00BE20BF"/>
    <w:rsid w:val="00BE2748"/>
    <w:rsid w:val="00BE27D7"/>
    <w:rsid w:val="00BE31D2"/>
    <w:rsid w:val="00BE337E"/>
    <w:rsid w:val="00BE3663"/>
    <w:rsid w:val="00BE50E7"/>
    <w:rsid w:val="00BE6DC1"/>
    <w:rsid w:val="00BF05C7"/>
    <w:rsid w:val="00BF0C42"/>
    <w:rsid w:val="00BF0D9C"/>
    <w:rsid w:val="00BF36EA"/>
    <w:rsid w:val="00BF374A"/>
    <w:rsid w:val="00BF470A"/>
    <w:rsid w:val="00BF4842"/>
    <w:rsid w:val="00BF48C4"/>
    <w:rsid w:val="00BF5837"/>
    <w:rsid w:val="00BF713B"/>
    <w:rsid w:val="00BF76ED"/>
    <w:rsid w:val="00C00416"/>
    <w:rsid w:val="00C03261"/>
    <w:rsid w:val="00C03401"/>
    <w:rsid w:val="00C0460E"/>
    <w:rsid w:val="00C079F7"/>
    <w:rsid w:val="00C11227"/>
    <w:rsid w:val="00C11422"/>
    <w:rsid w:val="00C1216E"/>
    <w:rsid w:val="00C1320B"/>
    <w:rsid w:val="00C13DA6"/>
    <w:rsid w:val="00C1444A"/>
    <w:rsid w:val="00C15118"/>
    <w:rsid w:val="00C1610D"/>
    <w:rsid w:val="00C16317"/>
    <w:rsid w:val="00C164A2"/>
    <w:rsid w:val="00C16D26"/>
    <w:rsid w:val="00C20BB0"/>
    <w:rsid w:val="00C21BCA"/>
    <w:rsid w:val="00C229D5"/>
    <w:rsid w:val="00C22DEE"/>
    <w:rsid w:val="00C30804"/>
    <w:rsid w:val="00C31056"/>
    <w:rsid w:val="00C311D2"/>
    <w:rsid w:val="00C33F83"/>
    <w:rsid w:val="00C35443"/>
    <w:rsid w:val="00C35948"/>
    <w:rsid w:val="00C35B2D"/>
    <w:rsid w:val="00C36414"/>
    <w:rsid w:val="00C36FC5"/>
    <w:rsid w:val="00C41A2F"/>
    <w:rsid w:val="00C41E7F"/>
    <w:rsid w:val="00C42036"/>
    <w:rsid w:val="00C425FA"/>
    <w:rsid w:val="00C42EA7"/>
    <w:rsid w:val="00C43136"/>
    <w:rsid w:val="00C43583"/>
    <w:rsid w:val="00C444E9"/>
    <w:rsid w:val="00C4459C"/>
    <w:rsid w:val="00C44B32"/>
    <w:rsid w:val="00C455BF"/>
    <w:rsid w:val="00C459F8"/>
    <w:rsid w:val="00C45E7E"/>
    <w:rsid w:val="00C460D8"/>
    <w:rsid w:val="00C464E9"/>
    <w:rsid w:val="00C4749C"/>
    <w:rsid w:val="00C47967"/>
    <w:rsid w:val="00C5204C"/>
    <w:rsid w:val="00C5228B"/>
    <w:rsid w:val="00C53418"/>
    <w:rsid w:val="00C562AF"/>
    <w:rsid w:val="00C56697"/>
    <w:rsid w:val="00C57B59"/>
    <w:rsid w:val="00C64630"/>
    <w:rsid w:val="00C65342"/>
    <w:rsid w:val="00C6671E"/>
    <w:rsid w:val="00C67530"/>
    <w:rsid w:val="00C705AB"/>
    <w:rsid w:val="00C72B32"/>
    <w:rsid w:val="00C74FBA"/>
    <w:rsid w:val="00C75898"/>
    <w:rsid w:val="00C758A9"/>
    <w:rsid w:val="00C81B8D"/>
    <w:rsid w:val="00C81CD7"/>
    <w:rsid w:val="00C8254D"/>
    <w:rsid w:val="00C8266F"/>
    <w:rsid w:val="00C8287E"/>
    <w:rsid w:val="00C8406E"/>
    <w:rsid w:val="00C868D5"/>
    <w:rsid w:val="00C86A96"/>
    <w:rsid w:val="00C86C04"/>
    <w:rsid w:val="00C90D90"/>
    <w:rsid w:val="00C91BA7"/>
    <w:rsid w:val="00C925C6"/>
    <w:rsid w:val="00C92DAE"/>
    <w:rsid w:val="00C935A8"/>
    <w:rsid w:val="00C93C7D"/>
    <w:rsid w:val="00C953BA"/>
    <w:rsid w:val="00C96B80"/>
    <w:rsid w:val="00C970E1"/>
    <w:rsid w:val="00C97278"/>
    <w:rsid w:val="00C97A07"/>
    <w:rsid w:val="00C97D0C"/>
    <w:rsid w:val="00CA10A1"/>
    <w:rsid w:val="00CA189D"/>
    <w:rsid w:val="00CA253C"/>
    <w:rsid w:val="00CA5627"/>
    <w:rsid w:val="00CA5ADF"/>
    <w:rsid w:val="00CA627B"/>
    <w:rsid w:val="00CA67FC"/>
    <w:rsid w:val="00CA7B58"/>
    <w:rsid w:val="00CA7F57"/>
    <w:rsid w:val="00CB156D"/>
    <w:rsid w:val="00CB478A"/>
    <w:rsid w:val="00CB7B32"/>
    <w:rsid w:val="00CC0024"/>
    <w:rsid w:val="00CC0C71"/>
    <w:rsid w:val="00CC1BD7"/>
    <w:rsid w:val="00CC2234"/>
    <w:rsid w:val="00CC47E2"/>
    <w:rsid w:val="00CC4D89"/>
    <w:rsid w:val="00CC5F79"/>
    <w:rsid w:val="00CC6319"/>
    <w:rsid w:val="00CC6B61"/>
    <w:rsid w:val="00CC774D"/>
    <w:rsid w:val="00CD0212"/>
    <w:rsid w:val="00CD0701"/>
    <w:rsid w:val="00CD08CE"/>
    <w:rsid w:val="00CD1440"/>
    <w:rsid w:val="00CD1FF4"/>
    <w:rsid w:val="00CD26E9"/>
    <w:rsid w:val="00CD2DD1"/>
    <w:rsid w:val="00CD387A"/>
    <w:rsid w:val="00CD45AE"/>
    <w:rsid w:val="00CD5263"/>
    <w:rsid w:val="00CD6005"/>
    <w:rsid w:val="00CD64C2"/>
    <w:rsid w:val="00CD669E"/>
    <w:rsid w:val="00CD69B4"/>
    <w:rsid w:val="00CD6E2F"/>
    <w:rsid w:val="00CD7A53"/>
    <w:rsid w:val="00CE0B27"/>
    <w:rsid w:val="00CE2BA1"/>
    <w:rsid w:val="00CE485F"/>
    <w:rsid w:val="00CE63D0"/>
    <w:rsid w:val="00CE7666"/>
    <w:rsid w:val="00CF0157"/>
    <w:rsid w:val="00CF0259"/>
    <w:rsid w:val="00CF0365"/>
    <w:rsid w:val="00CF09C8"/>
    <w:rsid w:val="00CF0D64"/>
    <w:rsid w:val="00CF1B12"/>
    <w:rsid w:val="00CF21C7"/>
    <w:rsid w:val="00CF3DD3"/>
    <w:rsid w:val="00CF45EC"/>
    <w:rsid w:val="00CF5E7A"/>
    <w:rsid w:val="00CF71C3"/>
    <w:rsid w:val="00D00E3A"/>
    <w:rsid w:val="00D0141C"/>
    <w:rsid w:val="00D0180B"/>
    <w:rsid w:val="00D045E2"/>
    <w:rsid w:val="00D0460D"/>
    <w:rsid w:val="00D06845"/>
    <w:rsid w:val="00D07D6F"/>
    <w:rsid w:val="00D100E0"/>
    <w:rsid w:val="00D11CCC"/>
    <w:rsid w:val="00D12FEF"/>
    <w:rsid w:val="00D14550"/>
    <w:rsid w:val="00D1591E"/>
    <w:rsid w:val="00D1705F"/>
    <w:rsid w:val="00D241AF"/>
    <w:rsid w:val="00D242C5"/>
    <w:rsid w:val="00D30F28"/>
    <w:rsid w:val="00D326D8"/>
    <w:rsid w:val="00D3296F"/>
    <w:rsid w:val="00D329DE"/>
    <w:rsid w:val="00D33A7B"/>
    <w:rsid w:val="00D341D5"/>
    <w:rsid w:val="00D34298"/>
    <w:rsid w:val="00D34D0C"/>
    <w:rsid w:val="00D35135"/>
    <w:rsid w:val="00D37026"/>
    <w:rsid w:val="00D40594"/>
    <w:rsid w:val="00D4214C"/>
    <w:rsid w:val="00D42BC0"/>
    <w:rsid w:val="00D431EE"/>
    <w:rsid w:val="00D45BE3"/>
    <w:rsid w:val="00D45F9E"/>
    <w:rsid w:val="00D476E4"/>
    <w:rsid w:val="00D502FE"/>
    <w:rsid w:val="00D517CC"/>
    <w:rsid w:val="00D51BB8"/>
    <w:rsid w:val="00D55C73"/>
    <w:rsid w:val="00D60CBB"/>
    <w:rsid w:val="00D60FA8"/>
    <w:rsid w:val="00D60FC9"/>
    <w:rsid w:val="00D613E4"/>
    <w:rsid w:val="00D629AF"/>
    <w:rsid w:val="00D64A23"/>
    <w:rsid w:val="00D67DBC"/>
    <w:rsid w:val="00D70B8B"/>
    <w:rsid w:val="00D71AC9"/>
    <w:rsid w:val="00D72C24"/>
    <w:rsid w:val="00D739C2"/>
    <w:rsid w:val="00D73B2B"/>
    <w:rsid w:val="00D74F5C"/>
    <w:rsid w:val="00D75210"/>
    <w:rsid w:val="00D755E1"/>
    <w:rsid w:val="00D76162"/>
    <w:rsid w:val="00D777AB"/>
    <w:rsid w:val="00D779AB"/>
    <w:rsid w:val="00D82187"/>
    <w:rsid w:val="00D822AD"/>
    <w:rsid w:val="00D82EF2"/>
    <w:rsid w:val="00D8372A"/>
    <w:rsid w:val="00D8410C"/>
    <w:rsid w:val="00D84526"/>
    <w:rsid w:val="00D8697A"/>
    <w:rsid w:val="00D87363"/>
    <w:rsid w:val="00D91806"/>
    <w:rsid w:val="00D92439"/>
    <w:rsid w:val="00D925E0"/>
    <w:rsid w:val="00D9292D"/>
    <w:rsid w:val="00D93170"/>
    <w:rsid w:val="00D931A1"/>
    <w:rsid w:val="00D93500"/>
    <w:rsid w:val="00D93839"/>
    <w:rsid w:val="00D94E40"/>
    <w:rsid w:val="00D95176"/>
    <w:rsid w:val="00D952A7"/>
    <w:rsid w:val="00D9587A"/>
    <w:rsid w:val="00DA00D1"/>
    <w:rsid w:val="00DA103E"/>
    <w:rsid w:val="00DA11C3"/>
    <w:rsid w:val="00DA25E6"/>
    <w:rsid w:val="00DA40B3"/>
    <w:rsid w:val="00DA55A3"/>
    <w:rsid w:val="00DA5823"/>
    <w:rsid w:val="00DA765D"/>
    <w:rsid w:val="00DA7C60"/>
    <w:rsid w:val="00DB1D9E"/>
    <w:rsid w:val="00DB2139"/>
    <w:rsid w:val="00DB451F"/>
    <w:rsid w:val="00DB5025"/>
    <w:rsid w:val="00DB6B03"/>
    <w:rsid w:val="00DB7555"/>
    <w:rsid w:val="00DB75E5"/>
    <w:rsid w:val="00DC0ACD"/>
    <w:rsid w:val="00DC0D45"/>
    <w:rsid w:val="00DC0D83"/>
    <w:rsid w:val="00DC0EBC"/>
    <w:rsid w:val="00DC1F38"/>
    <w:rsid w:val="00DC67D3"/>
    <w:rsid w:val="00DC6FFE"/>
    <w:rsid w:val="00DD0491"/>
    <w:rsid w:val="00DD1DAE"/>
    <w:rsid w:val="00DD3ACC"/>
    <w:rsid w:val="00DD3D6C"/>
    <w:rsid w:val="00DD517D"/>
    <w:rsid w:val="00DD5721"/>
    <w:rsid w:val="00DD573A"/>
    <w:rsid w:val="00DD5F00"/>
    <w:rsid w:val="00DD63C2"/>
    <w:rsid w:val="00DD7F4F"/>
    <w:rsid w:val="00DE0159"/>
    <w:rsid w:val="00DE1706"/>
    <w:rsid w:val="00DE2262"/>
    <w:rsid w:val="00DE2442"/>
    <w:rsid w:val="00DE3573"/>
    <w:rsid w:val="00DE3F29"/>
    <w:rsid w:val="00DF193F"/>
    <w:rsid w:val="00DF1DDF"/>
    <w:rsid w:val="00DF2D26"/>
    <w:rsid w:val="00DF3217"/>
    <w:rsid w:val="00DF3E82"/>
    <w:rsid w:val="00DF423C"/>
    <w:rsid w:val="00DF48C6"/>
    <w:rsid w:val="00DF5BFB"/>
    <w:rsid w:val="00DF7A28"/>
    <w:rsid w:val="00DF7CA3"/>
    <w:rsid w:val="00E020D2"/>
    <w:rsid w:val="00E05FE4"/>
    <w:rsid w:val="00E06ECA"/>
    <w:rsid w:val="00E07246"/>
    <w:rsid w:val="00E12FA6"/>
    <w:rsid w:val="00E1607E"/>
    <w:rsid w:val="00E1722E"/>
    <w:rsid w:val="00E17D08"/>
    <w:rsid w:val="00E20E52"/>
    <w:rsid w:val="00E22A03"/>
    <w:rsid w:val="00E22BE8"/>
    <w:rsid w:val="00E239BE"/>
    <w:rsid w:val="00E23FE7"/>
    <w:rsid w:val="00E25107"/>
    <w:rsid w:val="00E25A77"/>
    <w:rsid w:val="00E26393"/>
    <w:rsid w:val="00E26DC2"/>
    <w:rsid w:val="00E2727C"/>
    <w:rsid w:val="00E27E82"/>
    <w:rsid w:val="00E27EFA"/>
    <w:rsid w:val="00E31113"/>
    <w:rsid w:val="00E313AD"/>
    <w:rsid w:val="00E321B4"/>
    <w:rsid w:val="00E32299"/>
    <w:rsid w:val="00E34A1B"/>
    <w:rsid w:val="00E36052"/>
    <w:rsid w:val="00E36AEA"/>
    <w:rsid w:val="00E36C7A"/>
    <w:rsid w:val="00E37E3B"/>
    <w:rsid w:val="00E40810"/>
    <w:rsid w:val="00E40985"/>
    <w:rsid w:val="00E41197"/>
    <w:rsid w:val="00E42042"/>
    <w:rsid w:val="00E42E27"/>
    <w:rsid w:val="00E43217"/>
    <w:rsid w:val="00E46B08"/>
    <w:rsid w:val="00E50F57"/>
    <w:rsid w:val="00E528DE"/>
    <w:rsid w:val="00E52C28"/>
    <w:rsid w:val="00E52CCA"/>
    <w:rsid w:val="00E53108"/>
    <w:rsid w:val="00E56CA6"/>
    <w:rsid w:val="00E57205"/>
    <w:rsid w:val="00E600CE"/>
    <w:rsid w:val="00E6222D"/>
    <w:rsid w:val="00E625F1"/>
    <w:rsid w:val="00E6664D"/>
    <w:rsid w:val="00E66863"/>
    <w:rsid w:val="00E67F59"/>
    <w:rsid w:val="00E70792"/>
    <w:rsid w:val="00E71520"/>
    <w:rsid w:val="00E72DC2"/>
    <w:rsid w:val="00E7417C"/>
    <w:rsid w:val="00E7417E"/>
    <w:rsid w:val="00E75F18"/>
    <w:rsid w:val="00E765B1"/>
    <w:rsid w:val="00E76CC3"/>
    <w:rsid w:val="00E808B2"/>
    <w:rsid w:val="00E80A54"/>
    <w:rsid w:val="00E834A6"/>
    <w:rsid w:val="00E83CD1"/>
    <w:rsid w:val="00E840DC"/>
    <w:rsid w:val="00E853EA"/>
    <w:rsid w:val="00E85FF8"/>
    <w:rsid w:val="00E925A8"/>
    <w:rsid w:val="00E93E7E"/>
    <w:rsid w:val="00E94639"/>
    <w:rsid w:val="00E95395"/>
    <w:rsid w:val="00E960D7"/>
    <w:rsid w:val="00E962B4"/>
    <w:rsid w:val="00E9772A"/>
    <w:rsid w:val="00E97AE4"/>
    <w:rsid w:val="00EA084D"/>
    <w:rsid w:val="00EA1219"/>
    <w:rsid w:val="00EA214F"/>
    <w:rsid w:val="00EA4996"/>
    <w:rsid w:val="00EA566F"/>
    <w:rsid w:val="00EA6E4C"/>
    <w:rsid w:val="00EA7CA3"/>
    <w:rsid w:val="00EB13A8"/>
    <w:rsid w:val="00EB1507"/>
    <w:rsid w:val="00EB273B"/>
    <w:rsid w:val="00EB354E"/>
    <w:rsid w:val="00EC340A"/>
    <w:rsid w:val="00EC3789"/>
    <w:rsid w:val="00EC4C9E"/>
    <w:rsid w:val="00EC5753"/>
    <w:rsid w:val="00EC5EB5"/>
    <w:rsid w:val="00EC5EDC"/>
    <w:rsid w:val="00EC6815"/>
    <w:rsid w:val="00EC6D57"/>
    <w:rsid w:val="00EC748C"/>
    <w:rsid w:val="00ED12B1"/>
    <w:rsid w:val="00ED3B66"/>
    <w:rsid w:val="00ED4049"/>
    <w:rsid w:val="00ED7397"/>
    <w:rsid w:val="00EE1671"/>
    <w:rsid w:val="00EE3A4E"/>
    <w:rsid w:val="00EE3F18"/>
    <w:rsid w:val="00EE50B4"/>
    <w:rsid w:val="00EE5C94"/>
    <w:rsid w:val="00EE6F74"/>
    <w:rsid w:val="00EF06D6"/>
    <w:rsid w:val="00EF1737"/>
    <w:rsid w:val="00EF18B5"/>
    <w:rsid w:val="00EF31F1"/>
    <w:rsid w:val="00EF3B12"/>
    <w:rsid w:val="00EF3E93"/>
    <w:rsid w:val="00EF5D3A"/>
    <w:rsid w:val="00EF5D57"/>
    <w:rsid w:val="00EF70B2"/>
    <w:rsid w:val="00EF7A90"/>
    <w:rsid w:val="00F027B8"/>
    <w:rsid w:val="00F04825"/>
    <w:rsid w:val="00F06AA6"/>
    <w:rsid w:val="00F078F8"/>
    <w:rsid w:val="00F07A11"/>
    <w:rsid w:val="00F11091"/>
    <w:rsid w:val="00F11F6F"/>
    <w:rsid w:val="00F130DB"/>
    <w:rsid w:val="00F139AB"/>
    <w:rsid w:val="00F13B78"/>
    <w:rsid w:val="00F1426C"/>
    <w:rsid w:val="00F14B00"/>
    <w:rsid w:val="00F14D22"/>
    <w:rsid w:val="00F150A2"/>
    <w:rsid w:val="00F15923"/>
    <w:rsid w:val="00F1627B"/>
    <w:rsid w:val="00F166E1"/>
    <w:rsid w:val="00F172E3"/>
    <w:rsid w:val="00F17382"/>
    <w:rsid w:val="00F20B46"/>
    <w:rsid w:val="00F211B1"/>
    <w:rsid w:val="00F25170"/>
    <w:rsid w:val="00F25D03"/>
    <w:rsid w:val="00F26066"/>
    <w:rsid w:val="00F304DE"/>
    <w:rsid w:val="00F30C88"/>
    <w:rsid w:val="00F320AC"/>
    <w:rsid w:val="00F321D6"/>
    <w:rsid w:val="00F33902"/>
    <w:rsid w:val="00F40C31"/>
    <w:rsid w:val="00F4194B"/>
    <w:rsid w:val="00F43B49"/>
    <w:rsid w:val="00F4574C"/>
    <w:rsid w:val="00F460AA"/>
    <w:rsid w:val="00F466B1"/>
    <w:rsid w:val="00F47702"/>
    <w:rsid w:val="00F47D03"/>
    <w:rsid w:val="00F50C59"/>
    <w:rsid w:val="00F51F9D"/>
    <w:rsid w:val="00F520ED"/>
    <w:rsid w:val="00F54026"/>
    <w:rsid w:val="00F546B9"/>
    <w:rsid w:val="00F551C9"/>
    <w:rsid w:val="00F61B8A"/>
    <w:rsid w:val="00F624B9"/>
    <w:rsid w:val="00F64054"/>
    <w:rsid w:val="00F64DB9"/>
    <w:rsid w:val="00F66F89"/>
    <w:rsid w:val="00F70D41"/>
    <w:rsid w:val="00F7133B"/>
    <w:rsid w:val="00F71476"/>
    <w:rsid w:val="00F72E25"/>
    <w:rsid w:val="00F7301B"/>
    <w:rsid w:val="00F74308"/>
    <w:rsid w:val="00F753B5"/>
    <w:rsid w:val="00F76CF5"/>
    <w:rsid w:val="00F82615"/>
    <w:rsid w:val="00F8491E"/>
    <w:rsid w:val="00F84BBE"/>
    <w:rsid w:val="00F851B4"/>
    <w:rsid w:val="00F85F1D"/>
    <w:rsid w:val="00F86B0F"/>
    <w:rsid w:val="00F8750D"/>
    <w:rsid w:val="00F9342D"/>
    <w:rsid w:val="00F9509A"/>
    <w:rsid w:val="00F968F0"/>
    <w:rsid w:val="00F96F24"/>
    <w:rsid w:val="00F973A7"/>
    <w:rsid w:val="00FA0645"/>
    <w:rsid w:val="00FA17B6"/>
    <w:rsid w:val="00FA2C78"/>
    <w:rsid w:val="00FA3ECF"/>
    <w:rsid w:val="00FA6845"/>
    <w:rsid w:val="00FA6E80"/>
    <w:rsid w:val="00FB0F69"/>
    <w:rsid w:val="00FB215B"/>
    <w:rsid w:val="00FB2AC3"/>
    <w:rsid w:val="00FB2F3B"/>
    <w:rsid w:val="00FB3CE3"/>
    <w:rsid w:val="00FB594C"/>
    <w:rsid w:val="00FB675F"/>
    <w:rsid w:val="00FB6DE8"/>
    <w:rsid w:val="00FB77F4"/>
    <w:rsid w:val="00FC0171"/>
    <w:rsid w:val="00FC3AF0"/>
    <w:rsid w:val="00FC5142"/>
    <w:rsid w:val="00FC65DB"/>
    <w:rsid w:val="00FC67C4"/>
    <w:rsid w:val="00FD0453"/>
    <w:rsid w:val="00FD0C2D"/>
    <w:rsid w:val="00FD2AA8"/>
    <w:rsid w:val="00FD3EC1"/>
    <w:rsid w:val="00FD5CC5"/>
    <w:rsid w:val="00FD76E4"/>
    <w:rsid w:val="00FE16A8"/>
    <w:rsid w:val="00FE22F0"/>
    <w:rsid w:val="00FE28B8"/>
    <w:rsid w:val="00FE375E"/>
    <w:rsid w:val="00FE3AB1"/>
    <w:rsid w:val="00FE40D7"/>
    <w:rsid w:val="00FE4585"/>
    <w:rsid w:val="00FE50FD"/>
    <w:rsid w:val="00FE5AA5"/>
    <w:rsid w:val="00FE5BF6"/>
    <w:rsid w:val="00FE5E8A"/>
    <w:rsid w:val="00FE732A"/>
    <w:rsid w:val="00FF0179"/>
    <w:rsid w:val="00FF06CE"/>
    <w:rsid w:val="00FF1B2E"/>
    <w:rsid w:val="00FF38FA"/>
    <w:rsid w:val="00FF3BD2"/>
    <w:rsid w:val="00FF55CC"/>
    <w:rsid w:val="00FF6FBC"/>
    <w:rsid w:val="00FF7B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476D2"/>
  <w15:docId w15:val="{C5DAE5BD-959A-416D-A3BF-8D1075E2C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F24"/>
    <w:pPr>
      <w:spacing w:line="256" w:lineRule="auto"/>
    </w:pPr>
    <w:rPr>
      <w:lang w:val="ka-GE"/>
    </w:rPr>
  </w:style>
  <w:style w:type="paragraph" w:styleId="Heading1">
    <w:name w:val="heading 1"/>
    <w:basedOn w:val="Normal"/>
    <w:next w:val="Normal"/>
    <w:link w:val="Heading1Char"/>
    <w:uiPriority w:val="9"/>
    <w:qFormat/>
    <w:rsid w:val="00F51F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1F9D"/>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F51F9D"/>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4">
    <w:name w:val="heading 4"/>
    <w:basedOn w:val="Normal"/>
    <w:next w:val="Normal"/>
    <w:link w:val="Heading4Char"/>
    <w:uiPriority w:val="9"/>
    <w:unhideWhenUsed/>
    <w:qFormat/>
    <w:rsid w:val="00790D6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F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51F9D"/>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F51F9D"/>
    <w:rPr>
      <w:rFonts w:asciiTheme="majorHAnsi" w:eastAsiaTheme="majorEastAsia" w:hAnsiTheme="majorHAnsi" w:cstheme="majorBidi"/>
      <w:color w:val="1F3763" w:themeColor="accent1" w:themeShade="7F"/>
      <w:sz w:val="24"/>
      <w:szCs w:val="24"/>
      <w:lang w:val="en-US"/>
    </w:rPr>
  </w:style>
  <w:style w:type="table" w:styleId="TableGrid">
    <w:name w:val="Table Grid"/>
    <w:aliases w:val="MTBS Table Grid,GT0,Tabella Copertina,Golder_Table"/>
    <w:basedOn w:val="TableNormal"/>
    <w:uiPriority w:val="39"/>
    <w:rsid w:val="0055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56236"/>
    <w:rPr>
      <w:sz w:val="16"/>
      <w:szCs w:val="16"/>
    </w:rPr>
  </w:style>
  <w:style w:type="paragraph" w:styleId="CommentText">
    <w:name w:val="annotation text"/>
    <w:basedOn w:val="Normal"/>
    <w:link w:val="CommentTextChar"/>
    <w:uiPriority w:val="99"/>
    <w:unhideWhenUsed/>
    <w:rsid w:val="00556236"/>
    <w:pPr>
      <w:spacing w:after="0" w:line="240" w:lineRule="auto"/>
    </w:pPr>
    <w:rPr>
      <w:sz w:val="20"/>
      <w:szCs w:val="20"/>
    </w:rPr>
  </w:style>
  <w:style w:type="character" w:customStyle="1" w:styleId="CommentTextChar">
    <w:name w:val="Comment Text Char"/>
    <w:basedOn w:val="DefaultParagraphFont"/>
    <w:link w:val="CommentText"/>
    <w:uiPriority w:val="99"/>
    <w:rsid w:val="00556236"/>
    <w:rPr>
      <w:sz w:val="20"/>
      <w:szCs w:val="20"/>
    </w:rPr>
  </w:style>
  <w:style w:type="paragraph" w:styleId="BalloonText">
    <w:name w:val="Balloon Text"/>
    <w:basedOn w:val="Normal"/>
    <w:link w:val="BalloonTextChar"/>
    <w:uiPriority w:val="99"/>
    <w:semiHidden/>
    <w:unhideWhenUsed/>
    <w:rsid w:val="000240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07A"/>
    <w:rPr>
      <w:rFonts w:ascii="Segoe UI" w:hAnsi="Segoe UI" w:cs="Segoe UI"/>
      <w:sz w:val="18"/>
      <w:szCs w:val="18"/>
    </w:rPr>
  </w:style>
  <w:style w:type="paragraph" w:styleId="ListParagraph">
    <w:name w:val="List Paragraph"/>
    <w:aliases w:val="List Paragraph1,Ha,Bullets,Bullet list,Heading 2_sj,Numbered Para 1,Dot pt,No Spacing1,List Paragraph Char Char Char,Indicator Text,Bullet 1,Bullet Points,MAIN CONTENT,List Paragraph12,F5 List Paragraph,1st level - Bullet List Paragraph,H"/>
    <w:basedOn w:val="Normal"/>
    <w:link w:val="ListParagraphChar"/>
    <w:uiPriority w:val="34"/>
    <w:qFormat/>
    <w:rsid w:val="00D82187"/>
    <w:pPr>
      <w:spacing w:line="259" w:lineRule="auto"/>
      <w:ind w:left="720"/>
      <w:contextualSpacing/>
    </w:pPr>
    <w:rPr>
      <w:rFonts w:eastAsiaTheme="minorEastAsia"/>
      <w:lang w:val="en-US"/>
    </w:rPr>
  </w:style>
  <w:style w:type="character" w:customStyle="1" w:styleId="ListParagraphChar">
    <w:name w:val="List Paragraph Char"/>
    <w:aliases w:val="List Paragraph1 Char,Ha Char,Bullets Char,Bullet list Char,Heading 2_sj Char,Numbered Para 1 Char,Dot pt Char,No Spacing1 Char,List Paragraph Char Char Char Char,Indicator Text Char,Bullet 1 Char,Bullet Points Char,MAIN CONTENT Char"/>
    <w:link w:val="ListParagraph"/>
    <w:uiPriority w:val="34"/>
    <w:qFormat/>
    <w:rsid w:val="00D82187"/>
    <w:rPr>
      <w:rFonts w:eastAsiaTheme="minorEastAsia"/>
      <w:lang w:val="en-US"/>
    </w:rPr>
  </w:style>
  <w:style w:type="character" w:customStyle="1" w:styleId="FootnoteTextChar">
    <w:name w:val="Footnote Text Char"/>
    <w:aliases w:val="Footnotefoot Text Char,Footnote Text Char Char Char,Char Char,Char Char Char Char1,Char Char Char Char Char,Char Char Char Char Char Char Char,Footnote Char,single space Char,FOOTNOTES Char,fn Char,Footnote Text Char2 Char Char,f Char"/>
    <w:basedOn w:val="DefaultParagraphFont"/>
    <w:link w:val="FootnoteText"/>
    <w:uiPriority w:val="99"/>
    <w:locked/>
    <w:rsid w:val="007068DE"/>
    <w:rPr>
      <w:rFonts w:ascii="Arial" w:eastAsia="Times New Roman" w:hAnsi="Arial" w:cs="Times New Roman"/>
      <w:color w:val="0D0D0D" w:themeColor="text1" w:themeTint="F2"/>
      <w:sz w:val="18"/>
      <w:szCs w:val="20"/>
      <w:lang w:val="en-GB" w:eastAsia="en-GB"/>
    </w:rPr>
  </w:style>
  <w:style w:type="paragraph" w:styleId="FootnoteText">
    <w:name w:val="footnote text"/>
    <w:aliases w:val="Footnotefoot Text,Footnote Text Char Char,Char,Char Char Char,Char Char Char Char,Char Char Char Char Char Char,Footnote,single space,FOOTNOTES,fn,Footnote Text Char2 Char,Footnote Text Char1 Char Char,ft,Fußnotentextf,footnote text,f"/>
    <w:basedOn w:val="Normal"/>
    <w:link w:val="FootnoteTextChar"/>
    <w:uiPriority w:val="99"/>
    <w:unhideWhenUsed/>
    <w:qFormat/>
    <w:rsid w:val="007068DE"/>
    <w:pPr>
      <w:spacing w:before="120" w:line="240" w:lineRule="auto"/>
      <w:ind w:left="144" w:hanging="144"/>
    </w:pPr>
    <w:rPr>
      <w:rFonts w:ascii="Arial" w:eastAsia="Times New Roman" w:hAnsi="Arial" w:cs="Times New Roman"/>
      <w:color w:val="0D0D0D" w:themeColor="text1" w:themeTint="F2"/>
      <w:sz w:val="18"/>
      <w:szCs w:val="20"/>
      <w:lang w:val="en-GB" w:eastAsia="en-GB"/>
    </w:rPr>
  </w:style>
  <w:style w:type="character" w:customStyle="1" w:styleId="FootnoteTextChar1">
    <w:name w:val="Footnote Text Char1"/>
    <w:basedOn w:val="DefaultParagraphFont"/>
    <w:uiPriority w:val="99"/>
    <w:semiHidden/>
    <w:rsid w:val="007068DE"/>
    <w:rPr>
      <w:sz w:val="20"/>
      <w:szCs w:val="20"/>
    </w:rPr>
  </w:style>
  <w:style w:type="character" w:styleId="FootnoteReference">
    <w:name w:val="footnote reference"/>
    <w:aliases w:val="Footnote Reference Char,BVI fnr,(Footnote Reference),Footnote Reference/,BVI fnr Car Car,BVI fnr Car,BVI fnr Car Car Car Car,BVI fnr Car Car Car Car Char Char,BVI fnr Car Car Car Car Char Char Char Char Char,BVI fnr Carácter,4_G,ftref"/>
    <w:link w:val="FootnoteReference1"/>
    <w:uiPriority w:val="99"/>
    <w:unhideWhenUsed/>
    <w:qFormat/>
    <w:rsid w:val="007068DE"/>
    <w:rPr>
      <w:rFonts w:ascii="Arial" w:hAnsi="Arial" w:cs="Times New Roman"/>
      <w:sz w:val="20"/>
      <w:vertAlign w:val="superscript"/>
    </w:rPr>
  </w:style>
  <w:style w:type="paragraph" w:customStyle="1" w:styleId="FootnoteReference1">
    <w:name w:val="Footnote Reference1"/>
    <w:basedOn w:val="Normal"/>
    <w:link w:val="FootnoteReference"/>
    <w:qFormat/>
    <w:rsid w:val="007068DE"/>
    <w:pPr>
      <w:spacing w:line="240" w:lineRule="exact"/>
      <w:ind w:firstLine="360"/>
      <w:jc w:val="both"/>
    </w:pPr>
    <w:rPr>
      <w:rFonts w:ascii="Arial" w:hAnsi="Arial" w:cs="Times New Roman"/>
      <w:sz w:val="20"/>
      <w:vertAlign w:val="superscript"/>
    </w:rPr>
  </w:style>
  <w:style w:type="character" w:styleId="Hyperlink">
    <w:name w:val="Hyperlink"/>
    <w:basedOn w:val="DefaultParagraphFont"/>
    <w:uiPriority w:val="99"/>
    <w:unhideWhenUsed/>
    <w:rsid w:val="007068DE"/>
    <w:rPr>
      <w:color w:val="0000FF"/>
      <w:u w:val="single"/>
    </w:rPr>
  </w:style>
  <w:style w:type="paragraph" w:customStyle="1" w:styleId="Default">
    <w:name w:val="Default"/>
    <w:rsid w:val="00BF76ED"/>
    <w:pPr>
      <w:autoSpaceDE w:val="0"/>
      <w:autoSpaceDN w:val="0"/>
      <w:adjustRightInd w:val="0"/>
      <w:spacing w:after="0" w:line="240" w:lineRule="auto"/>
    </w:pPr>
    <w:rPr>
      <w:rFonts w:ascii="Arial" w:hAnsi="Arial" w:cs="Arial"/>
      <w:color w:val="000000"/>
      <w:sz w:val="24"/>
      <w:szCs w:val="24"/>
      <w:lang w:val="en-US"/>
    </w:rPr>
  </w:style>
  <w:style w:type="character" w:customStyle="1" w:styleId="highlight">
    <w:name w:val="highlight"/>
    <w:basedOn w:val="DefaultParagraphFont"/>
    <w:rsid w:val="00FB77F4"/>
  </w:style>
  <w:style w:type="character" w:customStyle="1" w:styleId="UnresolvedMention1">
    <w:name w:val="Unresolved Mention1"/>
    <w:basedOn w:val="DefaultParagraphFont"/>
    <w:uiPriority w:val="99"/>
    <w:semiHidden/>
    <w:unhideWhenUsed/>
    <w:rsid w:val="00485795"/>
    <w:rPr>
      <w:color w:val="605E5C"/>
      <w:shd w:val="clear" w:color="auto" w:fill="E1DFDD"/>
    </w:rPr>
  </w:style>
  <w:style w:type="paragraph" w:styleId="Revision">
    <w:name w:val="Revision"/>
    <w:hidden/>
    <w:uiPriority w:val="99"/>
    <w:semiHidden/>
    <w:rsid w:val="00E020D2"/>
    <w:pPr>
      <w:spacing w:after="0" w:line="240" w:lineRule="auto"/>
    </w:pPr>
  </w:style>
  <w:style w:type="paragraph" w:styleId="CommentSubject">
    <w:name w:val="annotation subject"/>
    <w:basedOn w:val="CommentText"/>
    <w:next w:val="CommentText"/>
    <w:link w:val="CommentSubjectChar"/>
    <w:uiPriority w:val="99"/>
    <w:semiHidden/>
    <w:unhideWhenUsed/>
    <w:rsid w:val="00A64791"/>
    <w:pPr>
      <w:spacing w:after="120"/>
    </w:pPr>
    <w:rPr>
      <w:b/>
      <w:bCs/>
    </w:rPr>
  </w:style>
  <w:style w:type="character" w:customStyle="1" w:styleId="CommentSubjectChar">
    <w:name w:val="Comment Subject Char"/>
    <w:basedOn w:val="CommentTextChar"/>
    <w:link w:val="CommentSubject"/>
    <w:uiPriority w:val="99"/>
    <w:semiHidden/>
    <w:rsid w:val="00A64791"/>
    <w:rPr>
      <w:b/>
      <w:bCs/>
      <w:sz w:val="20"/>
      <w:szCs w:val="20"/>
    </w:rPr>
  </w:style>
  <w:style w:type="paragraph" w:styleId="NormalWeb">
    <w:name w:val="Normal (Web)"/>
    <w:basedOn w:val="Normal"/>
    <w:uiPriority w:val="99"/>
    <w:unhideWhenUsed/>
    <w:rsid w:val="000D1B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D1B82"/>
    <w:rPr>
      <w:b/>
      <w:bCs/>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 Char1, BVI fnr Char, BVI fnr Car Car Char"/>
    <w:basedOn w:val="Normal"/>
    <w:next w:val="FootnoteText"/>
    <w:rsid w:val="00F51F9D"/>
    <w:pPr>
      <w:spacing w:line="240" w:lineRule="exact"/>
    </w:pPr>
    <w:rPr>
      <w:rFonts w:ascii="Calibri" w:hAnsi="Calibri" w:cstheme="minorHAnsi"/>
      <w:vertAlign w:val="superscript"/>
      <w:lang w:val="en-US"/>
    </w:rPr>
  </w:style>
  <w:style w:type="table" w:customStyle="1" w:styleId="GridTable4-Accent51">
    <w:name w:val="Grid Table 4 - Accent 51"/>
    <w:basedOn w:val="TableNormal"/>
    <w:uiPriority w:val="49"/>
    <w:rsid w:val="00F51F9D"/>
    <w:pPr>
      <w:spacing w:after="0" w:line="240" w:lineRule="auto"/>
    </w:pPr>
    <w:rPr>
      <w:rFonts w:ascii="Calibri" w:hAnsi="Calibri" w:cstheme="minorHAnsi"/>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16">
    <w:name w:val="A16"/>
    <w:uiPriority w:val="99"/>
    <w:rsid w:val="00F51F9D"/>
    <w:rPr>
      <w:rFonts w:cs="BPG 2017 DejaVu Sans"/>
      <w:b/>
      <w:bCs/>
      <w:color w:val="000000"/>
      <w:sz w:val="12"/>
      <w:szCs w:val="12"/>
    </w:rPr>
  </w:style>
  <w:style w:type="paragraph" w:styleId="Caption">
    <w:name w:val="caption"/>
    <w:basedOn w:val="Normal"/>
    <w:next w:val="Normal"/>
    <w:link w:val="CaptionChar"/>
    <w:uiPriority w:val="35"/>
    <w:unhideWhenUsed/>
    <w:qFormat/>
    <w:rsid w:val="00F51F9D"/>
    <w:pPr>
      <w:keepNext/>
      <w:spacing w:before="240" w:after="240" w:line="240" w:lineRule="auto"/>
      <w:ind w:left="680" w:right="680"/>
      <w:jc w:val="center"/>
    </w:pPr>
    <w:rPr>
      <w:rFonts w:ascii="Times New Roman" w:hAnsi="Times New Roman" w:cs="Times New Roman"/>
      <w:b/>
      <w:iCs/>
      <w:sz w:val="20"/>
      <w:szCs w:val="18"/>
      <w:lang w:val="en-GB"/>
    </w:rPr>
  </w:style>
  <w:style w:type="character" w:customStyle="1" w:styleId="CaptionChar">
    <w:name w:val="Caption Char"/>
    <w:link w:val="Caption"/>
    <w:locked/>
    <w:rsid w:val="00F51F9D"/>
    <w:rPr>
      <w:rFonts w:ascii="Times New Roman" w:hAnsi="Times New Roman" w:cs="Times New Roman"/>
      <w:b/>
      <w:iCs/>
      <w:sz w:val="20"/>
      <w:szCs w:val="18"/>
      <w:lang w:val="en-GB"/>
    </w:rPr>
  </w:style>
  <w:style w:type="table" w:customStyle="1" w:styleId="GridTable5Dark1">
    <w:name w:val="Grid Table 5 Dark1"/>
    <w:basedOn w:val="TableNormal"/>
    <w:uiPriority w:val="50"/>
    <w:rsid w:val="00F51F9D"/>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A">
    <w:name w:val="Body A"/>
    <w:rsid w:val="00B6637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
      <w14:textOutline w14:w="12700" w14:cap="flat" w14:cmpd="sng" w14:algn="ctr">
        <w14:noFill/>
        <w14:prstDash w14:val="solid"/>
        <w14:miter w14:lim="400000"/>
      </w14:textOutline>
    </w:rPr>
  </w:style>
  <w:style w:type="character" w:styleId="FollowedHyperlink">
    <w:name w:val="FollowedHyperlink"/>
    <w:basedOn w:val="DefaultParagraphFont"/>
    <w:uiPriority w:val="99"/>
    <w:semiHidden/>
    <w:unhideWhenUsed/>
    <w:rsid w:val="009A14C8"/>
    <w:rPr>
      <w:color w:val="954F72" w:themeColor="followedHyperlink"/>
      <w:u w:val="single"/>
    </w:rPr>
  </w:style>
  <w:style w:type="paragraph" w:customStyle="1" w:styleId="muitypography-root">
    <w:name w:val="muitypography-root"/>
    <w:basedOn w:val="Normal"/>
    <w:rsid w:val="00612A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437CF5"/>
    <w:pPr>
      <w:spacing w:line="259" w:lineRule="auto"/>
      <w:outlineLvl w:val="9"/>
    </w:pPr>
    <w:rPr>
      <w:lang w:val="en-US"/>
    </w:rPr>
  </w:style>
  <w:style w:type="paragraph" w:styleId="TOC2">
    <w:name w:val="toc 2"/>
    <w:basedOn w:val="Normal"/>
    <w:next w:val="Normal"/>
    <w:autoRedefine/>
    <w:uiPriority w:val="39"/>
    <w:unhideWhenUsed/>
    <w:rsid w:val="00437CF5"/>
    <w:pPr>
      <w:spacing w:after="100"/>
      <w:ind w:left="220"/>
    </w:pPr>
  </w:style>
  <w:style w:type="paragraph" w:styleId="TOC3">
    <w:name w:val="toc 3"/>
    <w:basedOn w:val="Normal"/>
    <w:next w:val="Normal"/>
    <w:autoRedefine/>
    <w:uiPriority w:val="39"/>
    <w:unhideWhenUsed/>
    <w:rsid w:val="00437CF5"/>
    <w:pPr>
      <w:spacing w:after="100"/>
      <w:ind w:left="440"/>
    </w:pPr>
  </w:style>
  <w:style w:type="paragraph" w:styleId="TOC1">
    <w:name w:val="toc 1"/>
    <w:basedOn w:val="Normal"/>
    <w:next w:val="Normal"/>
    <w:autoRedefine/>
    <w:uiPriority w:val="39"/>
    <w:unhideWhenUsed/>
    <w:rsid w:val="00437CF5"/>
    <w:pPr>
      <w:spacing w:after="100"/>
    </w:pPr>
  </w:style>
  <w:style w:type="table" w:customStyle="1" w:styleId="TableGrid1">
    <w:name w:val="Table Grid1"/>
    <w:basedOn w:val="TableNormal"/>
    <w:next w:val="TableGrid"/>
    <w:uiPriority w:val="39"/>
    <w:rsid w:val="006B4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4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6FE"/>
  </w:style>
  <w:style w:type="paragraph" w:styleId="Footer">
    <w:name w:val="footer"/>
    <w:basedOn w:val="Normal"/>
    <w:link w:val="FooterChar"/>
    <w:uiPriority w:val="99"/>
    <w:unhideWhenUsed/>
    <w:rsid w:val="001C4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6FE"/>
  </w:style>
  <w:style w:type="character" w:styleId="Emphasis">
    <w:name w:val="Emphasis"/>
    <w:basedOn w:val="DefaultParagraphFont"/>
    <w:uiPriority w:val="20"/>
    <w:qFormat/>
    <w:rsid w:val="00D925E0"/>
    <w:rPr>
      <w:i/>
      <w:iCs/>
    </w:rPr>
  </w:style>
  <w:style w:type="paragraph" w:customStyle="1" w:styleId="Subheadingbold">
    <w:name w:val="Subheading bold"/>
    <w:basedOn w:val="Normal"/>
    <w:link w:val="SubheadingboldChar"/>
    <w:qFormat/>
    <w:rsid w:val="00A25321"/>
    <w:pPr>
      <w:spacing w:before="300" w:line="288" w:lineRule="auto"/>
      <w:jc w:val="both"/>
    </w:pPr>
    <w:rPr>
      <w:rFonts w:ascii="Arial" w:hAnsi="Arial"/>
      <w:b/>
      <w:color w:val="000000" w:themeColor="text1"/>
      <w:sz w:val="20"/>
      <w:szCs w:val="24"/>
      <w:lang w:val="en-GB"/>
    </w:rPr>
  </w:style>
  <w:style w:type="character" w:customStyle="1" w:styleId="SubheadingboldChar">
    <w:name w:val="Subheading bold Char"/>
    <w:basedOn w:val="DefaultParagraphFont"/>
    <w:link w:val="Subheadingbold"/>
    <w:rsid w:val="00A25321"/>
    <w:rPr>
      <w:rFonts w:ascii="Arial" w:hAnsi="Arial"/>
      <w:b/>
      <w:color w:val="000000" w:themeColor="text1"/>
      <w:sz w:val="20"/>
      <w:szCs w:val="24"/>
      <w:lang w:val="en-GB"/>
    </w:rPr>
  </w:style>
  <w:style w:type="character" w:customStyle="1" w:styleId="Heading4Char">
    <w:name w:val="Heading 4 Char"/>
    <w:basedOn w:val="DefaultParagraphFont"/>
    <w:link w:val="Heading4"/>
    <w:uiPriority w:val="9"/>
    <w:rsid w:val="00790D69"/>
    <w:rPr>
      <w:rFonts w:asciiTheme="majorHAnsi" w:eastAsiaTheme="majorEastAsia" w:hAnsiTheme="majorHAnsi" w:cstheme="majorBidi"/>
      <w:i/>
      <w:iCs/>
      <w:color w:val="2F5496" w:themeColor="accent1" w:themeShade="BF"/>
    </w:rPr>
  </w:style>
  <w:style w:type="character" w:customStyle="1" w:styleId="UnresolvedMention2">
    <w:name w:val="Unresolved Mention2"/>
    <w:basedOn w:val="DefaultParagraphFont"/>
    <w:uiPriority w:val="99"/>
    <w:semiHidden/>
    <w:unhideWhenUsed/>
    <w:rsid w:val="00AC3071"/>
    <w:rPr>
      <w:color w:val="605E5C"/>
      <w:shd w:val="clear" w:color="auto" w:fill="E1DFDD"/>
    </w:rPr>
  </w:style>
  <w:style w:type="character" w:customStyle="1" w:styleId="h4">
    <w:name w:val="h4"/>
    <w:basedOn w:val="DefaultParagraphFont"/>
    <w:rsid w:val="00102CC9"/>
  </w:style>
  <w:style w:type="character" w:customStyle="1" w:styleId="selectboxit-text">
    <w:name w:val="selectboxit-text"/>
    <w:basedOn w:val="DefaultParagraphFont"/>
    <w:rsid w:val="00285F55"/>
  </w:style>
  <w:style w:type="character" w:customStyle="1" w:styleId="viiyi">
    <w:name w:val="viiyi"/>
    <w:basedOn w:val="DefaultParagraphFont"/>
    <w:rsid w:val="00753E07"/>
  </w:style>
  <w:style w:type="character" w:customStyle="1" w:styleId="q4iawc">
    <w:name w:val="q4iawc"/>
    <w:basedOn w:val="DefaultParagraphFont"/>
    <w:rsid w:val="00753E07"/>
  </w:style>
  <w:style w:type="character" w:customStyle="1" w:styleId="UnresolvedMention3">
    <w:name w:val="Unresolved Mention3"/>
    <w:basedOn w:val="DefaultParagraphFont"/>
    <w:uiPriority w:val="99"/>
    <w:semiHidden/>
    <w:unhideWhenUsed/>
    <w:rsid w:val="00AA73AB"/>
    <w:rPr>
      <w:color w:val="605E5C"/>
      <w:shd w:val="clear" w:color="auto" w:fill="E1DFDD"/>
    </w:rPr>
  </w:style>
  <w:style w:type="character" w:customStyle="1" w:styleId="UnresolvedMention4">
    <w:name w:val="Unresolved Mention4"/>
    <w:basedOn w:val="DefaultParagraphFont"/>
    <w:uiPriority w:val="99"/>
    <w:semiHidden/>
    <w:unhideWhenUsed/>
    <w:rsid w:val="00B17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2037">
      <w:bodyDiv w:val="1"/>
      <w:marLeft w:val="0"/>
      <w:marRight w:val="0"/>
      <w:marTop w:val="0"/>
      <w:marBottom w:val="0"/>
      <w:divBdr>
        <w:top w:val="none" w:sz="0" w:space="0" w:color="auto"/>
        <w:left w:val="none" w:sz="0" w:space="0" w:color="auto"/>
        <w:bottom w:val="none" w:sz="0" w:space="0" w:color="auto"/>
        <w:right w:val="none" w:sz="0" w:space="0" w:color="auto"/>
      </w:divBdr>
    </w:div>
    <w:div w:id="22173186">
      <w:bodyDiv w:val="1"/>
      <w:marLeft w:val="0"/>
      <w:marRight w:val="0"/>
      <w:marTop w:val="0"/>
      <w:marBottom w:val="0"/>
      <w:divBdr>
        <w:top w:val="none" w:sz="0" w:space="0" w:color="auto"/>
        <w:left w:val="none" w:sz="0" w:space="0" w:color="auto"/>
        <w:bottom w:val="none" w:sz="0" w:space="0" w:color="auto"/>
        <w:right w:val="none" w:sz="0" w:space="0" w:color="auto"/>
      </w:divBdr>
    </w:div>
    <w:div w:id="34357799">
      <w:bodyDiv w:val="1"/>
      <w:marLeft w:val="0"/>
      <w:marRight w:val="0"/>
      <w:marTop w:val="0"/>
      <w:marBottom w:val="0"/>
      <w:divBdr>
        <w:top w:val="none" w:sz="0" w:space="0" w:color="auto"/>
        <w:left w:val="none" w:sz="0" w:space="0" w:color="auto"/>
        <w:bottom w:val="none" w:sz="0" w:space="0" w:color="auto"/>
        <w:right w:val="none" w:sz="0" w:space="0" w:color="auto"/>
      </w:divBdr>
    </w:div>
    <w:div w:id="48387132">
      <w:bodyDiv w:val="1"/>
      <w:marLeft w:val="0"/>
      <w:marRight w:val="0"/>
      <w:marTop w:val="0"/>
      <w:marBottom w:val="0"/>
      <w:divBdr>
        <w:top w:val="none" w:sz="0" w:space="0" w:color="auto"/>
        <w:left w:val="none" w:sz="0" w:space="0" w:color="auto"/>
        <w:bottom w:val="none" w:sz="0" w:space="0" w:color="auto"/>
        <w:right w:val="none" w:sz="0" w:space="0" w:color="auto"/>
      </w:divBdr>
      <w:divsChild>
        <w:div w:id="1391684987">
          <w:marLeft w:val="0"/>
          <w:marRight w:val="0"/>
          <w:marTop w:val="0"/>
          <w:marBottom w:val="0"/>
          <w:divBdr>
            <w:top w:val="none" w:sz="0" w:space="0" w:color="auto"/>
            <w:left w:val="none" w:sz="0" w:space="0" w:color="auto"/>
            <w:bottom w:val="none" w:sz="0" w:space="0" w:color="auto"/>
            <w:right w:val="none" w:sz="0" w:space="0" w:color="auto"/>
          </w:divBdr>
        </w:div>
        <w:div w:id="514617666">
          <w:marLeft w:val="0"/>
          <w:marRight w:val="0"/>
          <w:marTop w:val="0"/>
          <w:marBottom w:val="0"/>
          <w:divBdr>
            <w:top w:val="none" w:sz="0" w:space="0" w:color="auto"/>
            <w:left w:val="none" w:sz="0" w:space="0" w:color="auto"/>
            <w:bottom w:val="none" w:sz="0" w:space="0" w:color="auto"/>
            <w:right w:val="none" w:sz="0" w:space="0" w:color="auto"/>
          </w:divBdr>
        </w:div>
        <w:div w:id="617377019">
          <w:marLeft w:val="0"/>
          <w:marRight w:val="0"/>
          <w:marTop w:val="0"/>
          <w:marBottom w:val="0"/>
          <w:divBdr>
            <w:top w:val="none" w:sz="0" w:space="0" w:color="auto"/>
            <w:left w:val="none" w:sz="0" w:space="0" w:color="auto"/>
            <w:bottom w:val="none" w:sz="0" w:space="0" w:color="auto"/>
            <w:right w:val="none" w:sz="0" w:space="0" w:color="auto"/>
          </w:divBdr>
        </w:div>
        <w:div w:id="272787314">
          <w:marLeft w:val="0"/>
          <w:marRight w:val="0"/>
          <w:marTop w:val="0"/>
          <w:marBottom w:val="0"/>
          <w:divBdr>
            <w:top w:val="none" w:sz="0" w:space="0" w:color="auto"/>
            <w:left w:val="none" w:sz="0" w:space="0" w:color="auto"/>
            <w:bottom w:val="none" w:sz="0" w:space="0" w:color="auto"/>
            <w:right w:val="none" w:sz="0" w:space="0" w:color="auto"/>
          </w:divBdr>
        </w:div>
        <w:div w:id="685639396">
          <w:marLeft w:val="0"/>
          <w:marRight w:val="0"/>
          <w:marTop w:val="0"/>
          <w:marBottom w:val="0"/>
          <w:divBdr>
            <w:top w:val="none" w:sz="0" w:space="0" w:color="auto"/>
            <w:left w:val="none" w:sz="0" w:space="0" w:color="auto"/>
            <w:bottom w:val="none" w:sz="0" w:space="0" w:color="auto"/>
            <w:right w:val="none" w:sz="0" w:space="0" w:color="auto"/>
          </w:divBdr>
        </w:div>
        <w:div w:id="1908417271">
          <w:marLeft w:val="0"/>
          <w:marRight w:val="0"/>
          <w:marTop w:val="0"/>
          <w:marBottom w:val="0"/>
          <w:divBdr>
            <w:top w:val="none" w:sz="0" w:space="0" w:color="auto"/>
            <w:left w:val="none" w:sz="0" w:space="0" w:color="auto"/>
            <w:bottom w:val="none" w:sz="0" w:space="0" w:color="auto"/>
            <w:right w:val="none" w:sz="0" w:space="0" w:color="auto"/>
          </w:divBdr>
        </w:div>
      </w:divsChild>
    </w:div>
    <w:div w:id="100998727">
      <w:bodyDiv w:val="1"/>
      <w:marLeft w:val="0"/>
      <w:marRight w:val="0"/>
      <w:marTop w:val="0"/>
      <w:marBottom w:val="0"/>
      <w:divBdr>
        <w:top w:val="none" w:sz="0" w:space="0" w:color="auto"/>
        <w:left w:val="none" w:sz="0" w:space="0" w:color="auto"/>
        <w:bottom w:val="none" w:sz="0" w:space="0" w:color="auto"/>
        <w:right w:val="none" w:sz="0" w:space="0" w:color="auto"/>
      </w:divBdr>
    </w:div>
    <w:div w:id="110782163">
      <w:bodyDiv w:val="1"/>
      <w:marLeft w:val="0"/>
      <w:marRight w:val="0"/>
      <w:marTop w:val="0"/>
      <w:marBottom w:val="0"/>
      <w:divBdr>
        <w:top w:val="none" w:sz="0" w:space="0" w:color="auto"/>
        <w:left w:val="none" w:sz="0" w:space="0" w:color="auto"/>
        <w:bottom w:val="none" w:sz="0" w:space="0" w:color="auto"/>
        <w:right w:val="none" w:sz="0" w:space="0" w:color="auto"/>
      </w:divBdr>
    </w:div>
    <w:div w:id="110828021">
      <w:bodyDiv w:val="1"/>
      <w:marLeft w:val="0"/>
      <w:marRight w:val="0"/>
      <w:marTop w:val="0"/>
      <w:marBottom w:val="0"/>
      <w:divBdr>
        <w:top w:val="none" w:sz="0" w:space="0" w:color="auto"/>
        <w:left w:val="none" w:sz="0" w:space="0" w:color="auto"/>
        <w:bottom w:val="none" w:sz="0" w:space="0" w:color="auto"/>
        <w:right w:val="none" w:sz="0" w:space="0" w:color="auto"/>
      </w:divBdr>
    </w:div>
    <w:div w:id="112595488">
      <w:bodyDiv w:val="1"/>
      <w:marLeft w:val="0"/>
      <w:marRight w:val="0"/>
      <w:marTop w:val="0"/>
      <w:marBottom w:val="0"/>
      <w:divBdr>
        <w:top w:val="none" w:sz="0" w:space="0" w:color="auto"/>
        <w:left w:val="none" w:sz="0" w:space="0" w:color="auto"/>
        <w:bottom w:val="none" w:sz="0" w:space="0" w:color="auto"/>
        <w:right w:val="none" w:sz="0" w:space="0" w:color="auto"/>
      </w:divBdr>
    </w:div>
    <w:div w:id="137766569">
      <w:bodyDiv w:val="1"/>
      <w:marLeft w:val="0"/>
      <w:marRight w:val="0"/>
      <w:marTop w:val="0"/>
      <w:marBottom w:val="0"/>
      <w:divBdr>
        <w:top w:val="none" w:sz="0" w:space="0" w:color="auto"/>
        <w:left w:val="none" w:sz="0" w:space="0" w:color="auto"/>
        <w:bottom w:val="none" w:sz="0" w:space="0" w:color="auto"/>
        <w:right w:val="none" w:sz="0" w:space="0" w:color="auto"/>
      </w:divBdr>
    </w:div>
    <w:div w:id="157699210">
      <w:bodyDiv w:val="1"/>
      <w:marLeft w:val="0"/>
      <w:marRight w:val="0"/>
      <w:marTop w:val="0"/>
      <w:marBottom w:val="0"/>
      <w:divBdr>
        <w:top w:val="none" w:sz="0" w:space="0" w:color="auto"/>
        <w:left w:val="none" w:sz="0" w:space="0" w:color="auto"/>
        <w:bottom w:val="none" w:sz="0" w:space="0" w:color="auto"/>
        <w:right w:val="none" w:sz="0" w:space="0" w:color="auto"/>
      </w:divBdr>
    </w:div>
    <w:div w:id="200166739">
      <w:bodyDiv w:val="1"/>
      <w:marLeft w:val="0"/>
      <w:marRight w:val="0"/>
      <w:marTop w:val="0"/>
      <w:marBottom w:val="0"/>
      <w:divBdr>
        <w:top w:val="none" w:sz="0" w:space="0" w:color="auto"/>
        <w:left w:val="none" w:sz="0" w:space="0" w:color="auto"/>
        <w:bottom w:val="none" w:sz="0" w:space="0" w:color="auto"/>
        <w:right w:val="none" w:sz="0" w:space="0" w:color="auto"/>
      </w:divBdr>
    </w:div>
    <w:div w:id="245505958">
      <w:bodyDiv w:val="1"/>
      <w:marLeft w:val="0"/>
      <w:marRight w:val="0"/>
      <w:marTop w:val="0"/>
      <w:marBottom w:val="0"/>
      <w:divBdr>
        <w:top w:val="none" w:sz="0" w:space="0" w:color="auto"/>
        <w:left w:val="none" w:sz="0" w:space="0" w:color="auto"/>
        <w:bottom w:val="none" w:sz="0" w:space="0" w:color="auto"/>
        <w:right w:val="none" w:sz="0" w:space="0" w:color="auto"/>
      </w:divBdr>
    </w:div>
    <w:div w:id="314460608">
      <w:bodyDiv w:val="1"/>
      <w:marLeft w:val="0"/>
      <w:marRight w:val="0"/>
      <w:marTop w:val="0"/>
      <w:marBottom w:val="0"/>
      <w:divBdr>
        <w:top w:val="none" w:sz="0" w:space="0" w:color="auto"/>
        <w:left w:val="none" w:sz="0" w:space="0" w:color="auto"/>
        <w:bottom w:val="none" w:sz="0" w:space="0" w:color="auto"/>
        <w:right w:val="none" w:sz="0" w:space="0" w:color="auto"/>
      </w:divBdr>
    </w:div>
    <w:div w:id="322710115">
      <w:bodyDiv w:val="1"/>
      <w:marLeft w:val="0"/>
      <w:marRight w:val="0"/>
      <w:marTop w:val="0"/>
      <w:marBottom w:val="0"/>
      <w:divBdr>
        <w:top w:val="none" w:sz="0" w:space="0" w:color="auto"/>
        <w:left w:val="none" w:sz="0" w:space="0" w:color="auto"/>
        <w:bottom w:val="none" w:sz="0" w:space="0" w:color="auto"/>
        <w:right w:val="none" w:sz="0" w:space="0" w:color="auto"/>
      </w:divBdr>
    </w:div>
    <w:div w:id="356929529">
      <w:bodyDiv w:val="1"/>
      <w:marLeft w:val="0"/>
      <w:marRight w:val="0"/>
      <w:marTop w:val="0"/>
      <w:marBottom w:val="0"/>
      <w:divBdr>
        <w:top w:val="none" w:sz="0" w:space="0" w:color="auto"/>
        <w:left w:val="none" w:sz="0" w:space="0" w:color="auto"/>
        <w:bottom w:val="none" w:sz="0" w:space="0" w:color="auto"/>
        <w:right w:val="none" w:sz="0" w:space="0" w:color="auto"/>
      </w:divBdr>
      <w:divsChild>
        <w:div w:id="1677880818">
          <w:marLeft w:val="0"/>
          <w:marRight w:val="0"/>
          <w:marTop w:val="0"/>
          <w:marBottom w:val="0"/>
          <w:divBdr>
            <w:top w:val="none" w:sz="0" w:space="0" w:color="auto"/>
            <w:left w:val="none" w:sz="0" w:space="0" w:color="auto"/>
            <w:bottom w:val="none" w:sz="0" w:space="0" w:color="auto"/>
            <w:right w:val="none" w:sz="0" w:space="0" w:color="auto"/>
          </w:divBdr>
        </w:div>
      </w:divsChild>
    </w:div>
    <w:div w:id="418599004">
      <w:bodyDiv w:val="1"/>
      <w:marLeft w:val="0"/>
      <w:marRight w:val="0"/>
      <w:marTop w:val="0"/>
      <w:marBottom w:val="0"/>
      <w:divBdr>
        <w:top w:val="none" w:sz="0" w:space="0" w:color="auto"/>
        <w:left w:val="none" w:sz="0" w:space="0" w:color="auto"/>
        <w:bottom w:val="none" w:sz="0" w:space="0" w:color="auto"/>
        <w:right w:val="none" w:sz="0" w:space="0" w:color="auto"/>
      </w:divBdr>
    </w:div>
    <w:div w:id="483084029">
      <w:bodyDiv w:val="1"/>
      <w:marLeft w:val="0"/>
      <w:marRight w:val="0"/>
      <w:marTop w:val="0"/>
      <w:marBottom w:val="0"/>
      <w:divBdr>
        <w:top w:val="none" w:sz="0" w:space="0" w:color="auto"/>
        <w:left w:val="none" w:sz="0" w:space="0" w:color="auto"/>
        <w:bottom w:val="none" w:sz="0" w:space="0" w:color="auto"/>
        <w:right w:val="none" w:sz="0" w:space="0" w:color="auto"/>
      </w:divBdr>
    </w:div>
    <w:div w:id="513500889">
      <w:bodyDiv w:val="1"/>
      <w:marLeft w:val="0"/>
      <w:marRight w:val="0"/>
      <w:marTop w:val="0"/>
      <w:marBottom w:val="0"/>
      <w:divBdr>
        <w:top w:val="none" w:sz="0" w:space="0" w:color="auto"/>
        <w:left w:val="none" w:sz="0" w:space="0" w:color="auto"/>
        <w:bottom w:val="none" w:sz="0" w:space="0" w:color="auto"/>
        <w:right w:val="none" w:sz="0" w:space="0" w:color="auto"/>
      </w:divBdr>
    </w:div>
    <w:div w:id="551161363">
      <w:bodyDiv w:val="1"/>
      <w:marLeft w:val="0"/>
      <w:marRight w:val="0"/>
      <w:marTop w:val="0"/>
      <w:marBottom w:val="0"/>
      <w:divBdr>
        <w:top w:val="none" w:sz="0" w:space="0" w:color="auto"/>
        <w:left w:val="none" w:sz="0" w:space="0" w:color="auto"/>
        <w:bottom w:val="none" w:sz="0" w:space="0" w:color="auto"/>
        <w:right w:val="none" w:sz="0" w:space="0" w:color="auto"/>
      </w:divBdr>
    </w:div>
    <w:div w:id="554706048">
      <w:bodyDiv w:val="1"/>
      <w:marLeft w:val="0"/>
      <w:marRight w:val="0"/>
      <w:marTop w:val="0"/>
      <w:marBottom w:val="0"/>
      <w:divBdr>
        <w:top w:val="none" w:sz="0" w:space="0" w:color="auto"/>
        <w:left w:val="none" w:sz="0" w:space="0" w:color="auto"/>
        <w:bottom w:val="none" w:sz="0" w:space="0" w:color="auto"/>
        <w:right w:val="none" w:sz="0" w:space="0" w:color="auto"/>
      </w:divBdr>
    </w:div>
    <w:div w:id="604267297">
      <w:bodyDiv w:val="1"/>
      <w:marLeft w:val="0"/>
      <w:marRight w:val="0"/>
      <w:marTop w:val="0"/>
      <w:marBottom w:val="0"/>
      <w:divBdr>
        <w:top w:val="none" w:sz="0" w:space="0" w:color="auto"/>
        <w:left w:val="none" w:sz="0" w:space="0" w:color="auto"/>
        <w:bottom w:val="none" w:sz="0" w:space="0" w:color="auto"/>
        <w:right w:val="none" w:sz="0" w:space="0" w:color="auto"/>
      </w:divBdr>
    </w:div>
    <w:div w:id="613947135">
      <w:bodyDiv w:val="1"/>
      <w:marLeft w:val="0"/>
      <w:marRight w:val="0"/>
      <w:marTop w:val="0"/>
      <w:marBottom w:val="0"/>
      <w:divBdr>
        <w:top w:val="none" w:sz="0" w:space="0" w:color="auto"/>
        <w:left w:val="none" w:sz="0" w:space="0" w:color="auto"/>
        <w:bottom w:val="none" w:sz="0" w:space="0" w:color="auto"/>
        <w:right w:val="none" w:sz="0" w:space="0" w:color="auto"/>
      </w:divBdr>
    </w:div>
    <w:div w:id="624040652">
      <w:bodyDiv w:val="1"/>
      <w:marLeft w:val="0"/>
      <w:marRight w:val="0"/>
      <w:marTop w:val="0"/>
      <w:marBottom w:val="0"/>
      <w:divBdr>
        <w:top w:val="none" w:sz="0" w:space="0" w:color="auto"/>
        <w:left w:val="none" w:sz="0" w:space="0" w:color="auto"/>
        <w:bottom w:val="none" w:sz="0" w:space="0" w:color="auto"/>
        <w:right w:val="none" w:sz="0" w:space="0" w:color="auto"/>
      </w:divBdr>
    </w:div>
    <w:div w:id="685786773">
      <w:bodyDiv w:val="1"/>
      <w:marLeft w:val="0"/>
      <w:marRight w:val="0"/>
      <w:marTop w:val="0"/>
      <w:marBottom w:val="0"/>
      <w:divBdr>
        <w:top w:val="none" w:sz="0" w:space="0" w:color="auto"/>
        <w:left w:val="none" w:sz="0" w:space="0" w:color="auto"/>
        <w:bottom w:val="none" w:sz="0" w:space="0" w:color="auto"/>
        <w:right w:val="none" w:sz="0" w:space="0" w:color="auto"/>
      </w:divBdr>
    </w:div>
    <w:div w:id="738556209">
      <w:bodyDiv w:val="1"/>
      <w:marLeft w:val="0"/>
      <w:marRight w:val="0"/>
      <w:marTop w:val="0"/>
      <w:marBottom w:val="0"/>
      <w:divBdr>
        <w:top w:val="none" w:sz="0" w:space="0" w:color="auto"/>
        <w:left w:val="none" w:sz="0" w:space="0" w:color="auto"/>
        <w:bottom w:val="none" w:sz="0" w:space="0" w:color="auto"/>
        <w:right w:val="none" w:sz="0" w:space="0" w:color="auto"/>
      </w:divBdr>
    </w:div>
    <w:div w:id="738597069">
      <w:bodyDiv w:val="1"/>
      <w:marLeft w:val="0"/>
      <w:marRight w:val="0"/>
      <w:marTop w:val="0"/>
      <w:marBottom w:val="0"/>
      <w:divBdr>
        <w:top w:val="none" w:sz="0" w:space="0" w:color="auto"/>
        <w:left w:val="none" w:sz="0" w:space="0" w:color="auto"/>
        <w:bottom w:val="none" w:sz="0" w:space="0" w:color="auto"/>
        <w:right w:val="none" w:sz="0" w:space="0" w:color="auto"/>
      </w:divBdr>
    </w:div>
    <w:div w:id="757101304">
      <w:bodyDiv w:val="1"/>
      <w:marLeft w:val="0"/>
      <w:marRight w:val="0"/>
      <w:marTop w:val="0"/>
      <w:marBottom w:val="0"/>
      <w:divBdr>
        <w:top w:val="none" w:sz="0" w:space="0" w:color="auto"/>
        <w:left w:val="none" w:sz="0" w:space="0" w:color="auto"/>
        <w:bottom w:val="none" w:sz="0" w:space="0" w:color="auto"/>
        <w:right w:val="none" w:sz="0" w:space="0" w:color="auto"/>
      </w:divBdr>
    </w:div>
    <w:div w:id="758328598">
      <w:bodyDiv w:val="1"/>
      <w:marLeft w:val="0"/>
      <w:marRight w:val="0"/>
      <w:marTop w:val="0"/>
      <w:marBottom w:val="0"/>
      <w:divBdr>
        <w:top w:val="none" w:sz="0" w:space="0" w:color="auto"/>
        <w:left w:val="none" w:sz="0" w:space="0" w:color="auto"/>
        <w:bottom w:val="none" w:sz="0" w:space="0" w:color="auto"/>
        <w:right w:val="none" w:sz="0" w:space="0" w:color="auto"/>
      </w:divBdr>
    </w:div>
    <w:div w:id="833296854">
      <w:bodyDiv w:val="1"/>
      <w:marLeft w:val="0"/>
      <w:marRight w:val="0"/>
      <w:marTop w:val="0"/>
      <w:marBottom w:val="0"/>
      <w:divBdr>
        <w:top w:val="none" w:sz="0" w:space="0" w:color="auto"/>
        <w:left w:val="none" w:sz="0" w:space="0" w:color="auto"/>
        <w:bottom w:val="none" w:sz="0" w:space="0" w:color="auto"/>
        <w:right w:val="none" w:sz="0" w:space="0" w:color="auto"/>
      </w:divBdr>
    </w:div>
    <w:div w:id="858394884">
      <w:bodyDiv w:val="1"/>
      <w:marLeft w:val="0"/>
      <w:marRight w:val="0"/>
      <w:marTop w:val="0"/>
      <w:marBottom w:val="0"/>
      <w:divBdr>
        <w:top w:val="none" w:sz="0" w:space="0" w:color="auto"/>
        <w:left w:val="none" w:sz="0" w:space="0" w:color="auto"/>
        <w:bottom w:val="none" w:sz="0" w:space="0" w:color="auto"/>
        <w:right w:val="none" w:sz="0" w:space="0" w:color="auto"/>
      </w:divBdr>
      <w:divsChild>
        <w:div w:id="570046351">
          <w:marLeft w:val="0"/>
          <w:marRight w:val="0"/>
          <w:marTop w:val="0"/>
          <w:marBottom w:val="0"/>
          <w:divBdr>
            <w:top w:val="none" w:sz="0" w:space="0" w:color="auto"/>
            <w:left w:val="none" w:sz="0" w:space="0" w:color="auto"/>
            <w:bottom w:val="none" w:sz="0" w:space="0" w:color="auto"/>
            <w:right w:val="none" w:sz="0" w:space="0" w:color="auto"/>
          </w:divBdr>
        </w:div>
        <w:div w:id="2074620269">
          <w:marLeft w:val="0"/>
          <w:marRight w:val="0"/>
          <w:marTop w:val="0"/>
          <w:marBottom w:val="0"/>
          <w:divBdr>
            <w:top w:val="none" w:sz="0" w:space="0" w:color="auto"/>
            <w:left w:val="none" w:sz="0" w:space="0" w:color="auto"/>
            <w:bottom w:val="none" w:sz="0" w:space="0" w:color="auto"/>
            <w:right w:val="none" w:sz="0" w:space="0" w:color="auto"/>
          </w:divBdr>
        </w:div>
        <w:div w:id="930622347">
          <w:marLeft w:val="0"/>
          <w:marRight w:val="0"/>
          <w:marTop w:val="0"/>
          <w:marBottom w:val="0"/>
          <w:divBdr>
            <w:top w:val="none" w:sz="0" w:space="0" w:color="auto"/>
            <w:left w:val="none" w:sz="0" w:space="0" w:color="auto"/>
            <w:bottom w:val="none" w:sz="0" w:space="0" w:color="auto"/>
            <w:right w:val="none" w:sz="0" w:space="0" w:color="auto"/>
          </w:divBdr>
        </w:div>
        <w:div w:id="65341383">
          <w:marLeft w:val="0"/>
          <w:marRight w:val="0"/>
          <w:marTop w:val="0"/>
          <w:marBottom w:val="0"/>
          <w:divBdr>
            <w:top w:val="none" w:sz="0" w:space="0" w:color="auto"/>
            <w:left w:val="none" w:sz="0" w:space="0" w:color="auto"/>
            <w:bottom w:val="none" w:sz="0" w:space="0" w:color="auto"/>
            <w:right w:val="none" w:sz="0" w:space="0" w:color="auto"/>
          </w:divBdr>
        </w:div>
        <w:div w:id="1824661096">
          <w:marLeft w:val="0"/>
          <w:marRight w:val="0"/>
          <w:marTop w:val="0"/>
          <w:marBottom w:val="0"/>
          <w:divBdr>
            <w:top w:val="none" w:sz="0" w:space="0" w:color="auto"/>
            <w:left w:val="none" w:sz="0" w:space="0" w:color="auto"/>
            <w:bottom w:val="none" w:sz="0" w:space="0" w:color="auto"/>
            <w:right w:val="none" w:sz="0" w:space="0" w:color="auto"/>
          </w:divBdr>
        </w:div>
        <w:div w:id="245237521">
          <w:marLeft w:val="0"/>
          <w:marRight w:val="0"/>
          <w:marTop w:val="0"/>
          <w:marBottom w:val="0"/>
          <w:divBdr>
            <w:top w:val="none" w:sz="0" w:space="0" w:color="auto"/>
            <w:left w:val="none" w:sz="0" w:space="0" w:color="auto"/>
            <w:bottom w:val="none" w:sz="0" w:space="0" w:color="auto"/>
            <w:right w:val="none" w:sz="0" w:space="0" w:color="auto"/>
          </w:divBdr>
        </w:div>
        <w:div w:id="555362313">
          <w:marLeft w:val="0"/>
          <w:marRight w:val="0"/>
          <w:marTop w:val="0"/>
          <w:marBottom w:val="0"/>
          <w:divBdr>
            <w:top w:val="none" w:sz="0" w:space="0" w:color="auto"/>
            <w:left w:val="none" w:sz="0" w:space="0" w:color="auto"/>
            <w:bottom w:val="none" w:sz="0" w:space="0" w:color="auto"/>
            <w:right w:val="none" w:sz="0" w:space="0" w:color="auto"/>
          </w:divBdr>
        </w:div>
        <w:div w:id="1913155732">
          <w:marLeft w:val="0"/>
          <w:marRight w:val="0"/>
          <w:marTop w:val="0"/>
          <w:marBottom w:val="0"/>
          <w:divBdr>
            <w:top w:val="none" w:sz="0" w:space="0" w:color="auto"/>
            <w:left w:val="none" w:sz="0" w:space="0" w:color="auto"/>
            <w:bottom w:val="none" w:sz="0" w:space="0" w:color="auto"/>
            <w:right w:val="none" w:sz="0" w:space="0" w:color="auto"/>
          </w:divBdr>
          <w:divsChild>
            <w:div w:id="74981136">
              <w:marLeft w:val="0"/>
              <w:marRight w:val="0"/>
              <w:marTop w:val="0"/>
              <w:marBottom w:val="0"/>
              <w:divBdr>
                <w:top w:val="none" w:sz="0" w:space="0" w:color="auto"/>
                <w:left w:val="none" w:sz="0" w:space="0" w:color="auto"/>
                <w:bottom w:val="none" w:sz="0" w:space="0" w:color="auto"/>
                <w:right w:val="none" w:sz="0" w:space="0" w:color="auto"/>
              </w:divBdr>
            </w:div>
            <w:div w:id="989216414">
              <w:marLeft w:val="0"/>
              <w:marRight w:val="0"/>
              <w:marTop w:val="0"/>
              <w:marBottom w:val="0"/>
              <w:divBdr>
                <w:top w:val="none" w:sz="0" w:space="0" w:color="auto"/>
                <w:left w:val="none" w:sz="0" w:space="0" w:color="auto"/>
                <w:bottom w:val="none" w:sz="0" w:space="0" w:color="auto"/>
                <w:right w:val="none" w:sz="0" w:space="0" w:color="auto"/>
              </w:divBdr>
            </w:div>
            <w:div w:id="1353261431">
              <w:marLeft w:val="0"/>
              <w:marRight w:val="0"/>
              <w:marTop w:val="0"/>
              <w:marBottom w:val="0"/>
              <w:divBdr>
                <w:top w:val="none" w:sz="0" w:space="0" w:color="auto"/>
                <w:left w:val="none" w:sz="0" w:space="0" w:color="auto"/>
                <w:bottom w:val="none" w:sz="0" w:space="0" w:color="auto"/>
                <w:right w:val="none" w:sz="0" w:space="0" w:color="auto"/>
              </w:divBdr>
            </w:div>
          </w:divsChild>
        </w:div>
        <w:div w:id="2030181660">
          <w:marLeft w:val="0"/>
          <w:marRight w:val="0"/>
          <w:marTop w:val="0"/>
          <w:marBottom w:val="0"/>
          <w:divBdr>
            <w:top w:val="none" w:sz="0" w:space="0" w:color="auto"/>
            <w:left w:val="none" w:sz="0" w:space="0" w:color="auto"/>
            <w:bottom w:val="none" w:sz="0" w:space="0" w:color="auto"/>
            <w:right w:val="none" w:sz="0" w:space="0" w:color="auto"/>
          </w:divBdr>
        </w:div>
        <w:div w:id="1218124900">
          <w:marLeft w:val="0"/>
          <w:marRight w:val="0"/>
          <w:marTop w:val="0"/>
          <w:marBottom w:val="0"/>
          <w:divBdr>
            <w:top w:val="none" w:sz="0" w:space="0" w:color="auto"/>
            <w:left w:val="none" w:sz="0" w:space="0" w:color="auto"/>
            <w:bottom w:val="none" w:sz="0" w:space="0" w:color="auto"/>
            <w:right w:val="none" w:sz="0" w:space="0" w:color="auto"/>
          </w:divBdr>
        </w:div>
        <w:div w:id="832069247">
          <w:marLeft w:val="0"/>
          <w:marRight w:val="0"/>
          <w:marTop w:val="0"/>
          <w:marBottom w:val="0"/>
          <w:divBdr>
            <w:top w:val="none" w:sz="0" w:space="0" w:color="auto"/>
            <w:left w:val="none" w:sz="0" w:space="0" w:color="auto"/>
            <w:bottom w:val="none" w:sz="0" w:space="0" w:color="auto"/>
            <w:right w:val="none" w:sz="0" w:space="0" w:color="auto"/>
          </w:divBdr>
        </w:div>
        <w:div w:id="1353218405">
          <w:marLeft w:val="0"/>
          <w:marRight w:val="0"/>
          <w:marTop w:val="0"/>
          <w:marBottom w:val="0"/>
          <w:divBdr>
            <w:top w:val="none" w:sz="0" w:space="0" w:color="auto"/>
            <w:left w:val="none" w:sz="0" w:space="0" w:color="auto"/>
            <w:bottom w:val="none" w:sz="0" w:space="0" w:color="auto"/>
            <w:right w:val="none" w:sz="0" w:space="0" w:color="auto"/>
          </w:divBdr>
        </w:div>
      </w:divsChild>
    </w:div>
    <w:div w:id="858398852">
      <w:bodyDiv w:val="1"/>
      <w:marLeft w:val="0"/>
      <w:marRight w:val="0"/>
      <w:marTop w:val="0"/>
      <w:marBottom w:val="0"/>
      <w:divBdr>
        <w:top w:val="none" w:sz="0" w:space="0" w:color="auto"/>
        <w:left w:val="none" w:sz="0" w:space="0" w:color="auto"/>
        <w:bottom w:val="none" w:sz="0" w:space="0" w:color="auto"/>
        <w:right w:val="none" w:sz="0" w:space="0" w:color="auto"/>
      </w:divBdr>
    </w:div>
    <w:div w:id="872494916">
      <w:bodyDiv w:val="1"/>
      <w:marLeft w:val="0"/>
      <w:marRight w:val="0"/>
      <w:marTop w:val="0"/>
      <w:marBottom w:val="0"/>
      <w:divBdr>
        <w:top w:val="none" w:sz="0" w:space="0" w:color="auto"/>
        <w:left w:val="none" w:sz="0" w:space="0" w:color="auto"/>
        <w:bottom w:val="none" w:sz="0" w:space="0" w:color="auto"/>
        <w:right w:val="none" w:sz="0" w:space="0" w:color="auto"/>
      </w:divBdr>
    </w:div>
    <w:div w:id="918716217">
      <w:bodyDiv w:val="1"/>
      <w:marLeft w:val="0"/>
      <w:marRight w:val="0"/>
      <w:marTop w:val="0"/>
      <w:marBottom w:val="0"/>
      <w:divBdr>
        <w:top w:val="none" w:sz="0" w:space="0" w:color="auto"/>
        <w:left w:val="none" w:sz="0" w:space="0" w:color="auto"/>
        <w:bottom w:val="none" w:sz="0" w:space="0" w:color="auto"/>
        <w:right w:val="none" w:sz="0" w:space="0" w:color="auto"/>
      </w:divBdr>
    </w:div>
    <w:div w:id="1045981901">
      <w:bodyDiv w:val="1"/>
      <w:marLeft w:val="0"/>
      <w:marRight w:val="0"/>
      <w:marTop w:val="0"/>
      <w:marBottom w:val="0"/>
      <w:divBdr>
        <w:top w:val="none" w:sz="0" w:space="0" w:color="auto"/>
        <w:left w:val="none" w:sz="0" w:space="0" w:color="auto"/>
        <w:bottom w:val="none" w:sz="0" w:space="0" w:color="auto"/>
        <w:right w:val="none" w:sz="0" w:space="0" w:color="auto"/>
      </w:divBdr>
    </w:div>
    <w:div w:id="1051079011">
      <w:bodyDiv w:val="1"/>
      <w:marLeft w:val="0"/>
      <w:marRight w:val="0"/>
      <w:marTop w:val="0"/>
      <w:marBottom w:val="0"/>
      <w:divBdr>
        <w:top w:val="none" w:sz="0" w:space="0" w:color="auto"/>
        <w:left w:val="none" w:sz="0" w:space="0" w:color="auto"/>
        <w:bottom w:val="none" w:sz="0" w:space="0" w:color="auto"/>
        <w:right w:val="none" w:sz="0" w:space="0" w:color="auto"/>
      </w:divBdr>
    </w:div>
    <w:div w:id="1054699130">
      <w:bodyDiv w:val="1"/>
      <w:marLeft w:val="0"/>
      <w:marRight w:val="0"/>
      <w:marTop w:val="0"/>
      <w:marBottom w:val="0"/>
      <w:divBdr>
        <w:top w:val="none" w:sz="0" w:space="0" w:color="auto"/>
        <w:left w:val="none" w:sz="0" w:space="0" w:color="auto"/>
        <w:bottom w:val="none" w:sz="0" w:space="0" w:color="auto"/>
        <w:right w:val="none" w:sz="0" w:space="0" w:color="auto"/>
      </w:divBdr>
    </w:div>
    <w:div w:id="1057096250">
      <w:bodyDiv w:val="1"/>
      <w:marLeft w:val="0"/>
      <w:marRight w:val="0"/>
      <w:marTop w:val="0"/>
      <w:marBottom w:val="0"/>
      <w:divBdr>
        <w:top w:val="none" w:sz="0" w:space="0" w:color="auto"/>
        <w:left w:val="none" w:sz="0" w:space="0" w:color="auto"/>
        <w:bottom w:val="none" w:sz="0" w:space="0" w:color="auto"/>
        <w:right w:val="none" w:sz="0" w:space="0" w:color="auto"/>
      </w:divBdr>
    </w:div>
    <w:div w:id="1079717240">
      <w:bodyDiv w:val="1"/>
      <w:marLeft w:val="0"/>
      <w:marRight w:val="0"/>
      <w:marTop w:val="0"/>
      <w:marBottom w:val="0"/>
      <w:divBdr>
        <w:top w:val="none" w:sz="0" w:space="0" w:color="auto"/>
        <w:left w:val="none" w:sz="0" w:space="0" w:color="auto"/>
        <w:bottom w:val="none" w:sz="0" w:space="0" w:color="auto"/>
        <w:right w:val="none" w:sz="0" w:space="0" w:color="auto"/>
      </w:divBdr>
    </w:div>
    <w:div w:id="1094861476">
      <w:bodyDiv w:val="1"/>
      <w:marLeft w:val="0"/>
      <w:marRight w:val="0"/>
      <w:marTop w:val="0"/>
      <w:marBottom w:val="0"/>
      <w:divBdr>
        <w:top w:val="none" w:sz="0" w:space="0" w:color="auto"/>
        <w:left w:val="none" w:sz="0" w:space="0" w:color="auto"/>
        <w:bottom w:val="none" w:sz="0" w:space="0" w:color="auto"/>
        <w:right w:val="none" w:sz="0" w:space="0" w:color="auto"/>
      </w:divBdr>
      <w:divsChild>
        <w:div w:id="909926610">
          <w:marLeft w:val="0"/>
          <w:marRight w:val="0"/>
          <w:marTop w:val="0"/>
          <w:marBottom w:val="0"/>
          <w:divBdr>
            <w:top w:val="none" w:sz="0" w:space="0" w:color="auto"/>
            <w:left w:val="none" w:sz="0" w:space="0" w:color="auto"/>
            <w:bottom w:val="none" w:sz="0" w:space="0" w:color="auto"/>
            <w:right w:val="none" w:sz="0" w:space="0" w:color="auto"/>
          </w:divBdr>
        </w:div>
        <w:div w:id="161894465">
          <w:marLeft w:val="0"/>
          <w:marRight w:val="0"/>
          <w:marTop w:val="0"/>
          <w:marBottom w:val="0"/>
          <w:divBdr>
            <w:top w:val="none" w:sz="0" w:space="0" w:color="auto"/>
            <w:left w:val="none" w:sz="0" w:space="0" w:color="auto"/>
            <w:bottom w:val="none" w:sz="0" w:space="0" w:color="auto"/>
            <w:right w:val="none" w:sz="0" w:space="0" w:color="auto"/>
          </w:divBdr>
        </w:div>
        <w:div w:id="2070182386">
          <w:marLeft w:val="0"/>
          <w:marRight w:val="0"/>
          <w:marTop w:val="0"/>
          <w:marBottom w:val="0"/>
          <w:divBdr>
            <w:top w:val="none" w:sz="0" w:space="0" w:color="auto"/>
            <w:left w:val="none" w:sz="0" w:space="0" w:color="auto"/>
            <w:bottom w:val="none" w:sz="0" w:space="0" w:color="auto"/>
            <w:right w:val="none" w:sz="0" w:space="0" w:color="auto"/>
          </w:divBdr>
        </w:div>
      </w:divsChild>
    </w:div>
    <w:div w:id="1097335265">
      <w:bodyDiv w:val="1"/>
      <w:marLeft w:val="0"/>
      <w:marRight w:val="0"/>
      <w:marTop w:val="0"/>
      <w:marBottom w:val="0"/>
      <w:divBdr>
        <w:top w:val="none" w:sz="0" w:space="0" w:color="auto"/>
        <w:left w:val="none" w:sz="0" w:space="0" w:color="auto"/>
        <w:bottom w:val="none" w:sz="0" w:space="0" w:color="auto"/>
        <w:right w:val="none" w:sz="0" w:space="0" w:color="auto"/>
      </w:divBdr>
    </w:div>
    <w:div w:id="1100485759">
      <w:bodyDiv w:val="1"/>
      <w:marLeft w:val="0"/>
      <w:marRight w:val="0"/>
      <w:marTop w:val="0"/>
      <w:marBottom w:val="0"/>
      <w:divBdr>
        <w:top w:val="none" w:sz="0" w:space="0" w:color="auto"/>
        <w:left w:val="none" w:sz="0" w:space="0" w:color="auto"/>
        <w:bottom w:val="none" w:sz="0" w:space="0" w:color="auto"/>
        <w:right w:val="none" w:sz="0" w:space="0" w:color="auto"/>
      </w:divBdr>
      <w:divsChild>
        <w:div w:id="524441886">
          <w:marLeft w:val="0"/>
          <w:marRight w:val="0"/>
          <w:marTop w:val="0"/>
          <w:marBottom w:val="0"/>
          <w:divBdr>
            <w:top w:val="none" w:sz="0" w:space="0" w:color="auto"/>
            <w:left w:val="none" w:sz="0" w:space="0" w:color="auto"/>
            <w:bottom w:val="none" w:sz="0" w:space="0" w:color="auto"/>
            <w:right w:val="none" w:sz="0" w:space="0" w:color="auto"/>
          </w:divBdr>
        </w:div>
        <w:div w:id="1836265708">
          <w:marLeft w:val="0"/>
          <w:marRight w:val="0"/>
          <w:marTop w:val="0"/>
          <w:marBottom w:val="0"/>
          <w:divBdr>
            <w:top w:val="none" w:sz="0" w:space="0" w:color="auto"/>
            <w:left w:val="none" w:sz="0" w:space="0" w:color="auto"/>
            <w:bottom w:val="none" w:sz="0" w:space="0" w:color="auto"/>
            <w:right w:val="none" w:sz="0" w:space="0" w:color="auto"/>
          </w:divBdr>
        </w:div>
        <w:div w:id="1736387911">
          <w:marLeft w:val="0"/>
          <w:marRight w:val="0"/>
          <w:marTop w:val="0"/>
          <w:marBottom w:val="0"/>
          <w:divBdr>
            <w:top w:val="none" w:sz="0" w:space="0" w:color="auto"/>
            <w:left w:val="none" w:sz="0" w:space="0" w:color="auto"/>
            <w:bottom w:val="none" w:sz="0" w:space="0" w:color="auto"/>
            <w:right w:val="none" w:sz="0" w:space="0" w:color="auto"/>
          </w:divBdr>
        </w:div>
        <w:div w:id="266543572">
          <w:marLeft w:val="0"/>
          <w:marRight w:val="0"/>
          <w:marTop w:val="0"/>
          <w:marBottom w:val="0"/>
          <w:divBdr>
            <w:top w:val="none" w:sz="0" w:space="0" w:color="auto"/>
            <w:left w:val="none" w:sz="0" w:space="0" w:color="auto"/>
            <w:bottom w:val="none" w:sz="0" w:space="0" w:color="auto"/>
            <w:right w:val="none" w:sz="0" w:space="0" w:color="auto"/>
          </w:divBdr>
        </w:div>
        <w:div w:id="1256593220">
          <w:marLeft w:val="0"/>
          <w:marRight w:val="0"/>
          <w:marTop w:val="0"/>
          <w:marBottom w:val="0"/>
          <w:divBdr>
            <w:top w:val="none" w:sz="0" w:space="0" w:color="auto"/>
            <w:left w:val="none" w:sz="0" w:space="0" w:color="auto"/>
            <w:bottom w:val="none" w:sz="0" w:space="0" w:color="auto"/>
            <w:right w:val="none" w:sz="0" w:space="0" w:color="auto"/>
          </w:divBdr>
        </w:div>
        <w:div w:id="751659707">
          <w:marLeft w:val="0"/>
          <w:marRight w:val="0"/>
          <w:marTop w:val="0"/>
          <w:marBottom w:val="0"/>
          <w:divBdr>
            <w:top w:val="none" w:sz="0" w:space="0" w:color="auto"/>
            <w:left w:val="none" w:sz="0" w:space="0" w:color="auto"/>
            <w:bottom w:val="none" w:sz="0" w:space="0" w:color="auto"/>
            <w:right w:val="none" w:sz="0" w:space="0" w:color="auto"/>
          </w:divBdr>
        </w:div>
      </w:divsChild>
    </w:div>
    <w:div w:id="1112017362">
      <w:bodyDiv w:val="1"/>
      <w:marLeft w:val="0"/>
      <w:marRight w:val="0"/>
      <w:marTop w:val="0"/>
      <w:marBottom w:val="0"/>
      <w:divBdr>
        <w:top w:val="none" w:sz="0" w:space="0" w:color="auto"/>
        <w:left w:val="none" w:sz="0" w:space="0" w:color="auto"/>
        <w:bottom w:val="none" w:sz="0" w:space="0" w:color="auto"/>
        <w:right w:val="none" w:sz="0" w:space="0" w:color="auto"/>
      </w:divBdr>
    </w:div>
    <w:div w:id="1113205897">
      <w:bodyDiv w:val="1"/>
      <w:marLeft w:val="0"/>
      <w:marRight w:val="0"/>
      <w:marTop w:val="0"/>
      <w:marBottom w:val="0"/>
      <w:divBdr>
        <w:top w:val="none" w:sz="0" w:space="0" w:color="auto"/>
        <w:left w:val="none" w:sz="0" w:space="0" w:color="auto"/>
        <w:bottom w:val="none" w:sz="0" w:space="0" w:color="auto"/>
        <w:right w:val="none" w:sz="0" w:space="0" w:color="auto"/>
      </w:divBdr>
    </w:div>
    <w:div w:id="1147093737">
      <w:bodyDiv w:val="1"/>
      <w:marLeft w:val="0"/>
      <w:marRight w:val="0"/>
      <w:marTop w:val="0"/>
      <w:marBottom w:val="0"/>
      <w:divBdr>
        <w:top w:val="none" w:sz="0" w:space="0" w:color="auto"/>
        <w:left w:val="none" w:sz="0" w:space="0" w:color="auto"/>
        <w:bottom w:val="none" w:sz="0" w:space="0" w:color="auto"/>
        <w:right w:val="none" w:sz="0" w:space="0" w:color="auto"/>
      </w:divBdr>
    </w:div>
    <w:div w:id="1158961893">
      <w:bodyDiv w:val="1"/>
      <w:marLeft w:val="0"/>
      <w:marRight w:val="0"/>
      <w:marTop w:val="0"/>
      <w:marBottom w:val="0"/>
      <w:divBdr>
        <w:top w:val="none" w:sz="0" w:space="0" w:color="auto"/>
        <w:left w:val="none" w:sz="0" w:space="0" w:color="auto"/>
        <w:bottom w:val="none" w:sz="0" w:space="0" w:color="auto"/>
        <w:right w:val="none" w:sz="0" w:space="0" w:color="auto"/>
      </w:divBdr>
      <w:divsChild>
        <w:div w:id="622886354">
          <w:marLeft w:val="0"/>
          <w:marRight w:val="0"/>
          <w:marTop w:val="0"/>
          <w:marBottom w:val="0"/>
          <w:divBdr>
            <w:top w:val="none" w:sz="0" w:space="0" w:color="auto"/>
            <w:left w:val="none" w:sz="0" w:space="0" w:color="auto"/>
            <w:bottom w:val="none" w:sz="0" w:space="0" w:color="auto"/>
            <w:right w:val="none" w:sz="0" w:space="0" w:color="auto"/>
          </w:divBdr>
        </w:div>
        <w:div w:id="161089786">
          <w:marLeft w:val="0"/>
          <w:marRight w:val="0"/>
          <w:marTop w:val="0"/>
          <w:marBottom w:val="0"/>
          <w:divBdr>
            <w:top w:val="none" w:sz="0" w:space="0" w:color="auto"/>
            <w:left w:val="none" w:sz="0" w:space="0" w:color="auto"/>
            <w:bottom w:val="none" w:sz="0" w:space="0" w:color="auto"/>
            <w:right w:val="none" w:sz="0" w:space="0" w:color="auto"/>
          </w:divBdr>
        </w:div>
        <w:div w:id="1990009879">
          <w:marLeft w:val="0"/>
          <w:marRight w:val="0"/>
          <w:marTop w:val="0"/>
          <w:marBottom w:val="0"/>
          <w:divBdr>
            <w:top w:val="none" w:sz="0" w:space="0" w:color="auto"/>
            <w:left w:val="none" w:sz="0" w:space="0" w:color="auto"/>
            <w:bottom w:val="none" w:sz="0" w:space="0" w:color="auto"/>
            <w:right w:val="none" w:sz="0" w:space="0" w:color="auto"/>
          </w:divBdr>
        </w:div>
        <w:div w:id="301816459">
          <w:marLeft w:val="0"/>
          <w:marRight w:val="0"/>
          <w:marTop w:val="0"/>
          <w:marBottom w:val="0"/>
          <w:divBdr>
            <w:top w:val="none" w:sz="0" w:space="0" w:color="auto"/>
            <w:left w:val="none" w:sz="0" w:space="0" w:color="auto"/>
            <w:bottom w:val="none" w:sz="0" w:space="0" w:color="auto"/>
            <w:right w:val="none" w:sz="0" w:space="0" w:color="auto"/>
          </w:divBdr>
        </w:div>
        <w:div w:id="588926129">
          <w:marLeft w:val="0"/>
          <w:marRight w:val="0"/>
          <w:marTop w:val="0"/>
          <w:marBottom w:val="0"/>
          <w:divBdr>
            <w:top w:val="none" w:sz="0" w:space="0" w:color="auto"/>
            <w:left w:val="none" w:sz="0" w:space="0" w:color="auto"/>
            <w:bottom w:val="none" w:sz="0" w:space="0" w:color="auto"/>
            <w:right w:val="none" w:sz="0" w:space="0" w:color="auto"/>
          </w:divBdr>
        </w:div>
        <w:div w:id="1166437293">
          <w:marLeft w:val="0"/>
          <w:marRight w:val="0"/>
          <w:marTop w:val="0"/>
          <w:marBottom w:val="0"/>
          <w:divBdr>
            <w:top w:val="none" w:sz="0" w:space="0" w:color="auto"/>
            <w:left w:val="none" w:sz="0" w:space="0" w:color="auto"/>
            <w:bottom w:val="none" w:sz="0" w:space="0" w:color="auto"/>
            <w:right w:val="none" w:sz="0" w:space="0" w:color="auto"/>
          </w:divBdr>
        </w:div>
        <w:div w:id="1821849289">
          <w:marLeft w:val="0"/>
          <w:marRight w:val="0"/>
          <w:marTop w:val="0"/>
          <w:marBottom w:val="0"/>
          <w:divBdr>
            <w:top w:val="none" w:sz="0" w:space="0" w:color="auto"/>
            <w:left w:val="none" w:sz="0" w:space="0" w:color="auto"/>
            <w:bottom w:val="none" w:sz="0" w:space="0" w:color="auto"/>
            <w:right w:val="none" w:sz="0" w:space="0" w:color="auto"/>
          </w:divBdr>
        </w:div>
        <w:div w:id="1483346527">
          <w:marLeft w:val="0"/>
          <w:marRight w:val="0"/>
          <w:marTop w:val="0"/>
          <w:marBottom w:val="0"/>
          <w:divBdr>
            <w:top w:val="none" w:sz="0" w:space="0" w:color="auto"/>
            <w:left w:val="none" w:sz="0" w:space="0" w:color="auto"/>
            <w:bottom w:val="none" w:sz="0" w:space="0" w:color="auto"/>
            <w:right w:val="none" w:sz="0" w:space="0" w:color="auto"/>
          </w:divBdr>
        </w:div>
        <w:div w:id="1269315650">
          <w:marLeft w:val="0"/>
          <w:marRight w:val="0"/>
          <w:marTop w:val="0"/>
          <w:marBottom w:val="0"/>
          <w:divBdr>
            <w:top w:val="none" w:sz="0" w:space="0" w:color="auto"/>
            <w:left w:val="none" w:sz="0" w:space="0" w:color="auto"/>
            <w:bottom w:val="none" w:sz="0" w:space="0" w:color="auto"/>
            <w:right w:val="none" w:sz="0" w:space="0" w:color="auto"/>
          </w:divBdr>
        </w:div>
      </w:divsChild>
    </w:div>
    <w:div w:id="1176581049">
      <w:bodyDiv w:val="1"/>
      <w:marLeft w:val="0"/>
      <w:marRight w:val="0"/>
      <w:marTop w:val="0"/>
      <w:marBottom w:val="0"/>
      <w:divBdr>
        <w:top w:val="none" w:sz="0" w:space="0" w:color="auto"/>
        <w:left w:val="none" w:sz="0" w:space="0" w:color="auto"/>
        <w:bottom w:val="none" w:sz="0" w:space="0" w:color="auto"/>
        <w:right w:val="none" w:sz="0" w:space="0" w:color="auto"/>
      </w:divBdr>
    </w:div>
    <w:div w:id="1206911202">
      <w:bodyDiv w:val="1"/>
      <w:marLeft w:val="0"/>
      <w:marRight w:val="0"/>
      <w:marTop w:val="0"/>
      <w:marBottom w:val="0"/>
      <w:divBdr>
        <w:top w:val="none" w:sz="0" w:space="0" w:color="auto"/>
        <w:left w:val="none" w:sz="0" w:space="0" w:color="auto"/>
        <w:bottom w:val="none" w:sz="0" w:space="0" w:color="auto"/>
        <w:right w:val="none" w:sz="0" w:space="0" w:color="auto"/>
      </w:divBdr>
    </w:div>
    <w:div w:id="1223056634">
      <w:bodyDiv w:val="1"/>
      <w:marLeft w:val="0"/>
      <w:marRight w:val="0"/>
      <w:marTop w:val="0"/>
      <w:marBottom w:val="0"/>
      <w:divBdr>
        <w:top w:val="none" w:sz="0" w:space="0" w:color="auto"/>
        <w:left w:val="none" w:sz="0" w:space="0" w:color="auto"/>
        <w:bottom w:val="none" w:sz="0" w:space="0" w:color="auto"/>
        <w:right w:val="none" w:sz="0" w:space="0" w:color="auto"/>
      </w:divBdr>
    </w:div>
    <w:div w:id="1232932727">
      <w:bodyDiv w:val="1"/>
      <w:marLeft w:val="0"/>
      <w:marRight w:val="0"/>
      <w:marTop w:val="0"/>
      <w:marBottom w:val="0"/>
      <w:divBdr>
        <w:top w:val="none" w:sz="0" w:space="0" w:color="auto"/>
        <w:left w:val="none" w:sz="0" w:space="0" w:color="auto"/>
        <w:bottom w:val="none" w:sz="0" w:space="0" w:color="auto"/>
        <w:right w:val="none" w:sz="0" w:space="0" w:color="auto"/>
      </w:divBdr>
      <w:divsChild>
        <w:div w:id="1631784713">
          <w:marLeft w:val="0"/>
          <w:marRight w:val="0"/>
          <w:marTop w:val="0"/>
          <w:marBottom w:val="0"/>
          <w:divBdr>
            <w:top w:val="none" w:sz="0" w:space="0" w:color="auto"/>
            <w:left w:val="none" w:sz="0" w:space="0" w:color="auto"/>
            <w:bottom w:val="none" w:sz="0" w:space="0" w:color="auto"/>
            <w:right w:val="none" w:sz="0" w:space="0" w:color="auto"/>
          </w:divBdr>
        </w:div>
        <w:div w:id="1323698105">
          <w:marLeft w:val="0"/>
          <w:marRight w:val="0"/>
          <w:marTop w:val="0"/>
          <w:marBottom w:val="0"/>
          <w:divBdr>
            <w:top w:val="none" w:sz="0" w:space="0" w:color="auto"/>
            <w:left w:val="none" w:sz="0" w:space="0" w:color="auto"/>
            <w:bottom w:val="none" w:sz="0" w:space="0" w:color="auto"/>
            <w:right w:val="none" w:sz="0" w:space="0" w:color="auto"/>
          </w:divBdr>
        </w:div>
        <w:div w:id="1122305854">
          <w:marLeft w:val="0"/>
          <w:marRight w:val="0"/>
          <w:marTop w:val="0"/>
          <w:marBottom w:val="0"/>
          <w:divBdr>
            <w:top w:val="none" w:sz="0" w:space="0" w:color="auto"/>
            <w:left w:val="none" w:sz="0" w:space="0" w:color="auto"/>
            <w:bottom w:val="none" w:sz="0" w:space="0" w:color="auto"/>
            <w:right w:val="none" w:sz="0" w:space="0" w:color="auto"/>
          </w:divBdr>
        </w:div>
      </w:divsChild>
    </w:div>
    <w:div w:id="1241255626">
      <w:bodyDiv w:val="1"/>
      <w:marLeft w:val="0"/>
      <w:marRight w:val="0"/>
      <w:marTop w:val="0"/>
      <w:marBottom w:val="0"/>
      <w:divBdr>
        <w:top w:val="none" w:sz="0" w:space="0" w:color="auto"/>
        <w:left w:val="none" w:sz="0" w:space="0" w:color="auto"/>
        <w:bottom w:val="none" w:sz="0" w:space="0" w:color="auto"/>
        <w:right w:val="none" w:sz="0" w:space="0" w:color="auto"/>
      </w:divBdr>
    </w:div>
    <w:div w:id="1275286011">
      <w:bodyDiv w:val="1"/>
      <w:marLeft w:val="0"/>
      <w:marRight w:val="0"/>
      <w:marTop w:val="0"/>
      <w:marBottom w:val="0"/>
      <w:divBdr>
        <w:top w:val="none" w:sz="0" w:space="0" w:color="auto"/>
        <w:left w:val="none" w:sz="0" w:space="0" w:color="auto"/>
        <w:bottom w:val="none" w:sz="0" w:space="0" w:color="auto"/>
        <w:right w:val="none" w:sz="0" w:space="0" w:color="auto"/>
      </w:divBdr>
    </w:div>
    <w:div w:id="1299994355">
      <w:bodyDiv w:val="1"/>
      <w:marLeft w:val="0"/>
      <w:marRight w:val="0"/>
      <w:marTop w:val="0"/>
      <w:marBottom w:val="0"/>
      <w:divBdr>
        <w:top w:val="none" w:sz="0" w:space="0" w:color="auto"/>
        <w:left w:val="none" w:sz="0" w:space="0" w:color="auto"/>
        <w:bottom w:val="none" w:sz="0" w:space="0" w:color="auto"/>
        <w:right w:val="none" w:sz="0" w:space="0" w:color="auto"/>
      </w:divBdr>
    </w:div>
    <w:div w:id="1305892014">
      <w:bodyDiv w:val="1"/>
      <w:marLeft w:val="0"/>
      <w:marRight w:val="0"/>
      <w:marTop w:val="0"/>
      <w:marBottom w:val="0"/>
      <w:divBdr>
        <w:top w:val="none" w:sz="0" w:space="0" w:color="auto"/>
        <w:left w:val="none" w:sz="0" w:space="0" w:color="auto"/>
        <w:bottom w:val="none" w:sz="0" w:space="0" w:color="auto"/>
        <w:right w:val="none" w:sz="0" w:space="0" w:color="auto"/>
      </w:divBdr>
    </w:div>
    <w:div w:id="1314798744">
      <w:bodyDiv w:val="1"/>
      <w:marLeft w:val="0"/>
      <w:marRight w:val="0"/>
      <w:marTop w:val="0"/>
      <w:marBottom w:val="0"/>
      <w:divBdr>
        <w:top w:val="none" w:sz="0" w:space="0" w:color="auto"/>
        <w:left w:val="none" w:sz="0" w:space="0" w:color="auto"/>
        <w:bottom w:val="none" w:sz="0" w:space="0" w:color="auto"/>
        <w:right w:val="none" w:sz="0" w:space="0" w:color="auto"/>
      </w:divBdr>
    </w:div>
    <w:div w:id="1367678835">
      <w:bodyDiv w:val="1"/>
      <w:marLeft w:val="0"/>
      <w:marRight w:val="0"/>
      <w:marTop w:val="0"/>
      <w:marBottom w:val="0"/>
      <w:divBdr>
        <w:top w:val="none" w:sz="0" w:space="0" w:color="auto"/>
        <w:left w:val="none" w:sz="0" w:space="0" w:color="auto"/>
        <w:bottom w:val="none" w:sz="0" w:space="0" w:color="auto"/>
        <w:right w:val="none" w:sz="0" w:space="0" w:color="auto"/>
      </w:divBdr>
    </w:div>
    <w:div w:id="1391421964">
      <w:bodyDiv w:val="1"/>
      <w:marLeft w:val="0"/>
      <w:marRight w:val="0"/>
      <w:marTop w:val="0"/>
      <w:marBottom w:val="0"/>
      <w:divBdr>
        <w:top w:val="none" w:sz="0" w:space="0" w:color="auto"/>
        <w:left w:val="none" w:sz="0" w:space="0" w:color="auto"/>
        <w:bottom w:val="none" w:sz="0" w:space="0" w:color="auto"/>
        <w:right w:val="none" w:sz="0" w:space="0" w:color="auto"/>
      </w:divBdr>
    </w:div>
    <w:div w:id="1404990380">
      <w:bodyDiv w:val="1"/>
      <w:marLeft w:val="0"/>
      <w:marRight w:val="0"/>
      <w:marTop w:val="0"/>
      <w:marBottom w:val="0"/>
      <w:divBdr>
        <w:top w:val="none" w:sz="0" w:space="0" w:color="auto"/>
        <w:left w:val="none" w:sz="0" w:space="0" w:color="auto"/>
        <w:bottom w:val="none" w:sz="0" w:space="0" w:color="auto"/>
        <w:right w:val="none" w:sz="0" w:space="0" w:color="auto"/>
      </w:divBdr>
    </w:div>
    <w:div w:id="1427381661">
      <w:bodyDiv w:val="1"/>
      <w:marLeft w:val="0"/>
      <w:marRight w:val="0"/>
      <w:marTop w:val="0"/>
      <w:marBottom w:val="0"/>
      <w:divBdr>
        <w:top w:val="none" w:sz="0" w:space="0" w:color="auto"/>
        <w:left w:val="none" w:sz="0" w:space="0" w:color="auto"/>
        <w:bottom w:val="none" w:sz="0" w:space="0" w:color="auto"/>
        <w:right w:val="none" w:sz="0" w:space="0" w:color="auto"/>
      </w:divBdr>
    </w:div>
    <w:div w:id="1466923784">
      <w:bodyDiv w:val="1"/>
      <w:marLeft w:val="0"/>
      <w:marRight w:val="0"/>
      <w:marTop w:val="0"/>
      <w:marBottom w:val="0"/>
      <w:divBdr>
        <w:top w:val="none" w:sz="0" w:space="0" w:color="auto"/>
        <w:left w:val="none" w:sz="0" w:space="0" w:color="auto"/>
        <w:bottom w:val="none" w:sz="0" w:space="0" w:color="auto"/>
        <w:right w:val="none" w:sz="0" w:space="0" w:color="auto"/>
      </w:divBdr>
    </w:div>
    <w:div w:id="1503475401">
      <w:bodyDiv w:val="1"/>
      <w:marLeft w:val="0"/>
      <w:marRight w:val="0"/>
      <w:marTop w:val="0"/>
      <w:marBottom w:val="0"/>
      <w:divBdr>
        <w:top w:val="none" w:sz="0" w:space="0" w:color="auto"/>
        <w:left w:val="none" w:sz="0" w:space="0" w:color="auto"/>
        <w:bottom w:val="none" w:sz="0" w:space="0" w:color="auto"/>
        <w:right w:val="none" w:sz="0" w:space="0" w:color="auto"/>
      </w:divBdr>
    </w:div>
    <w:div w:id="1549143488">
      <w:bodyDiv w:val="1"/>
      <w:marLeft w:val="0"/>
      <w:marRight w:val="0"/>
      <w:marTop w:val="0"/>
      <w:marBottom w:val="0"/>
      <w:divBdr>
        <w:top w:val="none" w:sz="0" w:space="0" w:color="auto"/>
        <w:left w:val="none" w:sz="0" w:space="0" w:color="auto"/>
        <w:bottom w:val="none" w:sz="0" w:space="0" w:color="auto"/>
        <w:right w:val="none" w:sz="0" w:space="0" w:color="auto"/>
      </w:divBdr>
    </w:div>
    <w:div w:id="1561477210">
      <w:bodyDiv w:val="1"/>
      <w:marLeft w:val="0"/>
      <w:marRight w:val="0"/>
      <w:marTop w:val="0"/>
      <w:marBottom w:val="0"/>
      <w:divBdr>
        <w:top w:val="none" w:sz="0" w:space="0" w:color="auto"/>
        <w:left w:val="none" w:sz="0" w:space="0" w:color="auto"/>
        <w:bottom w:val="none" w:sz="0" w:space="0" w:color="auto"/>
        <w:right w:val="none" w:sz="0" w:space="0" w:color="auto"/>
      </w:divBdr>
    </w:div>
    <w:div w:id="1567689167">
      <w:bodyDiv w:val="1"/>
      <w:marLeft w:val="0"/>
      <w:marRight w:val="0"/>
      <w:marTop w:val="0"/>
      <w:marBottom w:val="0"/>
      <w:divBdr>
        <w:top w:val="none" w:sz="0" w:space="0" w:color="auto"/>
        <w:left w:val="none" w:sz="0" w:space="0" w:color="auto"/>
        <w:bottom w:val="none" w:sz="0" w:space="0" w:color="auto"/>
        <w:right w:val="none" w:sz="0" w:space="0" w:color="auto"/>
      </w:divBdr>
    </w:div>
    <w:div w:id="1577090692">
      <w:bodyDiv w:val="1"/>
      <w:marLeft w:val="0"/>
      <w:marRight w:val="0"/>
      <w:marTop w:val="0"/>
      <w:marBottom w:val="0"/>
      <w:divBdr>
        <w:top w:val="none" w:sz="0" w:space="0" w:color="auto"/>
        <w:left w:val="none" w:sz="0" w:space="0" w:color="auto"/>
        <w:bottom w:val="none" w:sz="0" w:space="0" w:color="auto"/>
        <w:right w:val="none" w:sz="0" w:space="0" w:color="auto"/>
      </w:divBdr>
    </w:div>
    <w:div w:id="1586954727">
      <w:bodyDiv w:val="1"/>
      <w:marLeft w:val="0"/>
      <w:marRight w:val="0"/>
      <w:marTop w:val="0"/>
      <w:marBottom w:val="0"/>
      <w:divBdr>
        <w:top w:val="none" w:sz="0" w:space="0" w:color="auto"/>
        <w:left w:val="none" w:sz="0" w:space="0" w:color="auto"/>
        <w:bottom w:val="none" w:sz="0" w:space="0" w:color="auto"/>
        <w:right w:val="none" w:sz="0" w:space="0" w:color="auto"/>
      </w:divBdr>
    </w:div>
    <w:div w:id="1706640866">
      <w:bodyDiv w:val="1"/>
      <w:marLeft w:val="0"/>
      <w:marRight w:val="0"/>
      <w:marTop w:val="0"/>
      <w:marBottom w:val="0"/>
      <w:divBdr>
        <w:top w:val="none" w:sz="0" w:space="0" w:color="auto"/>
        <w:left w:val="none" w:sz="0" w:space="0" w:color="auto"/>
        <w:bottom w:val="none" w:sz="0" w:space="0" w:color="auto"/>
        <w:right w:val="none" w:sz="0" w:space="0" w:color="auto"/>
      </w:divBdr>
    </w:div>
    <w:div w:id="1710838931">
      <w:bodyDiv w:val="1"/>
      <w:marLeft w:val="0"/>
      <w:marRight w:val="0"/>
      <w:marTop w:val="0"/>
      <w:marBottom w:val="0"/>
      <w:divBdr>
        <w:top w:val="none" w:sz="0" w:space="0" w:color="auto"/>
        <w:left w:val="none" w:sz="0" w:space="0" w:color="auto"/>
        <w:bottom w:val="none" w:sz="0" w:space="0" w:color="auto"/>
        <w:right w:val="none" w:sz="0" w:space="0" w:color="auto"/>
      </w:divBdr>
    </w:div>
    <w:div w:id="1727142649">
      <w:bodyDiv w:val="1"/>
      <w:marLeft w:val="0"/>
      <w:marRight w:val="0"/>
      <w:marTop w:val="0"/>
      <w:marBottom w:val="0"/>
      <w:divBdr>
        <w:top w:val="none" w:sz="0" w:space="0" w:color="auto"/>
        <w:left w:val="none" w:sz="0" w:space="0" w:color="auto"/>
        <w:bottom w:val="none" w:sz="0" w:space="0" w:color="auto"/>
        <w:right w:val="none" w:sz="0" w:space="0" w:color="auto"/>
      </w:divBdr>
    </w:div>
    <w:div w:id="1739401008">
      <w:bodyDiv w:val="1"/>
      <w:marLeft w:val="0"/>
      <w:marRight w:val="0"/>
      <w:marTop w:val="0"/>
      <w:marBottom w:val="0"/>
      <w:divBdr>
        <w:top w:val="none" w:sz="0" w:space="0" w:color="auto"/>
        <w:left w:val="none" w:sz="0" w:space="0" w:color="auto"/>
        <w:bottom w:val="none" w:sz="0" w:space="0" w:color="auto"/>
        <w:right w:val="none" w:sz="0" w:space="0" w:color="auto"/>
      </w:divBdr>
    </w:div>
    <w:div w:id="1758555477">
      <w:bodyDiv w:val="1"/>
      <w:marLeft w:val="0"/>
      <w:marRight w:val="0"/>
      <w:marTop w:val="0"/>
      <w:marBottom w:val="0"/>
      <w:divBdr>
        <w:top w:val="none" w:sz="0" w:space="0" w:color="auto"/>
        <w:left w:val="none" w:sz="0" w:space="0" w:color="auto"/>
        <w:bottom w:val="none" w:sz="0" w:space="0" w:color="auto"/>
        <w:right w:val="none" w:sz="0" w:space="0" w:color="auto"/>
      </w:divBdr>
    </w:div>
    <w:div w:id="1783113791">
      <w:bodyDiv w:val="1"/>
      <w:marLeft w:val="0"/>
      <w:marRight w:val="0"/>
      <w:marTop w:val="0"/>
      <w:marBottom w:val="0"/>
      <w:divBdr>
        <w:top w:val="none" w:sz="0" w:space="0" w:color="auto"/>
        <w:left w:val="none" w:sz="0" w:space="0" w:color="auto"/>
        <w:bottom w:val="none" w:sz="0" w:space="0" w:color="auto"/>
        <w:right w:val="none" w:sz="0" w:space="0" w:color="auto"/>
      </w:divBdr>
      <w:divsChild>
        <w:div w:id="140194969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62781725">
              <w:marLeft w:val="0"/>
              <w:marRight w:val="0"/>
              <w:marTop w:val="0"/>
              <w:marBottom w:val="0"/>
              <w:divBdr>
                <w:top w:val="none" w:sz="0" w:space="0" w:color="auto"/>
                <w:left w:val="none" w:sz="0" w:space="0" w:color="auto"/>
                <w:bottom w:val="none" w:sz="0" w:space="0" w:color="auto"/>
                <w:right w:val="none" w:sz="0" w:space="0" w:color="auto"/>
              </w:divBdr>
              <w:divsChild>
                <w:div w:id="13857120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23421">
      <w:bodyDiv w:val="1"/>
      <w:marLeft w:val="0"/>
      <w:marRight w:val="0"/>
      <w:marTop w:val="0"/>
      <w:marBottom w:val="0"/>
      <w:divBdr>
        <w:top w:val="none" w:sz="0" w:space="0" w:color="auto"/>
        <w:left w:val="none" w:sz="0" w:space="0" w:color="auto"/>
        <w:bottom w:val="none" w:sz="0" w:space="0" w:color="auto"/>
        <w:right w:val="none" w:sz="0" w:space="0" w:color="auto"/>
      </w:divBdr>
    </w:div>
    <w:div w:id="1859006067">
      <w:bodyDiv w:val="1"/>
      <w:marLeft w:val="0"/>
      <w:marRight w:val="0"/>
      <w:marTop w:val="0"/>
      <w:marBottom w:val="0"/>
      <w:divBdr>
        <w:top w:val="none" w:sz="0" w:space="0" w:color="auto"/>
        <w:left w:val="none" w:sz="0" w:space="0" w:color="auto"/>
        <w:bottom w:val="none" w:sz="0" w:space="0" w:color="auto"/>
        <w:right w:val="none" w:sz="0" w:space="0" w:color="auto"/>
      </w:divBdr>
      <w:divsChild>
        <w:div w:id="1184127082">
          <w:marLeft w:val="0"/>
          <w:marRight w:val="0"/>
          <w:marTop w:val="0"/>
          <w:marBottom w:val="0"/>
          <w:divBdr>
            <w:top w:val="none" w:sz="0" w:space="0" w:color="auto"/>
            <w:left w:val="none" w:sz="0" w:space="0" w:color="auto"/>
            <w:bottom w:val="none" w:sz="0" w:space="0" w:color="auto"/>
            <w:right w:val="none" w:sz="0" w:space="0" w:color="auto"/>
          </w:divBdr>
        </w:div>
      </w:divsChild>
    </w:div>
    <w:div w:id="1881553290">
      <w:bodyDiv w:val="1"/>
      <w:marLeft w:val="0"/>
      <w:marRight w:val="0"/>
      <w:marTop w:val="0"/>
      <w:marBottom w:val="0"/>
      <w:divBdr>
        <w:top w:val="none" w:sz="0" w:space="0" w:color="auto"/>
        <w:left w:val="none" w:sz="0" w:space="0" w:color="auto"/>
        <w:bottom w:val="none" w:sz="0" w:space="0" w:color="auto"/>
        <w:right w:val="none" w:sz="0" w:space="0" w:color="auto"/>
      </w:divBdr>
      <w:divsChild>
        <w:div w:id="55011827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9509300">
              <w:marLeft w:val="0"/>
              <w:marRight w:val="0"/>
              <w:marTop w:val="0"/>
              <w:marBottom w:val="0"/>
              <w:divBdr>
                <w:top w:val="none" w:sz="0" w:space="0" w:color="auto"/>
                <w:left w:val="none" w:sz="0" w:space="0" w:color="auto"/>
                <w:bottom w:val="none" w:sz="0" w:space="0" w:color="auto"/>
                <w:right w:val="none" w:sz="0" w:space="0" w:color="auto"/>
              </w:divBdr>
              <w:divsChild>
                <w:div w:id="15640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89781">
      <w:bodyDiv w:val="1"/>
      <w:marLeft w:val="0"/>
      <w:marRight w:val="0"/>
      <w:marTop w:val="0"/>
      <w:marBottom w:val="0"/>
      <w:divBdr>
        <w:top w:val="none" w:sz="0" w:space="0" w:color="auto"/>
        <w:left w:val="none" w:sz="0" w:space="0" w:color="auto"/>
        <w:bottom w:val="none" w:sz="0" w:space="0" w:color="auto"/>
        <w:right w:val="none" w:sz="0" w:space="0" w:color="auto"/>
      </w:divBdr>
    </w:div>
    <w:div w:id="1911888995">
      <w:bodyDiv w:val="1"/>
      <w:marLeft w:val="0"/>
      <w:marRight w:val="0"/>
      <w:marTop w:val="0"/>
      <w:marBottom w:val="0"/>
      <w:divBdr>
        <w:top w:val="none" w:sz="0" w:space="0" w:color="auto"/>
        <w:left w:val="none" w:sz="0" w:space="0" w:color="auto"/>
        <w:bottom w:val="none" w:sz="0" w:space="0" w:color="auto"/>
        <w:right w:val="none" w:sz="0" w:space="0" w:color="auto"/>
      </w:divBdr>
    </w:div>
    <w:div w:id="1936329388">
      <w:bodyDiv w:val="1"/>
      <w:marLeft w:val="0"/>
      <w:marRight w:val="0"/>
      <w:marTop w:val="0"/>
      <w:marBottom w:val="0"/>
      <w:divBdr>
        <w:top w:val="none" w:sz="0" w:space="0" w:color="auto"/>
        <w:left w:val="none" w:sz="0" w:space="0" w:color="auto"/>
        <w:bottom w:val="none" w:sz="0" w:space="0" w:color="auto"/>
        <w:right w:val="none" w:sz="0" w:space="0" w:color="auto"/>
      </w:divBdr>
    </w:div>
    <w:div w:id="1936664883">
      <w:bodyDiv w:val="1"/>
      <w:marLeft w:val="0"/>
      <w:marRight w:val="0"/>
      <w:marTop w:val="0"/>
      <w:marBottom w:val="0"/>
      <w:divBdr>
        <w:top w:val="none" w:sz="0" w:space="0" w:color="auto"/>
        <w:left w:val="none" w:sz="0" w:space="0" w:color="auto"/>
        <w:bottom w:val="none" w:sz="0" w:space="0" w:color="auto"/>
        <w:right w:val="none" w:sz="0" w:space="0" w:color="auto"/>
      </w:divBdr>
    </w:div>
    <w:div w:id="1950578748">
      <w:bodyDiv w:val="1"/>
      <w:marLeft w:val="0"/>
      <w:marRight w:val="0"/>
      <w:marTop w:val="0"/>
      <w:marBottom w:val="0"/>
      <w:divBdr>
        <w:top w:val="none" w:sz="0" w:space="0" w:color="auto"/>
        <w:left w:val="none" w:sz="0" w:space="0" w:color="auto"/>
        <w:bottom w:val="none" w:sz="0" w:space="0" w:color="auto"/>
        <w:right w:val="none" w:sz="0" w:space="0" w:color="auto"/>
      </w:divBdr>
    </w:div>
    <w:div w:id="1995063751">
      <w:bodyDiv w:val="1"/>
      <w:marLeft w:val="0"/>
      <w:marRight w:val="0"/>
      <w:marTop w:val="0"/>
      <w:marBottom w:val="0"/>
      <w:divBdr>
        <w:top w:val="none" w:sz="0" w:space="0" w:color="auto"/>
        <w:left w:val="none" w:sz="0" w:space="0" w:color="auto"/>
        <w:bottom w:val="none" w:sz="0" w:space="0" w:color="auto"/>
        <w:right w:val="none" w:sz="0" w:space="0" w:color="auto"/>
      </w:divBdr>
    </w:div>
    <w:div w:id="2052146168">
      <w:bodyDiv w:val="1"/>
      <w:marLeft w:val="0"/>
      <w:marRight w:val="0"/>
      <w:marTop w:val="0"/>
      <w:marBottom w:val="0"/>
      <w:divBdr>
        <w:top w:val="none" w:sz="0" w:space="0" w:color="auto"/>
        <w:left w:val="none" w:sz="0" w:space="0" w:color="auto"/>
        <w:bottom w:val="none" w:sz="0" w:space="0" w:color="auto"/>
        <w:right w:val="none" w:sz="0" w:space="0" w:color="auto"/>
      </w:divBdr>
    </w:div>
    <w:div w:id="207920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cid:image001.png@01D8B163.D3838480" TargetMode="External"/><Relationship Id="rId17" Type="http://schemas.openxmlformats.org/officeDocument/2006/relationships/image" Target="cid:ii_l6wacsc5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cid:image004.png@01D8B163.D3838480"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mdpi.com/1996-1073/13/21/5801" TargetMode="External"/><Relationship Id="rId13" Type="http://schemas.openxmlformats.org/officeDocument/2006/relationships/hyperlink" Target="https://heritagesites.ge/uploads/files/5b2b7878e604f.pdf" TargetMode="External"/><Relationship Id="rId18" Type="http://schemas.openxmlformats.org/officeDocument/2006/relationships/hyperlink" Target="https://www.sciencedirect.com/science/article/abs/pii/S0013935118306145" TargetMode="External"/><Relationship Id="rId3" Type="http://schemas.openxmlformats.org/officeDocument/2006/relationships/hyperlink" Target="http://wwf.panda.org" TargetMode="External"/><Relationship Id="rId7" Type="http://schemas.openxmlformats.org/officeDocument/2006/relationships/hyperlink" Target="http://apa.gov.ge/ge/protected-areas/" TargetMode="External"/><Relationship Id="rId12" Type="http://schemas.openxmlformats.org/officeDocument/2006/relationships/hyperlink" Target="https://heritagesites.ge/uploads/files/6229f9466269c.pdf" TargetMode="External"/><Relationship Id="rId17" Type="http://schemas.openxmlformats.org/officeDocument/2006/relationships/hyperlink" Target="https://test.ncdc.ge/Pages/User/News.aspx?ID=06d0d272-e413-4ae8-914a-4a0a42e98d53" TargetMode="External"/><Relationship Id="rId2" Type="http://schemas.openxmlformats.org/officeDocument/2006/relationships/hyperlink" Target="https://matsne.gov.ge/ka/document/view/4747785?publication=6" TargetMode="External"/><Relationship Id="rId16" Type="http://schemas.openxmlformats.org/officeDocument/2006/relationships/hyperlink" Target="https://www.matsne.gov.ge/ka/document/view/4873932?publication=1" TargetMode="External"/><Relationship Id="rId1" Type="http://schemas.openxmlformats.org/officeDocument/2006/relationships/hyperlink" Target="https://www.energy-community.org/dam/jcr:c9886332-a1f5-43ee-b46c-31c637aedfa6/PC_03_2018_ECS_NECP.pdf" TargetMode="External"/><Relationship Id="rId6" Type="http://schemas.openxmlformats.org/officeDocument/2006/relationships/hyperlink" Target="https://www.keybiodiversityareas.org/" TargetMode="External"/><Relationship Id="rId11" Type="http://schemas.openxmlformats.org/officeDocument/2006/relationships/hyperlink" Target="https://matsne.gov.ge/en/document/view/21076?publication=16" TargetMode="External"/><Relationship Id="rId5" Type="http://schemas.openxmlformats.org/officeDocument/2006/relationships/hyperlink" Target="https://eiec.gov.ge/En/NationalReports/" TargetMode="External"/><Relationship Id="rId15" Type="http://schemas.openxmlformats.org/officeDocument/2006/relationships/hyperlink" Target="https://memkvidreoba.gov.ge/" TargetMode="External"/><Relationship Id="rId10" Type="http://schemas.openxmlformats.org/officeDocument/2006/relationships/hyperlink" Target="https://mepa.gov.ge/En/Files/ViewFile/1605" TargetMode="External"/><Relationship Id="rId19" Type="http://schemas.openxmlformats.org/officeDocument/2006/relationships/hyperlink" Target="https://www.geostat.ge/ka/modules/categories/192/tskhovrebis-done" TargetMode="External"/><Relationship Id="rId4" Type="http://schemas.openxmlformats.org/officeDocument/2006/relationships/hyperlink" Target="https://www.conservation.org/" TargetMode="External"/><Relationship Id="rId9" Type="http://schemas.openxmlformats.org/officeDocument/2006/relationships/hyperlink" Target="https://www.researchgate.net/figure/Range-of-sales-projections-for-BEV-PHEV-in-Europe-until-2050_fig2_329035010" TargetMode="External"/><Relationship Id="rId14" Type="http://schemas.openxmlformats.org/officeDocument/2006/relationships/hyperlink" Target="https://heritagesites.ge/uploads/files/61b0caa366b56.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01653402564332"/>
          <c:y val="0.15551348793185044"/>
          <c:w val="0.79677136123143411"/>
          <c:h val="0.73469821241582844"/>
        </c:manualLayout>
      </c:layout>
      <c:lineChart>
        <c:grouping val="standard"/>
        <c:varyColors val="0"/>
        <c:ser>
          <c:idx val="0"/>
          <c:order val="0"/>
          <c:tx>
            <c:strRef>
              <c:f>Sheet1!$C$5</c:f>
              <c:strCache>
                <c:ptCount val="1"/>
                <c:pt idx="0">
                  <c:v>Energy</c:v>
                </c:pt>
              </c:strCache>
            </c:strRef>
          </c:tx>
          <c:spPr>
            <a:ln w="28575" cap="rnd">
              <a:solidFill>
                <a:schemeClr val="accent1"/>
              </a:solidFill>
              <a:round/>
            </a:ln>
            <a:effectLst/>
          </c:spPr>
          <c:marker>
            <c:symbol val="none"/>
          </c:marker>
          <c:cat>
            <c:numRef>
              <c:f>Sheet1!$B$6:$B$33</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Sheet1!$C$6:$C$33</c:f>
              <c:numCache>
                <c:formatCode>#,##0</c:formatCode>
                <c:ptCount val="28"/>
                <c:pt idx="0">
                  <c:v>36698</c:v>
                </c:pt>
                <c:pt idx="1">
                  <c:v>28529</c:v>
                </c:pt>
                <c:pt idx="2">
                  <c:v>24224</c:v>
                </c:pt>
                <c:pt idx="3">
                  <c:v>19678</c:v>
                </c:pt>
                <c:pt idx="4">
                  <c:v>11558</c:v>
                </c:pt>
                <c:pt idx="5">
                  <c:v>8319</c:v>
                </c:pt>
                <c:pt idx="6">
                  <c:v>7931</c:v>
                </c:pt>
                <c:pt idx="7">
                  <c:v>6783</c:v>
                </c:pt>
                <c:pt idx="8">
                  <c:v>6125</c:v>
                </c:pt>
                <c:pt idx="9">
                  <c:v>4849</c:v>
                </c:pt>
                <c:pt idx="10">
                  <c:v>5612</c:v>
                </c:pt>
                <c:pt idx="11">
                  <c:v>4391</c:v>
                </c:pt>
                <c:pt idx="12">
                  <c:v>5139</c:v>
                </c:pt>
                <c:pt idx="13">
                  <c:v>5763</c:v>
                </c:pt>
                <c:pt idx="14">
                  <c:v>6086</c:v>
                </c:pt>
                <c:pt idx="15">
                  <c:v>5396</c:v>
                </c:pt>
                <c:pt idx="16">
                  <c:v>7258</c:v>
                </c:pt>
                <c:pt idx="17">
                  <c:v>7888</c:v>
                </c:pt>
                <c:pt idx="18">
                  <c:v>6267</c:v>
                </c:pt>
                <c:pt idx="19">
                  <c:v>6580</c:v>
                </c:pt>
                <c:pt idx="20">
                  <c:v>7707</c:v>
                </c:pt>
                <c:pt idx="21">
                  <c:v>9743</c:v>
                </c:pt>
                <c:pt idx="22">
                  <c:v>10294</c:v>
                </c:pt>
                <c:pt idx="23">
                  <c:v>8949</c:v>
                </c:pt>
                <c:pt idx="24">
                  <c:v>9642</c:v>
                </c:pt>
                <c:pt idx="25">
                  <c:v>10849</c:v>
                </c:pt>
                <c:pt idx="26">
                  <c:v>11355</c:v>
                </c:pt>
                <c:pt idx="27">
                  <c:v>10726</c:v>
                </c:pt>
              </c:numCache>
            </c:numRef>
          </c:val>
          <c:smooth val="0"/>
          <c:extLst>
            <c:ext xmlns:c16="http://schemas.microsoft.com/office/drawing/2014/chart" uri="{C3380CC4-5D6E-409C-BE32-E72D297353CC}">
              <c16:uniqueId val="{00000000-077F-4F56-8659-3294654D2D79}"/>
            </c:ext>
          </c:extLst>
        </c:ser>
        <c:dLbls>
          <c:showLegendKey val="0"/>
          <c:showVal val="0"/>
          <c:showCatName val="0"/>
          <c:showSerName val="0"/>
          <c:showPercent val="0"/>
          <c:showBubbleSize val="0"/>
        </c:dLbls>
        <c:smooth val="0"/>
        <c:axId val="628809432"/>
        <c:axId val="628807472"/>
      </c:lineChart>
      <c:catAx>
        <c:axId val="62880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807472"/>
        <c:crosses val="autoZero"/>
        <c:auto val="1"/>
        <c:lblAlgn val="ctr"/>
        <c:lblOffset val="100"/>
        <c:noMultiLvlLbl val="0"/>
      </c:catAx>
      <c:valAx>
        <c:axId val="628807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GgC02 eq</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809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AIR!$D$3</c:f>
              <c:strCache>
                <c:ptCount val="1"/>
                <c:pt idx="0">
                  <c:v>ტრანსპორტი</c:v>
                </c:pt>
              </c:strCache>
            </c:strRef>
          </c:tx>
          <c:spPr>
            <a:solidFill>
              <a:schemeClr val="accent1"/>
            </a:solidFill>
            <a:ln>
              <a:noFill/>
            </a:ln>
            <a:effectLst/>
          </c:spPr>
          <c:invertIfNegative val="0"/>
          <c:cat>
            <c:strRef>
              <c:f>AIR!$C$4:$C$9</c:f>
              <c:strCache>
                <c:ptCount val="6"/>
                <c:pt idx="0">
                  <c:v>PM</c:v>
                </c:pt>
                <c:pt idx="1">
                  <c:v>NOx</c:v>
                </c:pt>
                <c:pt idx="2">
                  <c:v>NMVOC</c:v>
                </c:pt>
                <c:pt idx="3">
                  <c:v>NH3</c:v>
                </c:pt>
                <c:pt idx="4">
                  <c:v>SOx</c:v>
                </c:pt>
                <c:pt idx="5">
                  <c:v>CO</c:v>
                </c:pt>
              </c:strCache>
            </c:strRef>
          </c:cat>
          <c:val>
            <c:numRef>
              <c:f>AIR!$D$4:$D$9</c:f>
              <c:numCache>
                <c:formatCode>0.0%</c:formatCode>
                <c:ptCount val="6"/>
                <c:pt idx="0">
                  <c:v>5.3999999999999999E-2</c:v>
                </c:pt>
                <c:pt idx="1">
                  <c:v>0.42699999999999999</c:v>
                </c:pt>
                <c:pt idx="2">
                  <c:v>0.30399999999999999</c:v>
                </c:pt>
                <c:pt idx="3">
                  <c:v>1.9E-2</c:v>
                </c:pt>
                <c:pt idx="4">
                  <c:v>1.2E-2</c:v>
                </c:pt>
                <c:pt idx="5">
                  <c:v>0.54300000000000004</c:v>
                </c:pt>
              </c:numCache>
            </c:numRef>
          </c:val>
          <c:extLst>
            <c:ext xmlns:c16="http://schemas.microsoft.com/office/drawing/2014/chart" uri="{C3380CC4-5D6E-409C-BE32-E72D297353CC}">
              <c16:uniqueId val="{00000000-E323-48DF-8257-C72246459BF7}"/>
            </c:ext>
          </c:extLst>
        </c:ser>
        <c:ser>
          <c:idx val="1"/>
          <c:order val="1"/>
          <c:tx>
            <c:strRef>
              <c:f>AIR!$E$3</c:f>
              <c:strCache>
                <c:ptCount val="1"/>
                <c:pt idx="0">
                  <c:v>მრეწველობა</c:v>
                </c:pt>
              </c:strCache>
            </c:strRef>
          </c:tx>
          <c:spPr>
            <a:solidFill>
              <a:schemeClr val="accent2"/>
            </a:solidFill>
            <a:ln>
              <a:noFill/>
            </a:ln>
            <a:effectLst/>
          </c:spPr>
          <c:invertIfNegative val="0"/>
          <c:cat>
            <c:strRef>
              <c:f>AIR!$C$4:$C$9</c:f>
              <c:strCache>
                <c:ptCount val="6"/>
                <c:pt idx="0">
                  <c:v>PM</c:v>
                </c:pt>
                <c:pt idx="1">
                  <c:v>NOx</c:v>
                </c:pt>
                <c:pt idx="2">
                  <c:v>NMVOC</c:v>
                </c:pt>
                <c:pt idx="3">
                  <c:v>NH3</c:v>
                </c:pt>
                <c:pt idx="4">
                  <c:v>SOx</c:v>
                </c:pt>
                <c:pt idx="5">
                  <c:v>CO</c:v>
                </c:pt>
              </c:strCache>
            </c:strRef>
          </c:cat>
          <c:val>
            <c:numRef>
              <c:f>AIR!$E$4:$E$9</c:f>
              <c:numCache>
                <c:formatCode>0.0%</c:formatCode>
                <c:ptCount val="6"/>
                <c:pt idx="0">
                  <c:v>0.432</c:v>
                </c:pt>
                <c:pt idx="1">
                  <c:v>0.159</c:v>
                </c:pt>
                <c:pt idx="2">
                  <c:v>0.23200000000000001</c:v>
                </c:pt>
                <c:pt idx="3">
                  <c:v>0</c:v>
                </c:pt>
                <c:pt idx="4">
                  <c:v>0.94599999999999995</c:v>
                </c:pt>
                <c:pt idx="5">
                  <c:v>6.6000000000000003E-2</c:v>
                </c:pt>
              </c:numCache>
            </c:numRef>
          </c:val>
          <c:extLst>
            <c:ext xmlns:c16="http://schemas.microsoft.com/office/drawing/2014/chart" uri="{C3380CC4-5D6E-409C-BE32-E72D297353CC}">
              <c16:uniqueId val="{00000001-E323-48DF-8257-C72246459BF7}"/>
            </c:ext>
          </c:extLst>
        </c:ser>
        <c:ser>
          <c:idx val="2"/>
          <c:order val="2"/>
          <c:tx>
            <c:strRef>
              <c:f>AIR!$F$3</c:f>
              <c:strCache>
                <c:ptCount val="1"/>
                <c:pt idx="0">
                  <c:v>ენერგეტიკა</c:v>
                </c:pt>
              </c:strCache>
            </c:strRef>
          </c:tx>
          <c:spPr>
            <a:solidFill>
              <a:schemeClr val="accent3"/>
            </a:solidFill>
            <a:ln>
              <a:noFill/>
            </a:ln>
            <a:effectLst/>
          </c:spPr>
          <c:invertIfNegative val="0"/>
          <c:cat>
            <c:strRef>
              <c:f>AIR!$C$4:$C$9</c:f>
              <c:strCache>
                <c:ptCount val="6"/>
                <c:pt idx="0">
                  <c:v>PM</c:v>
                </c:pt>
                <c:pt idx="1">
                  <c:v>NOx</c:v>
                </c:pt>
                <c:pt idx="2">
                  <c:v>NMVOC</c:v>
                </c:pt>
                <c:pt idx="3">
                  <c:v>NH3</c:v>
                </c:pt>
                <c:pt idx="4">
                  <c:v>SOx</c:v>
                </c:pt>
                <c:pt idx="5">
                  <c:v>CO</c:v>
                </c:pt>
              </c:strCache>
            </c:strRef>
          </c:cat>
          <c:val>
            <c:numRef>
              <c:f>AIR!$F$4:$F$9</c:f>
              <c:numCache>
                <c:formatCode>0.0%</c:formatCode>
                <c:ptCount val="6"/>
                <c:pt idx="0">
                  <c:v>0.39200000000000002</c:v>
                </c:pt>
                <c:pt idx="1">
                  <c:v>9.4E-2</c:v>
                </c:pt>
                <c:pt idx="2">
                  <c:v>0.23200000000000001</c:v>
                </c:pt>
                <c:pt idx="3">
                  <c:v>2.1999999999999999E-2</c:v>
                </c:pt>
                <c:pt idx="4">
                  <c:v>4.1000000000000002E-2</c:v>
                </c:pt>
                <c:pt idx="5">
                  <c:v>0.39100000000000001</c:v>
                </c:pt>
              </c:numCache>
            </c:numRef>
          </c:val>
          <c:extLst>
            <c:ext xmlns:c16="http://schemas.microsoft.com/office/drawing/2014/chart" uri="{C3380CC4-5D6E-409C-BE32-E72D297353CC}">
              <c16:uniqueId val="{00000002-E323-48DF-8257-C72246459BF7}"/>
            </c:ext>
          </c:extLst>
        </c:ser>
        <c:ser>
          <c:idx val="3"/>
          <c:order val="3"/>
          <c:tx>
            <c:strRef>
              <c:f>AIR!$G$3</c:f>
              <c:strCache>
                <c:ptCount val="1"/>
                <c:pt idx="0">
                  <c:v>სოფ. მეურნეობა</c:v>
                </c:pt>
              </c:strCache>
            </c:strRef>
          </c:tx>
          <c:spPr>
            <a:solidFill>
              <a:schemeClr val="accent4"/>
            </a:solidFill>
            <a:ln>
              <a:noFill/>
            </a:ln>
            <a:effectLst/>
          </c:spPr>
          <c:invertIfNegative val="0"/>
          <c:cat>
            <c:strRef>
              <c:f>AIR!$C$4:$C$9</c:f>
              <c:strCache>
                <c:ptCount val="6"/>
                <c:pt idx="0">
                  <c:v>PM</c:v>
                </c:pt>
                <c:pt idx="1">
                  <c:v>NOx</c:v>
                </c:pt>
                <c:pt idx="2">
                  <c:v>NMVOC</c:v>
                </c:pt>
                <c:pt idx="3">
                  <c:v>NH3</c:v>
                </c:pt>
                <c:pt idx="4">
                  <c:v>SOx</c:v>
                </c:pt>
                <c:pt idx="5">
                  <c:v>CO</c:v>
                </c:pt>
              </c:strCache>
            </c:strRef>
          </c:cat>
          <c:val>
            <c:numRef>
              <c:f>AIR!$G$4:$G$9</c:f>
              <c:numCache>
                <c:formatCode>0.0%</c:formatCode>
                <c:ptCount val="6"/>
                <c:pt idx="0">
                  <c:v>0.122</c:v>
                </c:pt>
                <c:pt idx="1">
                  <c:v>0.31900000000000001</c:v>
                </c:pt>
                <c:pt idx="2">
                  <c:v>0.20799999999999999</c:v>
                </c:pt>
                <c:pt idx="3">
                  <c:v>0.86399999999999999</c:v>
                </c:pt>
                <c:pt idx="4">
                  <c:v>0</c:v>
                </c:pt>
                <c:pt idx="5">
                  <c:v>0</c:v>
                </c:pt>
              </c:numCache>
            </c:numRef>
          </c:val>
          <c:extLst>
            <c:ext xmlns:c16="http://schemas.microsoft.com/office/drawing/2014/chart" uri="{C3380CC4-5D6E-409C-BE32-E72D297353CC}">
              <c16:uniqueId val="{00000003-E323-48DF-8257-C72246459BF7}"/>
            </c:ext>
          </c:extLst>
        </c:ser>
        <c:ser>
          <c:idx val="4"/>
          <c:order val="4"/>
          <c:tx>
            <c:strRef>
              <c:f>AIR!$H$3</c:f>
              <c:strCache>
                <c:ptCount val="1"/>
                <c:pt idx="0">
                  <c:v>ნარჩენები</c:v>
                </c:pt>
              </c:strCache>
            </c:strRef>
          </c:tx>
          <c:spPr>
            <a:solidFill>
              <a:schemeClr val="accent5"/>
            </a:solidFill>
            <a:ln>
              <a:noFill/>
            </a:ln>
            <a:effectLst/>
          </c:spPr>
          <c:invertIfNegative val="0"/>
          <c:cat>
            <c:strRef>
              <c:f>AIR!$C$4:$C$9</c:f>
              <c:strCache>
                <c:ptCount val="6"/>
                <c:pt idx="0">
                  <c:v>PM</c:v>
                </c:pt>
                <c:pt idx="1">
                  <c:v>NOx</c:v>
                </c:pt>
                <c:pt idx="2">
                  <c:v>NMVOC</c:v>
                </c:pt>
                <c:pt idx="3">
                  <c:v>NH3</c:v>
                </c:pt>
                <c:pt idx="4">
                  <c:v>SOx</c:v>
                </c:pt>
                <c:pt idx="5">
                  <c:v>CO</c:v>
                </c:pt>
              </c:strCache>
            </c:strRef>
          </c:cat>
          <c:val>
            <c:numRef>
              <c:f>AIR!$H$4:$H$9</c:f>
              <c:numCache>
                <c:formatCode>0.0%</c:formatCode>
                <c:ptCount val="6"/>
                <c:pt idx="0">
                  <c:v>0</c:v>
                </c:pt>
                <c:pt idx="1">
                  <c:v>0</c:v>
                </c:pt>
                <c:pt idx="2">
                  <c:v>2.5000000000000001E-2</c:v>
                </c:pt>
                <c:pt idx="3">
                  <c:v>9.4E-2</c:v>
                </c:pt>
                <c:pt idx="4">
                  <c:v>0</c:v>
                </c:pt>
                <c:pt idx="5">
                  <c:v>0</c:v>
                </c:pt>
              </c:numCache>
            </c:numRef>
          </c:val>
          <c:extLst>
            <c:ext xmlns:c16="http://schemas.microsoft.com/office/drawing/2014/chart" uri="{C3380CC4-5D6E-409C-BE32-E72D297353CC}">
              <c16:uniqueId val="{00000004-E323-48DF-8257-C72246459BF7}"/>
            </c:ext>
          </c:extLst>
        </c:ser>
        <c:dLbls>
          <c:showLegendKey val="0"/>
          <c:showVal val="0"/>
          <c:showCatName val="0"/>
          <c:showSerName val="0"/>
          <c:showPercent val="0"/>
          <c:showBubbleSize val="0"/>
        </c:dLbls>
        <c:gapWidth val="95"/>
        <c:overlap val="100"/>
        <c:axId val="628807864"/>
        <c:axId val="628809824"/>
      </c:barChart>
      <c:catAx>
        <c:axId val="628807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809824"/>
        <c:crosses val="autoZero"/>
        <c:auto val="1"/>
        <c:lblAlgn val="ctr"/>
        <c:lblOffset val="100"/>
        <c:noMultiLvlLbl val="0"/>
      </c:catAx>
      <c:valAx>
        <c:axId val="628809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807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საშ. თვიური შემოსავალი</c:v>
          </c:tx>
          <c:spPr>
            <a:solidFill>
              <a:schemeClr val="accent2"/>
            </a:solidFill>
            <a:ln>
              <a:noFill/>
            </a:ln>
            <a:effectLst/>
          </c:spPr>
          <c:invertIfNegative val="0"/>
          <c:cat>
            <c:strRef>
              <c:f>SOC_EC!$C$4:$C$15</c:f>
              <c:strCache>
                <c:ptCount val="12"/>
                <c:pt idx="0">
                  <c:v>თბილისი</c:v>
                </c:pt>
                <c:pt idx="1">
                  <c:v>აჭარა</c:v>
                </c:pt>
                <c:pt idx="2">
                  <c:v>გურია</c:v>
                </c:pt>
                <c:pt idx="3">
                  <c:v>იმერეთი</c:v>
                </c:pt>
                <c:pt idx="4">
                  <c:v>კახეთი</c:v>
                </c:pt>
                <c:pt idx="5">
                  <c:v>მცხეთა-მთიანეთი</c:v>
                </c:pt>
                <c:pt idx="6">
                  <c:v>რაჭა-ლეჩხუმი ქვ. სვანეთი</c:v>
                </c:pt>
                <c:pt idx="7">
                  <c:v>სამეგრელო - ზ. სვანეთი</c:v>
                </c:pt>
                <c:pt idx="8">
                  <c:v>სამცხე-ჯავახეთი</c:v>
                </c:pt>
                <c:pt idx="9">
                  <c:v>ქვემო ქართლი</c:v>
                </c:pt>
                <c:pt idx="10">
                  <c:v>შიდა ქართლი</c:v>
                </c:pt>
                <c:pt idx="11">
                  <c:v>საქართველო</c:v>
                </c:pt>
              </c:strCache>
            </c:strRef>
          </c:cat>
          <c:val>
            <c:numRef>
              <c:f>SOC_EC!$D$4:$D$15</c:f>
              <c:numCache>
                <c:formatCode>_(* #,##0.0_);_(* \(#,##0.0\);_(* "-"??_);_(@_)</c:formatCode>
                <c:ptCount val="12"/>
                <c:pt idx="0">
                  <c:v>1723.8</c:v>
                </c:pt>
                <c:pt idx="1">
                  <c:v>1454</c:v>
                </c:pt>
                <c:pt idx="2">
                  <c:v>1032.0999999999999</c:v>
                </c:pt>
                <c:pt idx="3">
                  <c:v>1328.7</c:v>
                </c:pt>
                <c:pt idx="4">
                  <c:v>1186.0999999999999</c:v>
                </c:pt>
                <c:pt idx="5">
                  <c:v>1606.6</c:v>
                </c:pt>
                <c:pt idx="6">
                  <c:v>1276.5</c:v>
                </c:pt>
                <c:pt idx="7">
                  <c:v>1199.3</c:v>
                </c:pt>
                <c:pt idx="8">
                  <c:v>1304.5999999999999</c:v>
                </c:pt>
                <c:pt idx="9">
                  <c:v>1373.3</c:v>
                </c:pt>
                <c:pt idx="10">
                  <c:v>1119.3</c:v>
                </c:pt>
                <c:pt idx="11">
                  <c:v>1597.8</c:v>
                </c:pt>
              </c:numCache>
            </c:numRef>
          </c:val>
          <c:extLst>
            <c:ext xmlns:c16="http://schemas.microsoft.com/office/drawing/2014/chart" uri="{C3380CC4-5D6E-409C-BE32-E72D297353CC}">
              <c16:uniqueId val="{00000000-7E85-4AAC-9198-8E563B35B813}"/>
            </c:ext>
          </c:extLst>
        </c:ser>
        <c:dLbls>
          <c:showLegendKey val="0"/>
          <c:showVal val="0"/>
          <c:showCatName val="0"/>
          <c:showSerName val="0"/>
          <c:showPercent val="0"/>
          <c:showBubbleSize val="0"/>
        </c:dLbls>
        <c:gapWidth val="150"/>
        <c:axId val="628808648"/>
        <c:axId val="628809040"/>
      </c:barChart>
      <c:catAx>
        <c:axId val="628808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809040"/>
        <c:crosses val="autoZero"/>
        <c:auto val="1"/>
        <c:lblAlgn val="ctr"/>
        <c:lblOffset val="100"/>
        <c:noMultiLvlLbl val="0"/>
      </c:catAx>
      <c:valAx>
        <c:axId val="628809040"/>
        <c:scaling>
          <c:orientation val="minMax"/>
          <c:max val="1800"/>
          <c:min val="0"/>
        </c:scaling>
        <c:delete val="0"/>
        <c:axPos val="l"/>
        <c:majorGridlines>
          <c:spPr>
            <a:ln w="9525"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28808648"/>
        <c:crosses val="autoZero"/>
        <c:crossBetween val="between"/>
        <c:majorUnit val="4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E57F3-05A9-4298-B65B-3995F4AF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22355</Words>
  <Characters>127429</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 Hickman</dc:creator>
  <cp:lastModifiedBy>MoESD</cp:lastModifiedBy>
  <cp:revision>2</cp:revision>
  <dcterms:created xsi:type="dcterms:W3CDTF">2022-12-09T11:56:00Z</dcterms:created>
  <dcterms:modified xsi:type="dcterms:W3CDTF">2022-12-09T11:56:00Z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ash">
    <vt:lpwstr/>
  </property>
  <property fmtid="{D5CDD505-2E9C-101B-9397-08002B2CF9AE}" pid="3" name="Hide date">
    <vt:lpwstr/>
  </property>
  <property fmtid="{D5CDD505-2E9C-101B-9397-08002B2CF9AE}" pid="4" name="Classification">
    <vt:lpwstr>Confidential</vt:lpwstr>
  </property>
</Properties>
</file>